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8A2D" w14:textId="77777777" w:rsidR="00575D14" w:rsidRPr="00E5450A" w:rsidRDefault="006A0538">
      <w:pPr>
        <w:pStyle w:val="Titolo1"/>
        <w:rPr>
          <w:rFonts w:ascii="Times New Roman" w:hAnsi="Times New Roman"/>
          <w:noProof w:val="0"/>
        </w:rPr>
      </w:pPr>
      <w:r>
        <w:rPr>
          <w:rFonts w:ascii="Times New Roman" w:hAnsi="Times New Roman"/>
          <w:noProof w:val="0"/>
        </w:rPr>
        <w:t>Game Theory</w:t>
      </w:r>
    </w:p>
    <w:p w14:paraId="63DFCA85" w14:textId="77777777" w:rsidR="00575D14" w:rsidRPr="00E5450A" w:rsidRDefault="00940039" w:rsidP="006D5F1E">
      <w:pPr>
        <w:pStyle w:val="Titolo2"/>
        <w:rPr>
          <w:rFonts w:ascii="Times New Roman" w:hAnsi="Times New Roman"/>
          <w:noProof w:val="0"/>
        </w:rPr>
      </w:pPr>
      <w:r w:rsidRPr="00E5450A">
        <w:rPr>
          <w:rFonts w:ascii="Times New Roman" w:hAnsi="Times New Roman"/>
          <w:noProof w:val="0"/>
        </w:rPr>
        <w:t xml:space="preserve">Prof. </w:t>
      </w:r>
      <w:r w:rsidR="006A0538">
        <w:rPr>
          <w:rFonts w:ascii="Times New Roman" w:hAnsi="Times New Roman"/>
          <w:noProof w:val="0"/>
        </w:rPr>
        <w:t>Stefano Colombo</w:t>
      </w:r>
    </w:p>
    <w:p w14:paraId="1B6938EB" w14:textId="77777777" w:rsidR="00153A48" w:rsidRPr="00E5450A" w:rsidRDefault="006C5F75" w:rsidP="00C2710C">
      <w:pPr>
        <w:spacing w:before="240" w:after="120"/>
        <w:rPr>
          <w:rFonts w:ascii="Times New Roman" w:hAnsi="Times New Roman"/>
          <w:b/>
          <w:i/>
          <w:sz w:val="18"/>
          <w:lang w:val="en-GB"/>
        </w:rPr>
      </w:pPr>
      <w:r w:rsidRPr="006518B8">
        <w:rPr>
          <w:rFonts w:ascii="Times New Roman" w:hAnsi="Times New Roman"/>
          <w:b/>
          <w:i/>
          <w:sz w:val="18"/>
          <w:lang w:val="en-GB"/>
        </w:rPr>
        <w:t>COURSE AIMS</w:t>
      </w:r>
      <w:r w:rsidR="00B86F8F" w:rsidRPr="006518B8">
        <w:rPr>
          <w:rFonts w:ascii="Times New Roman" w:hAnsi="Times New Roman"/>
          <w:b/>
          <w:i/>
          <w:sz w:val="18"/>
          <w:lang w:val="en-GB"/>
        </w:rPr>
        <w:t xml:space="preserve"> AND INTENDED LEARNING OUTCOMES</w:t>
      </w:r>
    </w:p>
    <w:p w14:paraId="2EB958BA" w14:textId="77777777" w:rsidR="009515A1" w:rsidRPr="009515A1" w:rsidRDefault="009515A1" w:rsidP="009515A1">
      <w:pPr>
        <w:spacing w:before="240" w:after="120"/>
        <w:rPr>
          <w:rFonts w:ascii="Times New Roman" w:hAnsi="Times New Roman"/>
          <w:lang w:val="en-GB"/>
        </w:rPr>
      </w:pPr>
      <w:r w:rsidRPr="009515A1">
        <w:rPr>
          <w:rFonts w:ascii="Times New Roman" w:hAnsi="Times New Roman"/>
          <w:lang w:val="en-GB"/>
        </w:rPr>
        <w:t>The course aims at providing a solid basis about the methodological approach of modern game theory, focusing on essential tools for economic analysis. A particular emphasis is placed on the decision making of economic agents, in conditions of both certainty and uncertainty, the analysis of the main market structures, and the strategic interaction between rational agents. Economic and financial applications of game theory are used both to ease the comprehension of formal models, and to illustrate a variety of situations whose understanding is greatly enhanced by the use of the tools introduced in the course.</w:t>
      </w:r>
    </w:p>
    <w:p w14:paraId="178DAABE" w14:textId="77777777" w:rsidR="009515A1" w:rsidRPr="009515A1" w:rsidRDefault="009515A1" w:rsidP="009515A1">
      <w:pPr>
        <w:spacing w:before="240" w:after="120"/>
        <w:rPr>
          <w:rFonts w:ascii="Times New Roman" w:hAnsi="Times New Roman"/>
          <w:lang w:val="en-GB"/>
        </w:rPr>
      </w:pPr>
      <w:r w:rsidRPr="009515A1">
        <w:rPr>
          <w:rFonts w:ascii="Times New Roman" w:hAnsi="Times New Roman"/>
          <w:lang w:val="en-GB"/>
        </w:rPr>
        <w:t>At the end of the course students are expected to learn:</w:t>
      </w:r>
    </w:p>
    <w:p w14:paraId="30DC0654" w14:textId="77777777" w:rsidR="009515A1" w:rsidRPr="009515A1" w:rsidRDefault="009515A1" w:rsidP="009515A1">
      <w:pPr>
        <w:numPr>
          <w:ilvl w:val="0"/>
          <w:numId w:val="1"/>
        </w:numPr>
        <w:spacing w:before="240" w:after="120"/>
        <w:rPr>
          <w:rFonts w:ascii="Times New Roman" w:hAnsi="Times New Roman"/>
          <w:lang w:val="en-GB"/>
        </w:rPr>
      </w:pPr>
      <w:r w:rsidRPr="009515A1">
        <w:rPr>
          <w:rFonts w:ascii="Times New Roman" w:hAnsi="Times New Roman"/>
          <w:lang w:val="en-GB"/>
        </w:rPr>
        <w:t xml:space="preserve">basic concepts of game theory </w:t>
      </w:r>
    </w:p>
    <w:p w14:paraId="03EB8D0D" w14:textId="77777777" w:rsidR="009515A1" w:rsidRPr="009515A1" w:rsidRDefault="009515A1" w:rsidP="009515A1">
      <w:pPr>
        <w:numPr>
          <w:ilvl w:val="0"/>
          <w:numId w:val="1"/>
        </w:numPr>
        <w:spacing w:before="240" w:after="120"/>
        <w:rPr>
          <w:rFonts w:ascii="Times New Roman" w:hAnsi="Times New Roman"/>
          <w:lang w:val="en-GB"/>
        </w:rPr>
      </w:pPr>
      <w:r w:rsidRPr="009515A1">
        <w:rPr>
          <w:rFonts w:ascii="Times New Roman" w:hAnsi="Times New Roman"/>
          <w:lang w:val="en-GB"/>
        </w:rPr>
        <w:t>how to apply game theory to economic and financial questions.</w:t>
      </w:r>
    </w:p>
    <w:p w14:paraId="7E8ED89A" w14:textId="77777777" w:rsidR="00575D14" w:rsidRPr="00E5450A" w:rsidRDefault="003F5AF3" w:rsidP="00C2710C">
      <w:pPr>
        <w:spacing w:before="240" w:after="120"/>
        <w:rPr>
          <w:rFonts w:ascii="Times New Roman" w:hAnsi="Times New Roman"/>
          <w:b/>
          <w:sz w:val="18"/>
          <w:lang w:val="en-GB"/>
        </w:rPr>
      </w:pPr>
      <w:r w:rsidRPr="00E5450A">
        <w:rPr>
          <w:rFonts w:ascii="Times New Roman" w:hAnsi="Times New Roman"/>
          <w:b/>
          <w:i/>
          <w:sz w:val="18"/>
          <w:lang w:val="en-GB"/>
        </w:rPr>
        <w:t>COURSE CONTENT</w:t>
      </w:r>
    </w:p>
    <w:p w14:paraId="49188494" w14:textId="77777777" w:rsidR="00E71BE4" w:rsidRPr="00E71BE4" w:rsidRDefault="00E71BE4" w:rsidP="00E71BE4">
      <w:pPr>
        <w:numPr>
          <w:ilvl w:val="1"/>
          <w:numId w:val="2"/>
        </w:numPr>
        <w:rPr>
          <w:lang w:val="en-GB"/>
        </w:rPr>
      </w:pPr>
      <w:r w:rsidRPr="00E71BE4">
        <w:rPr>
          <w:i/>
          <w:lang w:val="en-GB"/>
        </w:rPr>
        <w:t xml:space="preserve">Strategic </w:t>
      </w:r>
      <w:proofErr w:type="spellStart"/>
      <w:r w:rsidRPr="00E71BE4">
        <w:rPr>
          <w:i/>
          <w:lang w:val="en-GB"/>
        </w:rPr>
        <w:t>behavior</w:t>
      </w:r>
      <w:proofErr w:type="spellEnd"/>
      <w:r w:rsidRPr="00E71BE4">
        <w:rPr>
          <w:i/>
          <w:lang w:val="en-GB"/>
        </w:rPr>
        <w:t xml:space="preserve"> and rationality: static games with perfect information</w:t>
      </w:r>
    </w:p>
    <w:p w14:paraId="4CA30CB0" w14:textId="77777777" w:rsidR="00E71BE4" w:rsidRPr="00E71BE4" w:rsidRDefault="00E71BE4" w:rsidP="00E71BE4">
      <w:pPr>
        <w:numPr>
          <w:ilvl w:val="0"/>
          <w:numId w:val="3"/>
        </w:numPr>
        <w:rPr>
          <w:lang w:val="en-GB"/>
        </w:rPr>
      </w:pPr>
      <w:r w:rsidRPr="00E71BE4">
        <w:rPr>
          <w:lang w:val="en-GB"/>
        </w:rPr>
        <w:t>Games in strategic form with perfect information.</w:t>
      </w:r>
    </w:p>
    <w:p w14:paraId="262A9D7F" w14:textId="77777777" w:rsidR="00E71BE4" w:rsidRPr="00E71BE4" w:rsidRDefault="00E71BE4" w:rsidP="00E71BE4">
      <w:pPr>
        <w:numPr>
          <w:ilvl w:val="0"/>
          <w:numId w:val="3"/>
        </w:numPr>
        <w:rPr>
          <w:lang w:val="en-GB"/>
        </w:rPr>
      </w:pPr>
      <w:r w:rsidRPr="00E71BE4">
        <w:rPr>
          <w:lang w:val="en-GB"/>
        </w:rPr>
        <w:t>Dominant strategies.</w:t>
      </w:r>
    </w:p>
    <w:p w14:paraId="4BE8D7A5" w14:textId="77777777" w:rsidR="00E71BE4" w:rsidRPr="00E71BE4" w:rsidRDefault="00E71BE4" w:rsidP="00E71BE4">
      <w:pPr>
        <w:numPr>
          <w:ilvl w:val="0"/>
          <w:numId w:val="3"/>
        </w:numPr>
        <w:rPr>
          <w:lang w:val="en-GB"/>
        </w:rPr>
      </w:pPr>
      <w:r w:rsidRPr="00E71BE4">
        <w:rPr>
          <w:lang w:val="en-GB"/>
        </w:rPr>
        <w:t>Iterated elimination of strictly dominated strategies.</w:t>
      </w:r>
    </w:p>
    <w:p w14:paraId="3EA5ABDC" w14:textId="77777777" w:rsidR="00E71BE4" w:rsidRPr="00E71BE4" w:rsidRDefault="00E71BE4" w:rsidP="00E71BE4">
      <w:pPr>
        <w:numPr>
          <w:ilvl w:val="0"/>
          <w:numId w:val="3"/>
        </w:numPr>
        <w:rPr>
          <w:lang w:val="en-GB"/>
        </w:rPr>
      </w:pPr>
      <w:r w:rsidRPr="00E71BE4">
        <w:rPr>
          <w:lang w:val="en-GB"/>
        </w:rPr>
        <w:t>Nash equilibrium.</w:t>
      </w:r>
    </w:p>
    <w:p w14:paraId="74BEE55E" w14:textId="77777777" w:rsidR="00E71BE4" w:rsidRPr="00E71BE4" w:rsidRDefault="00E71BE4" w:rsidP="00E71BE4">
      <w:pPr>
        <w:numPr>
          <w:ilvl w:val="0"/>
          <w:numId w:val="3"/>
        </w:numPr>
        <w:rPr>
          <w:lang w:val="en-GB"/>
        </w:rPr>
      </w:pPr>
      <w:r w:rsidRPr="00E71BE4">
        <w:rPr>
          <w:lang w:val="en-GB"/>
        </w:rPr>
        <w:t>Best response functions.</w:t>
      </w:r>
    </w:p>
    <w:p w14:paraId="5A724E2B" w14:textId="77777777" w:rsidR="00E71BE4" w:rsidRPr="00E71BE4" w:rsidRDefault="00E71BE4" w:rsidP="00E71BE4">
      <w:pPr>
        <w:numPr>
          <w:ilvl w:val="0"/>
          <w:numId w:val="3"/>
        </w:numPr>
        <w:rPr>
          <w:lang w:val="en-GB"/>
        </w:rPr>
      </w:pPr>
      <w:r w:rsidRPr="00E71BE4">
        <w:rPr>
          <w:lang w:val="en-GB"/>
        </w:rPr>
        <w:t>Mixed strategies Nash equilibrium.</w:t>
      </w:r>
    </w:p>
    <w:p w14:paraId="6E2DADBF" w14:textId="77777777" w:rsidR="00E71BE4" w:rsidRPr="00E71BE4" w:rsidRDefault="00E71BE4" w:rsidP="00E71BE4">
      <w:pPr>
        <w:rPr>
          <w:lang w:val="en-GB"/>
        </w:rPr>
      </w:pPr>
    </w:p>
    <w:p w14:paraId="696F6854" w14:textId="77777777" w:rsidR="00E71BE4" w:rsidRPr="00E71BE4" w:rsidRDefault="00E71BE4" w:rsidP="00E71BE4">
      <w:pPr>
        <w:numPr>
          <w:ilvl w:val="1"/>
          <w:numId w:val="2"/>
        </w:numPr>
        <w:rPr>
          <w:lang w:val="en-GB"/>
        </w:rPr>
      </w:pPr>
      <w:r w:rsidRPr="00E71BE4">
        <w:rPr>
          <w:i/>
          <w:lang w:val="en-GB"/>
        </w:rPr>
        <w:t>Dynamic games with perfect information</w:t>
      </w:r>
    </w:p>
    <w:p w14:paraId="720246BD" w14:textId="77777777" w:rsidR="00E71BE4" w:rsidRPr="00E71BE4" w:rsidRDefault="00E71BE4" w:rsidP="00E71BE4">
      <w:pPr>
        <w:numPr>
          <w:ilvl w:val="0"/>
          <w:numId w:val="3"/>
        </w:numPr>
        <w:rPr>
          <w:lang w:val="en-GB"/>
        </w:rPr>
      </w:pPr>
      <w:r w:rsidRPr="00E71BE4">
        <w:rPr>
          <w:lang w:val="en-GB"/>
        </w:rPr>
        <w:t>Representation of a game in extended form.</w:t>
      </w:r>
    </w:p>
    <w:p w14:paraId="5C60B3E6" w14:textId="77777777" w:rsidR="00E71BE4" w:rsidRPr="00E71BE4" w:rsidRDefault="00E71BE4" w:rsidP="00E71BE4">
      <w:pPr>
        <w:numPr>
          <w:ilvl w:val="0"/>
          <w:numId w:val="3"/>
        </w:numPr>
        <w:rPr>
          <w:lang w:val="en-GB"/>
        </w:rPr>
      </w:pPr>
      <w:r w:rsidRPr="00E71BE4">
        <w:rPr>
          <w:lang w:val="en-GB"/>
        </w:rPr>
        <w:t>Subgame perfect Nash equilibrium.</w:t>
      </w:r>
    </w:p>
    <w:p w14:paraId="04E2667C" w14:textId="77777777" w:rsidR="00E71BE4" w:rsidRPr="00E71BE4" w:rsidRDefault="00E71BE4" w:rsidP="00E71BE4">
      <w:pPr>
        <w:numPr>
          <w:ilvl w:val="0"/>
          <w:numId w:val="3"/>
        </w:numPr>
        <w:rPr>
          <w:lang w:val="en-GB"/>
        </w:rPr>
      </w:pPr>
      <w:r w:rsidRPr="00E71BE4">
        <w:rPr>
          <w:lang w:val="en-GB"/>
        </w:rPr>
        <w:t>Backward induction.</w:t>
      </w:r>
    </w:p>
    <w:p w14:paraId="7C82540C" w14:textId="77777777" w:rsidR="00E71BE4" w:rsidRPr="00E71BE4" w:rsidRDefault="00E71BE4" w:rsidP="00E71BE4">
      <w:pPr>
        <w:numPr>
          <w:ilvl w:val="0"/>
          <w:numId w:val="3"/>
        </w:numPr>
        <w:rPr>
          <w:lang w:val="en-GB"/>
        </w:rPr>
      </w:pPr>
      <w:r w:rsidRPr="00E71BE4">
        <w:rPr>
          <w:lang w:val="en-GB"/>
        </w:rPr>
        <w:t>Bargaining as a game in extended form.</w:t>
      </w:r>
    </w:p>
    <w:p w14:paraId="2EDF489F" w14:textId="77777777" w:rsidR="00E71BE4" w:rsidRPr="00E71BE4" w:rsidRDefault="00E71BE4" w:rsidP="00E71BE4">
      <w:pPr>
        <w:numPr>
          <w:ilvl w:val="0"/>
          <w:numId w:val="3"/>
        </w:numPr>
        <w:rPr>
          <w:lang w:val="en-GB"/>
        </w:rPr>
      </w:pPr>
      <w:r w:rsidRPr="00E71BE4">
        <w:rPr>
          <w:lang w:val="en-GB"/>
        </w:rPr>
        <w:t>Finitely and infinitely repeated games.</w:t>
      </w:r>
    </w:p>
    <w:p w14:paraId="46F1C3C5" w14:textId="77777777" w:rsidR="00E71BE4" w:rsidRPr="00E71BE4" w:rsidRDefault="00E71BE4" w:rsidP="00E71BE4">
      <w:pPr>
        <w:numPr>
          <w:ilvl w:val="0"/>
          <w:numId w:val="3"/>
        </w:numPr>
        <w:rPr>
          <w:lang w:val="en-GB"/>
        </w:rPr>
      </w:pPr>
      <w:r w:rsidRPr="00E71BE4">
        <w:rPr>
          <w:lang w:val="en-GB"/>
        </w:rPr>
        <w:t>The sustainability of collusive agreements: subgame perfect equilibria in infinitely repeated games.</w:t>
      </w:r>
    </w:p>
    <w:p w14:paraId="43F02566" w14:textId="77777777" w:rsidR="00E71BE4" w:rsidRPr="00E71BE4" w:rsidRDefault="00E71BE4" w:rsidP="00E71BE4">
      <w:pPr>
        <w:rPr>
          <w:lang w:val="en-GB"/>
        </w:rPr>
      </w:pPr>
    </w:p>
    <w:p w14:paraId="6ED782CF" w14:textId="77777777" w:rsidR="00E71BE4" w:rsidRPr="00E71BE4" w:rsidRDefault="00E71BE4" w:rsidP="00E71BE4">
      <w:pPr>
        <w:numPr>
          <w:ilvl w:val="1"/>
          <w:numId w:val="2"/>
        </w:numPr>
        <w:rPr>
          <w:lang w:val="en-GB"/>
        </w:rPr>
      </w:pPr>
      <w:r w:rsidRPr="00E71BE4">
        <w:rPr>
          <w:i/>
          <w:lang w:val="en-GB"/>
        </w:rPr>
        <w:lastRenderedPageBreak/>
        <w:t>Static and dynamic games with incomplete information</w:t>
      </w:r>
    </w:p>
    <w:p w14:paraId="5CC22759" w14:textId="77777777" w:rsidR="00E71BE4" w:rsidRPr="00E71BE4" w:rsidRDefault="00E71BE4" w:rsidP="00E71BE4">
      <w:pPr>
        <w:numPr>
          <w:ilvl w:val="0"/>
          <w:numId w:val="3"/>
        </w:numPr>
        <w:rPr>
          <w:lang w:val="en-GB"/>
        </w:rPr>
      </w:pPr>
      <w:r w:rsidRPr="00E71BE4">
        <w:rPr>
          <w:lang w:val="en-GB"/>
        </w:rPr>
        <w:t>Bayesian Nash equilibrium.</w:t>
      </w:r>
    </w:p>
    <w:p w14:paraId="1F6C6DC1" w14:textId="77777777" w:rsidR="00E71BE4" w:rsidRPr="00E71BE4" w:rsidRDefault="00E71BE4" w:rsidP="00E71BE4">
      <w:pPr>
        <w:numPr>
          <w:ilvl w:val="0"/>
          <w:numId w:val="3"/>
        </w:numPr>
        <w:rPr>
          <w:lang w:val="en-GB"/>
        </w:rPr>
      </w:pPr>
      <w:r w:rsidRPr="00E71BE4">
        <w:rPr>
          <w:lang w:val="en-GB"/>
        </w:rPr>
        <w:t>The signalling principle.</w:t>
      </w:r>
    </w:p>
    <w:p w14:paraId="1DBB5896" w14:textId="77777777" w:rsidR="00E71BE4" w:rsidRPr="00E71BE4" w:rsidRDefault="00E71BE4" w:rsidP="00E71BE4">
      <w:pPr>
        <w:numPr>
          <w:ilvl w:val="0"/>
          <w:numId w:val="3"/>
        </w:numPr>
        <w:rPr>
          <w:lang w:val="en-GB"/>
        </w:rPr>
      </w:pPr>
      <w:r w:rsidRPr="00E71BE4">
        <w:rPr>
          <w:lang w:val="en-GB"/>
        </w:rPr>
        <w:t>Beliefs and sequential equilibria.</w:t>
      </w:r>
    </w:p>
    <w:p w14:paraId="3742334E" w14:textId="77777777" w:rsidR="00E71BE4" w:rsidRPr="00E71BE4" w:rsidRDefault="00E71BE4" w:rsidP="00E71BE4">
      <w:pPr>
        <w:numPr>
          <w:ilvl w:val="0"/>
          <w:numId w:val="3"/>
        </w:numPr>
        <w:rPr>
          <w:lang w:val="en-GB"/>
        </w:rPr>
      </w:pPr>
      <w:r w:rsidRPr="00E71BE4">
        <w:rPr>
          <w:lang w:val="en-GB"/>
        </w:rPr>
        <w:t>Subgame perfect Bayesian Nash equilibrium.</w:t>
      </w:r>
    </w:p>
    <w:p w14:paraId="01B715C0" w14:textId="77777777" w:rsidR="00E71BE4" w:rsidRPr="00E71BE4" w:rsidRDefault="00E71BE4" w:rsidP="00E71BE4">
      <w:pPr>
        <w:numPr>
          <w:ilvl w:val="0"/>
          <w:numId w:val="3"/>
        </w:numPr>
        <w:rPr>
          <w:lang w:val="en-GB"/>
        </w:rPr>
      </w:pPr>
      <w:r w:rsidRPr="00E71BE4">
        <w:rPr>
          <w:lang w:val="en-GB"/>
        </w:rPr>
        <w:t>Signalling games.</w:t>
      </w:r>
    </w:p>
    <w:p w14:paraId="67CA1521" w14:textId="77777777" w:rsidR="002734EF" w:rsidRPr="00E5450A" w:rsidRDefault="002734EF" w:rsidP="002734EF">
      <w:pPr>
        <w:rPr>
          <w:rFonts w:ascii="Times New Roman" w:hAnsi="Times New Roman"/>
          <w:lang w:val="en-GB"/>
        </w:rPr>
      </w:pPr>
    </w:p>
    <w:p w14:paraId="4E997D8A" w14:textId="77777777" w:rsidR="00575D14" w:rsidRPr="00E5450A" w:rsidRDefault="00AC60CA" w:rsidP="002734EF">
      <w:pPr>
        <w:rPr>
          <w:rFonts w:ascii="Times New Roman" w:hAnsi="Times New Roman"/>
          <w:b/>
          <w:sz w:val="18"/>
          <w:szCs w:val="18"/>
          <w:lang w:val="en-GB"/>
        </w:rPr>
      </w:pPr>
      <w:r w:rsidRPr="00E5450A">
        <w:rPr>
          <w:rFonts w:ascii="Times New Roman" w:hAnsi="Times New Roman"/>
          <w:b/>
          <w:i/>
          <w:sz w:val="18"/>
          <w:szCs w:val="18"/>
          <w:lang w:val="en-GB"/>
        </w:rPr>
        <w:t>RE</w:t>
      </w:r>
      <w:r w:rsidR="006C5F75" w:rsidRPr="00E5450A">
        <w:rPr>
          <w:rFonts w:ascii="Times New Roman" w:hAnsi="Times New Roman"/>
          <w:b/>
          <w:i/>
          <w:sz w:val="18"/>
          <w:szCs w:val="18"/>
          <w:lang w:val="en-GB"/>
        </w:rPr>
        <w:t>ADING LIST</w:t>
      </w:r>
    </w:p>
    <w:p w14:paraId="7171ECD9" w14:textId="77777777" w:rsidR="00E71BE4" w:rsidRDefault="00E71BE4" w:rsidP="00E71BE4">
      <w:pPr>
        <w:pStyle w:val="Testo1"/>
        <w:spacing w:line="240" w:lineRule="atLeast"/>
        <w:rPr>
          <w:rFonts w:ascii="Times New Roman" w:hAnsi="Times New Roman"/>
          <w:smallCaps/>
          <w:noProof w:val="0"/>
          <w:spacing w:val="-5"/>
          <w:szCs w:val="18"/>
          <w:lang w:val="en-GB"/>
        </w:rPr>
      </w:pPr>
    </w:p>
    <w:p w14:paraId="3A98393E" w14:textId="77777777" w:rsidR="00E71BE4" w:rsidRPr="00E5450A" w:rsidRDefault="00E71BE4" w:rsidP="00CA26A8">
      <w:pPr>
        <w:pStyle w:val="Testo1"/>
        <w:spacing w:line="240" w:lineRule="atLeast"/>
        <w:rPr>
          <w:rFonts w:ascii="Times New Roman" w:hAnsi="Times New Roman"/>
          <w:spacing w:val="-5"/>
          <w:szCs w:val="18"/>
          <w:lang w:val="en-GB"/>
        </w:rPr>
      </w:pPr>
      <w:r w:rsidRPr="00E71BE4">
        <w:rPr>
          <w:rFonts w:ascii="Times New Roman" w:hAnsi="Times New Roman"/>
          <w:smallCaps/>
          <w:noProof w:val="0"/>
          <w:spacing w:val="-5"/>
          <w:szCs w:val="18"/>
          <w:lang w:val="en-GB"/>
        </w:rPr>
        <w:t>M.J. Osborne,</w:t>
      </w:r>
      <w:r w:rsidRPr="00E71BE4">
        <w:rPr>
          <w:rFonts w:ascii="Times New Roman" w:hAnsi="Times New Roman"/>
          <w:spacing w:val="-5"/>
          <w:szCs w:val="18"/>
          <w:lang w:val="en-GB"/>
        </w:rPr>
        <w:t xml:space="preserve"> </w:t>
      </w:r>
      <w:r w:rsidRPr="00E71BE4">
        <w:rPr>
          <w:rFonts w:ascii="Times New Roman" w:hAnsi="Times New Roman"/>
          <w:i/>
          <w:spacing w:val="-5"/>
          <w:szCs w:val="18"/>
          <w:lang w:val="en-GB"/>
        </w:rPr>
        <w:t>An introduction to Game Theory</w:t>
      </w:r>
      <w:r w:rsidRPr="00E71BE4">
        <w:rPr>
          <w:rFonts w:ascii="Times New Roman" w:hAnsi="Times New Roman"/>
          <w:spacing w:val="-5"/>
          <w:szCs w:val="18"/>
          <w:lang w:val="en-GB"/>
        </w:rPr>
        <w:t>. Oxford University Press, last edition.</w:t>
      </w:r>
    </w:p>
    <w:p w14:paraId="7CD8D576" w14:textId="77777777" w:rsidR="00575D14" w:rsidRPr="00E5450A" w:rsidRDefault="006C5F75" w:rsidP="00AE0DEA">
      <w:pPr>
        <w:spacing w:before="240" w:after="120" w:line="220" w:lineRule="exact"/>
        <w:rPr>
          <w:rFonts w:ascii="Times New Roman" w:hAnsi="Times New Roman"/>
          <w:b/>
          <w:i/>
          <w:sz w:val="18"/>
          <w:szCs w:val="18"/>
          <w:lang w:val="en-GB"/>
        </w:rPr>
      </w:pPr>
      <w:r w:rsidRPr="00E5450A">
        <w:rPr>
          <w:rFonts w:ascii="Times New Roman" w:hAnsi="Times New Roman"/>
          <w:b/>
          <w:i/>
          <w:sz w:val="18"/>
          <w:szCs w:val="18"/>
          <w:lang w:val="en-GB"/>
        </w:rPr>
        <w:t>TEACHING METHOD</w:t>
      </w:r>
    </w:p>
    <w:p w14:paraId="25821D2F" w14:textId="77777777" w:rsidR="00E71BE4" w:rsidRPr="00E71BE4" w:rsidRDefault="00E71BE4" w:rsidP="00E71BE4">
      <w:pPr>
        <w:spacing w:before="240" w:after="120" w:line="220" w:lineRule="exact"/>
        <w:rPr>
          <w:rFonts w:ascii="Times New Roman" w:hAnsi="Times New Roman"/>
          <w:sz w:val="18"/>
          <w:szCs w:val="18"/>
          <w:lang w:val="en-GB"/>
        </w:rPr>
      </w:pPr>
      <w:r w:rsidRPr="00E71BE4">
        <w:rPr>
          <w:rFonts w:ascii="Times New Roman" w:hAnsi="Times New Roman"/>
          <w:sz w:val="18"/>
          <w:szCs w:val="18"/>
          <w:lang w:val="en-GB"/>
        </w:rPr>
        <w:t>The course is based on theoretical lectures.</w:t>
      </w:r>
    </w:p>
    <w:p w14:paraId="0BA65DBB" w14:textId="77777777" w:rsidR="00575D14" w:rsidRPr="00E5450A" w:rsidRDefault="003F5AF3" w:rsidP="00AE0DEA">
      <w:pPr>
        <w:spacing w:before="240" w:after="120" w:line="220" w:lineRule="exact"/>
        <w:rPr>
          <w:rFonts w:ascii="Times New Roman" w:hAnsi="Times New Roman"/>
          <w:b/>
          <w:i/>
          <w:sz w:val="18"/>
          <w:szCs w:val="18"/>
          <w:lang w:val="en-GB"/>
        </w:rPr>
      </w:pPr>
      <w:r w:rsidRPr="00E5450A">
        <w:rPr>
          <w:rFonts w:ascii="Times New Roman" w:hAnsi="Times New Roman"/>
          <w:b/>
          <w:i/>
          <w:sz w:val="18"/>
          <w:szCs w:val="18"/>
          <w:lang w:val="en-GB"/>
        </w:rPr>
        <w:t>ASSESSMENT</w:t>
      </w:r>
      <w:r w:rsidR="006C5F75" w:rsidRPr="00E5450A">
        <w:rPr>
          <w:rFonts w:ascii="Times New Roman" w:hAnsi="Times New Roman"/>
          <w:b/>
          <w:i/>
          <w:sz w:val="18"/>
          <w:szCs w:val="18"/>
          <w:lang w:val="en-GB"/>
        </w:rPr>
        <w:t xml:space="preserve"> METHOD</w:t>
      </w:r>
      <w:r w:rsidR="00B86F8F" w:rsidRPr="00E5450A">
        <w:rPr>
          <w:rFonts w:ascii="Times New Roman" w:hAnsi="Times New Roman"/>
          <w:b/>
          <w:i/>
          <w:sz w:val="18"/>
          <w:szCs w:val="18"/>
          <w:lang w:val="en-GB"/>
        </w:rPr>
        <w:t xml:space="preserve"> AND CRITERIA</w:t>
      </w:r>
    </w:p>
    <w:p w14:paraId="5E8A9C4D" w14:textId="18A069A5" w:rsidR="00F363AD" w:rsidRPr="00F363AD" w:rsidRDefault="00F363AD" w:rsidP="00F363AD">
      <w:pPr>
        <w:spacing w:line="220" w:lineRule="exact"/>
        <w:ind w:firstLine="284"/>
        <w:rPr>
          <w:sz w:val="18"/>
          <w:lang w:val="en-GB"/>
        </w:rPr>
      </w:pPr>
      <w:r w:rsidRPr="00F363AD">
        <w:rPr>
          <w:sz w:val="18"/>
          <w:lang w:val="en-GB"/>
        </w:rPr>
        <w:t>The final exam is written. The test habitually consists of f</w:t>
      </w:r>
      <w:r>
        <w:rPr>
          <w:sz w:val="18"/>
          <w:lang w:val="en-GB"/>
        </w:rPr>
        <w:t>our</w:t>
      </w:r>
      <w:r w:rsidRPr="00F363AD">
        <w:rPr>
          <w:sz w:val="18"/>
          <w:lang w:val="en-GB"/>
        </w:rPr>
        <w:t xml:space="preserve"> questions</w:t>
      </w:r>
      <w:r>
        <w:rPr>
          <w:sz w:val="18"/>
          <w:lang w:val="en-GB"/>
        </w:rPr>
        <w:t xml:space="preserve"> that</w:t>
      </w:r>
      <w:r w:rsidRPr="00F363AD">
        <w:rPr>
          <w:sz w:val="18"/>
          <w:lang w:val="en-GB"/>
        </w:rPr>
        <w:t xml:space="preserve"> aim to verify students' level of understanding of </w:t>
      </w:r>
      <w:r>
        <w:rPr>
          <w:sz w:val="18"/>
          <w:lang w:val="en-GB"/>
        </w:rPr>
        <w:t>game theory</w:t>
      </w:r>
      <w:r w:rsidRPr="00F363AD">
        <w:rPr>
          <w:sz w:val="18"/>
          <w:lang w:val="en-GB"/>
        </w:rPr>
        <w:t xml:space="preserve"> notions</w:t>
      </w:r>
      <w:r>
        <w:rPr>
          <w:sz w:val="18"/>
          <w:lang w:val="en-GB"/>
        </w:rPr>
        <w:t xml:space="preserve"> and their applications.</w:t>
      </w:r>
      <w:r w:rsidRPr="00F363AD">
        <w:rPr>
          <w:sz w:val="18"/>
          <w:lang w:val="en-GB"/>
        </w:rPr>
        <w:t xml:space="preserve"> </w:t>
      </w:r>
    </w:p>
    <w:p w14:paraId="069B17E8" w14:textId="1695EB0C" w:rsidR="00F363AD" w:rsidRPr="00F363AD" w:rsidRDefault="00F363AD" w:rsidP="00F363AD">
      <w:pPr>
        <w:spacing w:line="220" w:lineRule="exact"/>
        <w:ind w:firstLine="284"/>
        <w:rPr>
          <w:b/>
          <w:i/>
          <w:sz w:val="18"/>
          <w:lang w:val="en-GB"/>
        </w:rPr>
      </w:pPr>
      <w:r w:rsidRPr="00F363AD">
        <w:rPr>
          <w:sz w:val="18"/>
          <w:lang w:val="en-GB"/>
        </w:rPr>
        <w:t>To pass the exam at least t</w:t>
      </w:r>
      <w:r>
        <w:rPr>
          <w:sz w:val="18"/>
          <w:lang w:val="en-GB"/>
        </w:rPr>
        <w:t>wo</w:t>
      </w:r>
      <w:r w:rsidRPr="00F363AD">
        <w:rPr>
          <w:sz w:val="18"/>
          <w:lang w:val="en-GB"/>
        </w:rPr>
        <w:t xml:space="preserve"> out of the f</w:t>
      </w:r>
      <w:r>
        <w:rPr>
          <w:sz w:val="18"/>
          <w:lang w:val="en-GB"/>
        </w:rPr>
        <w:t>our</w:t>
      </w:r>
      <w:r w:rsidRPr="00F363AD">
        <w:rPr>
          <w:sz w:val="18"/>
          <w:lang w:val="en-GB"/>
        </w:rPr>
        <w:t xml:space="preserve"> answers must meet the standard requirements. </w:t>
      </w:r>
    </w:p>
    <w:p w14:paraId="2D98811E" w14:textId="77777777" w:rsidR="00F363AD" w:rsidRDefault="00F363AD" w:rsidP="00E71BE4">
      <w:pPr>
        <w:pStyle w:val="Testo2"/>
        <w:rPr>
          <w:rFonts w:ascii="Times New Roman" w:hAnsi="Times New Roman"/>
          <w:szCs w:val="18"/>
          <w:lang w:val="en-GB"/>
        </w:rPr>
      </w:pPr>
    </w:p>
    <w:p w14:paraId="62D34337" w14:textId="77777777" w:rsidR="00E71BE4" w:rsidRDefault="00E71BE4" w:rsidP="00E71BE4">
      <w:pPr>
        <w:pStyle w:val="Testo2"/>
        <w:ind w:firstLine="0"/>
        <w:rPr>
          <w:rFonts w:ascii="Times New Roman" w:hAnsi="Times New Roman"/>
          <w:b/>
          <w:i/>
          <w:noProof w:val="0"/>
          <w:szCs w:val="18"/>
          <w:lang w:val="en-GB"/>
        </w:rPr>
      </w:pPr>
    </w:p>
    <w:p w14:paraId="5DC6855F" w14:textId="77777777" w:rsidR="009F45C8" w:rsidRPr="00E5450A" w:rsidRDefault="009F45C8" w:rsidP="00E71BE4">
      <w:pPr>
        <w:pStyle w:val="Testo2"/>
        <w:ind w:firstLine="0"/>
        <w:rPr>
          <w:rFonts w:ascii="Times New Roman" w:hAnsi="Times New Roman"/>
          <w:b/>
          <w:i/>
          <w:noProof w:val="0"/>
          <w:szCs w:val="18"/>
          <w:lang w:val="en-GB"/>
        </w:rPr>
      </w:pPr>
      <w:r w:rsidRPr="00E5450A">
        <w:rPr>
          <w:rFonts w:ascii="Times New Roman" w:hAnsi="Times New Roman"/>
          <w:b/>
          <w:i/>
          <w:noProof w:val="0"/>
          <w:szCs w:val="18"/>
          <w:lang w:val="en-GB"/>
        </w:rPr>
        <w:t>NOTES</w:t>
      </w:r>
      <w:r w:rsidR="00B86F8F" w:rsidRPr="00E5450A">
        <w:rPr>
          <w:rFonts w:ascii="Times New Roman" w:hAnsi="Times New Roman"/>
          <w:b/>
          <w:i/>
          <w:noProof w:val="0"/>
          <w:szCs w:val="18"/>
          <w:lang w:val="en-GB"/>
        </w:rPr>
        <w:t xml:space="preserve"> AND PREREQUISITES</w:t>
      </w:r>
    </w:p>
    <w:p w14:paraId="23F77909" w14:textId="77777777" w:rsidR="009F45C8" w:rsidRPr="00E5450A" w:rsidRDefault="009F45C8" w:rsidP="009F45C8">
      <w:pPr>
        <w:tabs>
          <w:tab w:val="clear" w:pos="284"/>
        </w:tabs>
        <w:spacing w:line="220" w:lineRule="exact"/>
        <w:ind w:firstLine="284"/>
        <w:rPr>
          <w:rFonts w:ascii="Times New Roman" w:hAnsi="Times New Roman"/>
          <w:sz w:val="18"/>
          <w:szCs w:val="18"/>
          <w:lang w:val="en-GB"/>
        </w:rPr>
      </w:pPr>
    </w:p>
    <w:p w14:paraId="67EB1AD8" w14:textId="77777777" w:rsidR="00E71BE4" w:rsidRPr="00E71BE4" w:rsidRDefault="00E71BE4" w:rsidP="00E71BE4">
      <w:pPr>
        <w:pStyle w:val="Testo2"/>
        <w:rPr>
          <w:rFonts w:ascii="Times New Roman" w:hAnsi="Times New Roman"/>
          <w:szCs w:val="18"/>
          <w:lang w:val="en-GB"/>
        </w:rPr>
      </w:pPr>
      <w:r w:rsidRPr="00E71BE4">
        <w:rPr>
          <w:rFonts w:ascii="Times New Roman" w:hAnsi="Times New Roman"/>
          <w:szCs w:val="18"/>
          <w:lang w:val="en-GB"/>
        </w:rPr>
        <w:t>Before enrolling in the course, the student should have developed a good basic understanding of modern microeconomic theory and the fundamental instruments of mathematical analysis. In particular, the student should be familiar with fundamental elements of:</w:t>
      </w:r>
    </w:p>
    <w:p w14:paraId="4171C2BC"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the theory of individual choice within strategic frameworks and in conditions of uncertainty (expected utility and risk aversion);</w:t>
      </w:r>
    </w:p>
    <w:p w14:paraId="44488036"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the theory of the firm and of market structure (perfect competition, oligopoly, and monopoly);</w:t>
      </w:r>
    </w:p>
    <w:p w14:paraId="2C6B7042"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welfare economics and efficiency, public goods and externalities;</w:t>
      </w:r>
    </w:p>
    <w:p w14:paraId="30BE693F"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differential calculus for functions with one or more variables and properties of the equations most frequently used in economic analysis (linear, quadratic and more in general, polynomial, logaritmic and exponential);</w:t>
      </w:r>
    </w:p>
    <w:p w14:paraId="13D8647D"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static optimisation for functions with two or more variables, in the presence of equality and inequality constraints;</w:t>
      </w:r>
    </w:p>
    <w:p w14:paraId="6F93D7A3"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probability theory (basic concepts)</w:t>
      </w:r>
    </w:p>
    <w:p w14:paraId="15C48C51" w14:textId="77777777" w:rsidR="00294F00" w:rsidRDefault="00294F00" w:rsidP="002835C4">
      <w:pPr>
        <w:pStyle w:val="Testo2"/>
        <w:rPr>
          <w:rFonts w:ascii="Times New Roman" w:hAnsi="Times New Roman"/>
          <w:szCs w:val="18"/>
          <w:lang w:val="en-GB"/>
        </w:rPr>
      </w:pPr>
    </w:p>
    <w:p w14:paraId="3047BBE5" w14:textId="77777777" w:rsidR="00E71BE4" w:rsidRDefault="00E71BE4" w:rsidP="00E71BE4">
      <w:pPr>
        <w:pStyle w:val="Testo2"/>
        <w:ind w:firstLine="0"/>
        <w:rPr>
          <w:rFonts w:ascii="Times New Roman" w:hAnsi="Times New Roman"/>
          <w:szCs w:val="18"/>
          <w:lang w:val="en-GB"/>
        </w:rPr>
      </w:pPr>
    </w:p>
    <w:p w14:paraId="1F82CA72" w14:textId="341D8B1F" w:rsidR="009F45C8" w:rsidRPr="00F363AD" w:rsidRDefault="00E71BE4" w:rsidP="00F363AD">
      <w:pPr>
        <w:pStyle w:val="Testo2"/>
        <w:rPr>
          <w:rFonts w:ascii="Times New Roman" w:hAnsi="Times New Roman"/>
          <w:szCs w:val="18"/>
          <w:lang w:val="en-GB"/>
        </w:rPr>
      </w:pPr>
      <w:r w:rsidRPr="00F363AD">
        <w:rPr>
          <w:rFonts w:ascii="Times New Roman" w:hAnsi="Times New Roman"/>
          <w:szCs w:val="18"/>
          <w:lang w:val="en-GB"/>
        </w:rPr>
        <w:t>Prof. Stefano Colombo receives students on Thursdays from 4 to 5 p.m. at his studio (via Necchi, 5, 2nd floor, office no. 203)</w:t>
      </w:r>
      <w:r w:rsidR="00F363AD">
        <w:rPr>
          <w:rFonts w:ascii="Times New Roman" w:hAnsi="Times New Roman"/>
          <w:szCs w:val="18"/>
          <w:lang w:val="en-GB"/>
        </w:rPr>
        <w:t>.</w:t>
      </w:r>
    </w:p>
    <w:sectPr w:rsidR="009F45C8" w:rsidRPr="00F363AD" w:rsidSect="00E1211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F11"/>
    <w:multiLevelType w:val="hybridMultilevel"/>
    <w:tmpl w:val="F09C3A6A"/>
    <w:lvl w:ilvl="0" w:tplc="DBBC6F92">
      <w:start w:val="1"/>
      <w:numFmt w:val="bullet"/>
      <w:lvlText w:val=""/>
      <w:lvlJc w:val="left"/>
      <w:pPr>
        <w:tabs>
          <w:tab w:val="num" w:pos="360"/>
        </w:tabs>
        <w:ind w:left="360" w:hanging="360"/>
      </w:pPr>
      <w:rPr>
        <w:rFonts w:ascii="Symbol" w:hAnsi="Symbol" w:hint="default"/>
        <w:color w:val="auto"/>
      </w:rPr>
    </w:lvl>
    <w:lvl w:ilvl="1" w:tplc="0410000F">
      <w:start w:val="1"/>
      <w:numFmt w:val="decimal"/>
      <w:lvlText w:val="%2."/>
      <w:lvlJc w:val="left"/>
      <w:pPr>
        <w:tabs>
          <w:tab w:val="num" w:pos="360"/>
        </w:tabs>
        <w:ind w:left="360" w:hanging="360"/>
      </w:pPr>
      <w:rPr>
        <w:rFonts w:hint="default"/>
        <w:color w:val="auto"/>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A631CD"/>
    <w:multiLevelType w:val="hybridMultilevel"/>
    <w:tmpl w:val="AB4AC368"/>
    <w:lvl w:ilvl="0" w:tplc="45FE738E">
      <w:numFmt w:val="bullet"/>
      <w:lvlText w:val="-"/>
      <w:lvlJc w:val="left"/>
      <w:pPr>
        <w:tabs>
          <w:tab w:val="num" w:pos="360"/>
        </w:tabs>
        <w:ind w:left="360" w:hanging="360"/>
      </w:pPr>
      <w:rPr>
        <w:rFonts w:ascii="Times New Roman" w:eastAsia="MS Mincho"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3972FD"/>
    <w:multiLevelType w:val="hybridMultilevel"/>
    <w:tmpl w:val="3B3E1906"/>
    <w:lvl w:ilvl="0" w:tplc="DBBC6F9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831288182">
    <w:abstractNumId w:val="1"/>
  </w:num>
  <w:num w:numId="2" w16cid:durableId="686324718">
    <w:abstractNumId w:val="0"/>
  </w:num>
  <w:num w:numId="3" w16cid:durableId="1654020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1E"/>
    <w:rsid w:val="00010AEC"/>
    <w:rsid w:val="00020252"/>
    <w:rsid w:val="000A7320"/>
    <w:rsid w:val="001227EB"/>
    <w:rsid w:val="00153A48"/>
    <w:rsid w:val="00160C68"/>
    <w:rsid w:val="0016182C"/>
    <w:rsid w:val="0017047F"/>
    <w:rsid w:val="001D5B3E"/>
    <w:rsid w:val="00257C5F"/>
    <w:rsid w:val="002734EF"/>
    <w:rsid w:val="002835C4"/>
    <w:rsid w:val="00294F00"/>
    <w:rsid w:val="00305806"/>
    <w:rsid w:val="0032336E"/>
    <w:rsid w:val="00341B67"/>
    <w:rsid w:val="00352542"/>
    <w:rsid w:val="00367E4D"/>
    <w:rsid w:val="00386342"/>
    <w:rsid w:val="00396411"/>
    <w:rsid w:val="003F3783"/>
    <w:rsid w:val="003F5AF3"/>
    <w:rsid w:val="00431E55"/>
    <w:rsid w:val="004422BB"/>
    <w:rsid w:val="004D6081"/>
    <w:rsid w:val="00575D14"/>
    <w:rsid w:val="0057786A"/>
    <w:rsid w:val="005A6D3A"/>
    <w:rsid w:val="005E25AE"/>
    <w:rsid w:val="006518B8"/>
    <w:rsid w:val="0067054F"/>
    <w:rsid w:val="00672EE4"/>
    <w:rsid w:val="00675AA3"/>
    <w:rsid w:val="006A0538"/>
    <w:rsid w:val="006C3FCF"/>
    <w:rsid w:val="006C5F75"/>
    <w:rsid w:val="006D5F1E"/>
    <w:rsid w:val="00716975"/>
    <w:rsid w:val="007359CE"/>
    <w:rsid w:val="008152A5"/>
    <w:rsid w:val="00856563"/>
    <w:rsid w:val="00874A96"/>
    <w:rsid w:val="008B17EC"/>
    <w:rsid w:val="00940039"/>
    <w:rsid w:val="009515A1"/>
    <w:rsid w:val="009E3A50"/>
    <w:rsid w:val="009F45C8"/>
    <w:rsid w:val="009F5FF4"/>
    <w:rsid w:val="00A0564F"/>
    <w:rsid w:val="00A4276F"/>
    <w:rsid w:val="00A50910"/>
    <w:rsid w:val="00AB0282"/>
    <w:rsid w:val="00AC0AD2"/>
    <w:rsid w:val="00AC60CA"/>
    <w:rsid w:val="00AD1CF2"/>
    <w:rsid w:val="00AE0DEA"/>
    <w:rsid w:val="00B0075D"/>
    <w:rsid w:val="00B11E53"/>
    <w:rsid w:val="00B71364"/>
    <w:rsid w:val="00B86F8F"/>
    <w:rsid w:val="00BC0D82"/>
    <w:rsid w:val="00C26FBB"/>
    <w:rsid w:val="00C2710C"/>
    <w:rsid w:val="00CA26A8"/>
    <w:rsid w:val="00D94995"/>
    <w:rsid w:val="00E1211D"/>
    <w:rsid w:val="00E5450A"/>
    <w:rsid w:val="00E565B2"/>
    <w:rsid w:val="00E71BE4"/>
    <w:rsid w:val="00E7767E"/>
    <w:rsid w:val="00ED5185"/>
    <w:rsid w:val="00ED5A94"/>
    <w:rsid w:val="00F103AA"/>
    <w:rsid w:val="00F363AD"/>
    <w:rsid w:val="00F55621"/>
    <w:rsid w:val="00FC5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F95A2"/>
  <w15:docId w15:val="{C8D0F45B-569B-4305-B42C-74D4F709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211D"/>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E1211D"/>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E1211D"/>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E1211D"/>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4BF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14BF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14BF4"/>
    <w:rPr>
      <w:rFonts w:asciiTheme="majorHAnsi" w:eastAsiaTheme="majorEastAsia" w:hAnsiTheme="majorHAnsi" w:cstheme="majorBidi"/>
      <w:b/>
      <w:bCs/>
      <w:sz w:val="26"/>
      <w:szCs w:val="26"/>
    </w:rPr>
  </w:style>
  <w:style w:type="paragraph" w:styleId="Mappadocumento">
    <w:name w:val="Document Map"/>
    <w:basedOn w:val="Normale"/>
    <w:link w:val="MappadocumentoCarattere"/>
    <w:uiPriority w:val="99"/>
    <w:semiHidden/>
    <w:rsid w:val="00AC0AD2"/>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214BF4"/>
    <w:rPr>
      <w:sz w:val="0"/>
      <w:szCs w:val="0"/>
    </w:rPr>
  </w:style>
  <w:style w:type="paragraph" w:customStyle="1" w:styleId="Testo1">
    <w:name w:val="Testo 1"/>
    <w:uiPriority w:val="99"/>
    <w:rsid w:val="00E1211D"/>
    <w:pPr>
      <w:spacing w:line="220" w:lineRule="exact"/>
      <w:ind w:left="284" w:hanging="284"/>
      <w:jc w:val="both"/>
    </w:pPr>
    <w:rPr>
      <w:rFonts w:ascii="Times" w:hAnsi="Times"/>
      <w:noProof/>
      <w:sz w:val="18"/>
      <w:szCs w:val="20"/>
    </w:rPr>
  </w:style>
  <w:style w:type="paragraph" w:customStyle="1" w:styleId="Testo2">
    <w:name w:val="Testo 2"/>
    <w:link w:val="Testo2Carattere"/>
    <w:qFormat/>
    <w:rsid w:val="00E1211D"/>
    <w:pPr>
      <w:spacing w:line="220" w:lineRule="exact"/>
      <w:ind w:firstLine="284"/>
      <w:jc w:val="both"/>
    </w:pPr>
    <w:rPr>
      <w:rFonts w:ascii="Times" w:hAnsi="Times"/>
      <w:noProof/>
      <w:sz w:val="18"/>
      <w:szCs w:val="20"/>
    </w:rPr>
  </w:style>
  <w:style w:type="paragraph" w:styleId="Testofumetto">
    <w:name w:val="Balloon Text"/>
    <w:basedOn w:val="Normale"/>
    <w:link w:val="TestofumettoCarattere"/>
    <w:uiPriority w:val="99"/>
    <w:semiHidden/>
    <w:unhideWhenUsed/>
    <w:rsid w:val="0032336E"/>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32336E"/>
    <w:rPr>
      <w:sz w:val="18"/>
      <w:szCs w:val="18"/>
    </w:rPr>
  </w:style>
  <w:style w:type="character" w:customStyle="1" w:styleId="Testo2Carattere">
    <w:name w:val="Testo 2 Carattere"/>
    <w:link w:val="Testo2"/>
    <w:locked/>
    <w:rsid w:val="00396411"/>
    <w:rPr>
      <w:rFonts w:ascii="Times" w:hAnsi="Times"/>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5D5C-A69A-4E6B-9519-8CD93D87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462</Words>
  <Characters>2730</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Zucca Celina</cp:lastModifiedBy>
  <cp:revision>2</cp:revision>
  <cp:lastPrinted>2003-03-27T09:42:00Z</cp:lastPrinted>
  <dcterms:created xsi:type="dcterms:W3CDTF">2023-04-21T12:23:00Z</dcterms:created>
  <dcterms:modified xsi:type="dcterms:W3CDTF">2023-04-21T12:23:00Z</dcterms:modified>
</cp:coreProperties>
</file>