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7F85" w14:textId="77777777" w:rsidR="00492018" w:rsidRPr="00B24E0D" w:rsidRDefault="00492018" w:rsidP="00492018">
      <w:pPr>
        <w:pStyle w:val="Titolo1"/>
        <w:rPr>
          <w:noProof w:val="0"/>
        </w:rPr>
      </w:pPr>
      <w:r w:rsidRPr="00B24E0D">
        <w:rPr>
          <w:noProof w:val="0"/>
        </w:rPr>
        <w:t>Instruments and Methods for Decision Making</w:t>
      </w:r>
    </w:p>
    <w:p w14:paraId="6E7C8340" w14:textId="5D9FFB68" w:rsidR="00532AE4" w:rsidRPr="00B24E0D" w:rsidRDefault="00532AE4" w:rsidP="00532AE4">
      <w:pPr>
        <w:pStyle w:val="Titolo2"/>
        <w:rPr>
          <w:noProof w:val="0"/>
        </w:rPr>
      </w:pPr>
      <w:r w:rsidRPr="00B24E0D">
        <w:rPr>
          <w:noProof w:val="0"/>
        </w:rPr>
        <w:t>Prof. Davide Fedreghini, Prof. Emanuele Goldoni</w:t>
      </w:r>
    </w:p>
    <w:p w14:paraId="5D7CA5F6" w14:textId="7F61B445" w:rsidR="00532AE4" w:rsidRPr="00B24E0D" w:rsidRDefault="00532AE4" w:rsidP="00532AE4">
      <w:pPr>
        <w:spacing w:before="240" w:after="120"/>
        <w:rPr>
          <w:b/>
          <w:sz w:val="18"/>
        </w:rPr>
      </w:pPr>
      <w:r w:rsidRPr="00B24E0D">
        <w:rPr>
          <w:b/>
          <w:i/>
          <w:sz w:val="18"/>
        </w:rPr>
        <w:t>COURSE AIMS AND INTENDED LEARNING OUTCOMES</w:t>
      </w:r>
    </w:p>
    <w:p w14:paraId="3E1CC19A" w14:textId="77777777" w:rsidR="00532AE4" w:rsidRPr="00B24E0D" w:rsidRDefault="00532AE4" w:rsidP="00532AE4">
      <w:pPr>
        <w:spacing w:line="240" w:lineRule="auto"/>
        <w:rPr>
          <w:b/>
          <w:i/>
        </w:rPr>
      </w:pPr>
      <w:r w:rsidRPr="00B24E0D">
        <w:rPr>
          <w:b/>
          <w:i/>
        </w:rPr>
        <w:t>Course aims</w:t>
      </w:r>
    </w:p>
    <w:p w14:paraId="703C18CB" w14:textId="1C7BF470" w:rsidR="00532AE4" w:rsidRPr="00B24E0D" w:rsidRDefault="002452A0" w:rsidP="00532AE4">
      <w:pPr>
        <w:spacing w:line="240" w:lineRule="auto"/>
      </w:pPr>
      <w:r>
        <w:t xml:space="preserve">Taking </w:t>
      </w:r>
      <w:r w:rsidR="00532AE4" w:rsidRPr="00B24E0D">
        <w:t xml:space="preserve">a highly applicative approach, </w:t>
      </w:r>
      <w:r>
        <w:t>t</w:t>
      </w:r>
      <w:r w:rsidRPr="00B24E0D">
        <w:t>he course</w:t>
      </w:r>
      <w:r>
        <w:t xml:space="preserve"> </w:t>
      </w:r>
      <w:r w:rsidR="00532AE4" w:rsidRPr="00B24E0D">
        <w:t>aims to provide the necessary tools for designing, processing and analysing data in the socio-economic field. The theoretical part will be accompanied by a part on real data and case-studies.</w:t>
      </w:r>
    </w:p>
    <w:p w14:paraId="4C901A82" w14:textId="3718315D" w:rsidR="00532AE4" w:rsidRPr="00B24E0D" w:rsidRDefault="00532AE4" w:rsidP="00532AE4">
      <w:pPr>
        <w:spacing w:line="240" w:lineRule="auto"/>
      </w:pPr>
      <w:r w:rsidRPr="00B24E0D">
        <w:t xml:space="preserve">Students will </w:t>
      </w:r>
      <w:r w:rsidR="002452A0" w:rsidRPr="00B24E0D">
        <w:t xml:space="preserve">not only </w:t>
      </w:r>
      <w:r w:rsidRPr="00B24E0D">
        <w:t>be taught the theoretical aspect of the models, but also the main application contexts and how to use them through appropriate statistical techniques.</w:t>
      </w:r>
    </w:p>
    <w:p w14:paraId="4F55C352" w14:textId="77777777" w:rsidR="00532AE4" w:rsidRPr="00B24E0D" w:rsidRDefault="00532AE4" w:rsidP="00532AE4">
      <w:pPr>
        <w:spacing w:line="240" w:lineRule="auto"/>
      </w:pPr>
    </w:p>
    <w:p w14:paraId="2832EF51" w14:textId="77777777" w:rsidR="00532AE4" w:rsidRPr="00B24E0D" w:rsidRDefault="00532AE4" w:rsidP="00532AE4">
      <w:pPr>
        <w:spacing w:line="240" w:lineRule="auto"/>
        <w:rPr>
          <w:b/>
          <w:i/>
        </w:rPr>
      </w:pPr>
      <w:r w:rsidRPr="00B24E0D">
        <w:rPr>
          <w:b/>
          <w:i/>
        </w:rPr>
        <w:t>Intended learning outcomes</w:t>
      </w:r>
    </w:p>
    <w:p w14:paraId="207ABCCC" w14:textId="2137EDD0" w:rsidR="00532AE4" w:rsidRDefault="00532AE4" w:rsidP="00532AE4">
      <w:pPr>
        <w:spacing w:line="240" w:lineRule="auto"/>
      </w:pPr>
      <w:r w:rsidRPr="00B24E0D">
        <w:t>By the end of the course, students will be able to use the main statistical techniques in descriptive and inferential fields, including through the use of Microsoft Excel. They will also have developed data processing and graphical presentation skills through the use o</w:t>
      </w:r>
      <w:r w:rsidR="006D0052">
        <w:t>f</w:t>
      </w:r>
      <w:r w:rsidRPr="00B24E0D">
        <w:t xml:space="preserve"> data visualisation applications.</w:t>
      </w:r>
    </w:p>
    <w:p w14:paraId="79CC4093" w14:textId="488AAA6C" w:rsidR="00532AE4" w:rsidRPr="00B24E0D" w:rsidRDefault="00532AE4" w:rsidP="00532AE4">
      <w:pPr>
        <w:spacing w:before="240" w:after="120"/>
        <w:rPr>
          <w:b/>
          <w:sz w:val="18"/>
        </w:rPr>
      </w:pPr>
      <w:r w:rsidRPr="00B24E0D">
        <w:rPr>
          <w:b/>
          <w:i/>
          <w:sz w:val="18"/>
        </w:rPr>
        <w:t>COURSE CONTENT</w:t>
      </w:r>
    </w:p>
    <w:p w14:paraId="30841B2E" w14:textId="77777777" w:rsidR="00532AE4" w:rsidRPr="00B24E0D" w:rsidRDefault="00532AE4" w:rsidP="00532AE4">
      <w:pPr>
        <w:pStyle w:val="Titolo1"/>
        <w:spacing w:before="0" w:line="240" w:lineRule="auto"/>
        <w:rPr>
          <w:b w:val="0"/>
          <w:smallCaps/>
          <w:noProof w:val="0"/>
        </w:rPr>
      </w:pPr>
      <w:r w:rsidRPr="00B24E0D">
        <w:rPr>
          <w:b w:val="0"/>
          <w:smallCaps/>
          <w:noProof w:val="0"/>
        </w:rPr>
        <w:t>Prof. DAVIDE FEDREGHINI</w:t>
      </w:r>
    </w:p>
    <w:p w14:paraId="57137353" w14:textId="77777777" w:rsidR="00532AE4" w:rsidRPr="00B24E0D" w:rsidRDefault="00532AE4" w:rsidP="00532AE4">
      <w:pPr>
        <w:pStyle w:val="Paragrafoelenco"/>
        <w:numPr>
          <w:ilvl w:val="0"/>
          <w:numId w:val="1"/>
        </w:numPr>
        <w:spacing w:line="240" w:lineRule="auto"/>
      </w:pPr>
      <w:r w:rsidRPr="00B24E0D">
        <w:t>Probability: basic concepts</w:t>
      </w:r>
    </w:p>
    <w:p w14:paraId="203C1929" w14:textId="77777777" w:rsidR="00532AE4" w:rsidRPr="00B24E0D" w:rsidRDefault="00532AE4" w:rsidP="00532AE4">
      <w:pPr>
        <w:pStyle w:val="Paragrafoelenco"/>
        <w:numPr>
          <w:ilvl w:val="0"/>
          <w:numId w:val="1"/>
        </w:numPr>
        <w:spacing w:line="240" w:lineRule="auto"/>
      </w:pPr>
      <w:r w:rsidRPr="00B24E0D">
        <w:t>Random variables and probability distributions</w:t>
      </w:r>
    </w:p>
    <w:p w14:paraId="3C9E03D9" w14:textId="77777777" w:rsidR="00532AE4" w:rsidRPr="00B24E0D" w:rsidRDefault="00532AE4" w:rsidP="00532AE4">
      <w:pPr>
        <w:pStyle w:val="Paragrafoelenco"/>
        <w:numPr>
          <w:ilvl w:val="0"/>
          <w:numId w:val="1"/>
        </w:numPr>
        <w:spacing w:line="240" w:lineRule="auto"/>
      </w:pPr>
      <w:r w:rsidRPr="00B24E0D">
        <w:t>Sampling and sample distributions</w:t>
      </w:r>
    </w:p>
    <w:p w14:paraId="15068064" w14:textId="34F035E7" w:rsidR="00532AE4" w:rsidRPr="00B24E0D" w:rsidRDefault="00532AE4" w:rsidP="00532AE4">
      <w:pPr>
        <w:pStyle w:val="Paragrafoelenco"/>
        <w:numPr>
          <w:ilvl w:val="0"/>
          <w:numId w:val="1"/>
        </w:numPr>
        <w:spacing w:line="240" w:lineRule="auto"/>
      </w:pPr>
      <w:r w:rsidRPr="00B24E0D">
        <w:t>Point estimate</w:t>
      </w:r>
      <w:r w:rsidR="006D0052">
        <w:t>s</w:t>
      </w:r>
    </w:p>
    <w:p w14:paraId="357826AA" w14:textId="7E50A682" w:rsidR="00532AE4" w:rsidRPr="00B24E0D" w:rsidRDefault="00532AE4" w:rsidP="00532AE4">
      <w:pPr>
        <w:pStyle w:val="Paragrafoelenco"/>
        <w:numPr>
          <w:ilvl w:val="0"/>
          <w:numId w:val="1"/>
        </w:numPr>
        <w:spacing w:line="240" w:lineRule="auto"/>
      </w:pPr>
      <w:r w:rsidRPr="00B24E0D">
        <w:t>Interval estimate</w:t>
      </w:r>
      <w:r w:rsidR="006D0052">
        <w:t>s</w:t>
      </w:r>
    </w:p>
    <w:p w14:paraId="5D701349" w14:textId="77777777" w:rsidR="00532AE4" w:rsidRPr="00B24E0D" w:rsidRDefault="00532AE4" w:rsidP="00532AE4">
      <w:pPr>
        <w:pStyle w:val="Paragrafoelenco"/>
        <w:numPr>
          <w:ilvl w:val="0"/>
          <w:numId w:val="1"/>
        </w:numPr>
        <w:spacing w:line="240" w:lineRule="auto"/>
      </w:pPr>
      <w:r w:rsidRPr="00B24E0D">
        <w:t>Theory of statistical tests</w:t>
      </w:r>
    </w:p>
    <w:p w14:paraId="2FA0B4F5" w14:textId="77777777" w:rsidR="00532AE4" w:rsidRPr="00B24E0D" w:rsidRDefault="00532AE4" w:rsidP="00532AE4">
      <w:pPr>
        <w:pStyle w:val="Paragrafoelenco"/>
        <w:numPr>
          <w:ilvl w:val="0"/>
          <w:numId w:val="1"/>
        </w:numPr>
        <w:spacing w:line="240" w:lineRule="auto"/>
      </w:pPr>
      <w:r w:rsidRPr="00B24E0D">
        <w:t>Main parametric and non-parametric tests</w:t>
      </w:r>
    </w:p>
    <w:p w14:paraId="434AE1E3" w14:textId="77777777" w:rsidR="00532AE4" w:rsidRPr="00B24E0D" w:rsidRDefault="00532AE4" w:rsidP="00532AE4">
      <w:pPr>
        <w:pStyle w:val="Paragrafoelenco"/>
        <w:numPr>
          <w:ilvl w:val="0"/>
          <w:numId w:val="1"/>
        </w:numPr>
        <w:spacing w:line="240" w:lineRule="auto"/>
      </w:pPr>
      <w:r w:rsidRPr="00B24E0D">
        <w:t>The simple linear regression model</w:t>
      </w:r>
    </w:p>
    <w:p w14:paraId="2AC894DD" w14:textId="77777777" w:rsidR="00532AE4" w:rsidRPr="00B24E0D" w:rsidRDefault="00532AE4" w:rsidP="00532AE4">
      <w:pPr>
        <w:pStyle w:val="Paragrafoelenco"/>
        <w:numPr>
          <w:ilvl w:val="0"/>
          <w:numId w:val="1"/>
        </w:numPr>
        <w:spacing w:line="240" w:lineRule="auto"/>
      </w:pPr>
      <w:r w:rsidRPr="00B24E0D">
        <w:t>Inference in the linear regression model</w:t>
      </w:r>
    </w:p>
    <w:p w14:paraId="6C039C21" w14:textId="77777777" w:rsidR="00532AE4" w:rsidRPr="00B24E0D" w:rsidRDefault="00532AE4" w:rsidP="00532AE4">
      <w:pPr>
        <w:pStyle w:val="Paragrafoelenco"/>
        <w:spacing w:line="240" w:lineRule="auto"/>
      </w:pPr>
    </w:p>
    <w:p w14:paraId="61898084" w14:textId="77777777" w:rsidR="00532AE4" w:rsidRPr="00B24E0D" w:rsidRDefault="00532AE4" w:rsidP="00532AE4">
      <w:pPr>
        <w:pStyle w:val="Titolo1"/>
        <w:spacing w:before="0" w:line="240" w:lineRule="auto"/>
        <w:rPr>
          <w:b w:val="0"/>
          <w:smallCaps/>
          <w:noProof w:val="0"/>
        </w:rPr>
      </w:pPr>
      <w:r w:rsidRPr="00B24E0D">
        <w:rPr>
          <w:b w:val="0"/>
          <w:smallCaps/>
          <w:noProof w:val="0"/>
        </w:rPr>
        <w:t>Prof. EMANUELE GOLDONI</w:t>
      </w:r>
    </w:p>
    <w:p w14:paraId="731442C2" w14:textId="77777777" w:rsidR="00532AE4" w:rsidRPr="00B24E0D" w:rsidRDefault="00532AE4" w:rsidP="00532AE4">
      <w:pPr>
        <w:pStyle w:val="Paragrafoelenco"/>
        <w:numPr>
          <w:ilvl w:val="0"/>
          <w:numId w:val="1"/>
        </w:numPr>
        <w:spacing w:line="240" w:lineRule="auto"/>
      </w:pPr>
      <w:r w:rsidRPr="00B24E0D">
        <w:t>Practical exercises on the theory topics covered</w:t>
      </w:r>
    </w:p>
    <w:p w14:paraId="6B520183" w14:textId="77777777" w:rsidR="00532AE4" w:rsidRPr="00B24E0D" w:rsidRDefault="00532AE4" w:rsidP="00532AE4">
      <w:pPr>
        <w:pStyle w:val="Paragrafoelenco"/>
        <w:numPr>
          <w:ilvl w:val="0"/>
          <w:numId w:val="1"/>
        </w:numPr>
        <w:spacing w:line="240" w:lineRule="auto"/>
      </w:pPr>
      <w:r w:rsidRPr="00B24E0D">
        <w:t>Introduction to Microsoft Excel</w:t>
      </w:r>
    </w:p>
    <w:p w14:paraId="4410F44D" w14:textId="77777777" w:rsidR="00532AE4" w:rsidRPr="00B24E0D" w:rsidRDefault="00532AE4" w:rsidP="00532AE4">
      <w:pPr>
        <w:pStyle w:val="Paragrafoelenco"/>
        <w:numPr>
          <w:ilvl w:val="0"/>
          <w:numId w:val="1"/>
        </w:numPr>
        <w:spacing w:line="240" w:lineRule="auto"/>
      </w:pPr>
      <w:r w:rsidRPr="00B24E0D">
        <w:t>Advanced use of Microsoft Excel for data analysis</w:t>
      </w:r>
    </w:p>
    <w:p w14:paraId="59791599" w14:textId="77777777" w:rsidR="00532AE4" w:rsidRPr="00B24E0D" w:rsidRDefault="00532AE4" w:rsidP="00532AE4">
      <w:pPr>
        <w:pStyle w:val="Paragrafoelenco"/>
        <w:numPr>
          <w:ilvl w:val="0"/>
          <w:numId w:val="1"/>
        </w:numPr>
        <w:spacing w:line="240" w:lineRule="auto"/>
      </w:pPr>
      <w:r w:rsidRPr="00B24E0D">
        <w:t>Visualising data</w:t>
      </w:r>
    </w:p>
    <w:p w14:paraId="0AB8C130" w14:textId="176C5B12" w:rsidR="00532AE4" w:rsidRPr="00B24E0D" w:rsidRDefault="00532AE4" w:rsidP="00532AE4">
      <w:pPr>
        <w:keepNext/>
        <w:spacing w:before="240" w:after="120"/>
        <w:rPr>
          <w:b/>
          <w:sz w:val="18"/>
        </w:rPr>
      </w:pPr>
      <w:r w:rsidRPr="00B24E0D">
        <w:rPr>
          <w:b/>
          <w:i/>
          <w:sz w:val="18"/>
        </w:rPr>
        <w:lastRenderedPageBreak/>
        <w:t>READING LIST</w:t>
      </w:r>
    </w:p>
    <w:p w14:paraId="32EE87F9" w14:textId="34543969" w:rsidR="00532AE4" w:rsidRPr="00495DDB" w:rsidRDefault="00532AE4" w:rsidP="00C72547">
      <w:pPr>
        <w:pStyle w:val="Titolo1"/>
        <w:spacing w:before="0" w:line="240" w:lineRule="auto"/>
        <w:jc w:val="both"/>
        <w:rPr>
          <w:b w:val="0"/>
          <w:noProof w:val="0"/>
          <w:sz w:val="18"/>
          <w:szCs w:val="18"/>
          <w:lang w:val="it-IT"/>
        </w:rPr>
      </w:pPr>
      <w:r w:rsidRPr="00495DDB">
        <w:rPr>
          <w:b w:val="0"/>
          <w:noProof w:val="0"/>
          <w:sz w:val="18"/>
          <w:szCs w:val="18"/>
          <w:lang w:val="it-IT"/>
        </w:rPr>
        <w:t xml:space="preserve">“Statistica: metodologie per le scienze economiche e sociali” by </w:t>
      </w:r>
      <w:r w:rsidRPr="005F61A7">
        <w:rPr>
          <w:b w:val="0"/>
          <w:smallCaps/>
          <w:noProof w:val="0"/>
          <w:sz w:val="16"/>
          <w:szCs w:val="16"/>
          <w:lang w:val="it-IT"/>
        </w:rPr>
        <w:t>S</w:t>
      </w:r>
      <w:r w:rsidR="005F61A7" w:rsidRPr="005F61A7">
        <w:rPr>
          <w:b w:val="0"/>
          <w:smallCaps/>
          <w:noProof w:val="0"/>
          <w:sz w:val="16"/>
          <w:szCs w:val="16"/>
          <w:lang w:val="it-IT"/>
        </w:rPr>
        <w:t>.</w:t>
      </w:r>
      <w:r w:rsidRPr="005F61A7">
        <w:rPr>
          <w:b w:val="0"/>
          <w:smallCaps/>
          <w:noProof w:val="0"/>
          <w:sz w:val="16"/>
          <w:szCs w:val="16"/>
          <w:lang w:val="it-IT"/>
        </w:rPr>
        <w:t xml:space="preserve"> Borra</w:t>
      </w:r>
      <w:r w:rsidRPr="005F61A7">
        <w:rPr>
          <w:b w:val="0"/>
          <w:noProof w:val="0"/>
          <w:sz w:val="16"/>
          <w:szCs w:val="16"/>
          <w:lang w:val="it-IT"/>
        </w:rPr>
        <w:t xml:space="preserve"> </w:t>
      </w:r>
      <w:r w:rsidRPr="00495DDB">
        <w:rPr>
          <w:b w:val="0"/>
          <w:noProof w:val="0"/>
          <w:sz w:val="18"/>
          <w:szCs w:val="18"/>
          <w:lang w:val="it-IT"/>
        </w:rPr>
        <w:t xml:space="preserve">and </w:t>
      </w:r>
      <w:r w:rsidRPr="005F61A7">
        <w:rPr>
          <w:b w:val="0"/>
          <w:caps/>
          <w:noProof w:val="0"/>
          <w:sz w:val="16"/>
          <w:szCs w:val="16"/>
          <w:lang w:val="it-IT"/>
        </w:rPr>
        <w:t>A. Di Ciaccio</w:t>
      </w:r>
      <w:r w:rsidRPr="00495DDB">
        <w:rPr>
          <w:b w:val="0"/>
          <w:noProof w:val="0"/>
          <w:sz w:val="18"/>
          <w:szCs w:val="18"/>
          <w:lang w:val="it-IT"/>
        </w:rPr>
        <w:t>, McGraw Hill Education</w:t>
      </w:r>
      <w:r w:rsidR="001F416F">
        <w:rPr>
          <w:b w:val="0"/>
          <w:noProof w:val="0"/>
          <w:sz w:val="18"/>
          <w:szCs w:val="18"/>
          <w:lang w:val="it-IT"/>
        </w:rPr>
        <w:t xml:space="preserve"> (IV edition)</w:t>
      </w:r>
    </w:p>
    <w:p w14:paraId="358B4B52" w14:textId="02C59CB8" w:rsidR="00532AE4" w:rsidRPr="00B24E0D" w:rsidRDefault="00532AE4" w:rsidP="00532AE4">
      <w:pPr>
        <w:spacing w:before="240" w:after="120" w:line="220" w:lineRule="exact"/>
        <w:rPr>
          <w:b/>
          <w:i/>
          <w:sz w:val="18"/>
        </w:rPr>
      </w:pPr>
      <w:r w:rsidRPr="00B24E0D">
        <w:rPr>
          <w:b/>
          <w:i/>
          <w:sz w:val="18"/>
        </w:rPr>
        <w:t>TEACHING METHOD</w:t>
      </w:r>
    </w:p>
    <w:p w14:paraId="1DDE8EC9" w14:textId="77777777" w:rsidR="00532AE4" w:rsidRPr="00B24E0D" w:rsidRDefault="00532AE4" w:rsidP="00532AE4">
      <w:pPr>
        <w:pStyle w:val="Testo2"/>
        <w:spacing w:line="240" w:lineRule="auto"/>
        <w:ind w:firstLine="0"/>
        <w:rPr>
          <w:noProof w:val="0"/>
          <w:szCs w:val="18"/>
        </w:rPr>
      </w:pPr>
      <w:r w:rsidRPr="00B24E0D">
        <w:rPr>
          <w:noProof w:val="0"/>
        </w:rPr>
        <w:t xml:space="preserve">Classroom lectures and practical sessions in the computer lab. </w:t>
      </w:r>
    </w:p>
    <w:p w14:paraId="7E187814" w14:textId="279D80D7" w:rsidR="00532AE4" w:rsidRPr="00B24E0D" w:rsidRDefault="00532AE4" w:rsidP="00532AE4">
      <w:pPr>
        <w:pStyle w:val="Testo2"/>
        <w:spacing w:line="240" w:lineRule="auto"/>
        <w:ind w:firstLine="0"/>
        <w:rPr>
          <w:noProof w:val="0"/>
          <w:szCs w:val="18"/>
        </w:rPr>
      </w:pPr>
      <w:r w:rsidRPr="00B24E0D">
        <w:rPr>
          <w:noProof w:val="0"/>
        </w:rPr>
        <w:t>Reviews of individual and group projects based on case-study analys</w:t>
      </w:r>
      <w:r w:rsidR="00EB3B40">
        <w:rPr>
          <w:noProof w:val="0"/>
        </w:rPr>
        <w:t>e</w:t>
      </w:r>
      <w:r w:rsidRPr="00B24E0D">
        <w:rPr>
          <w:noProof w:val="0"/>
        </w:rPr>
        <w:t>s.</w:t>
      </w:r>
    </w:p>
    <w:p w14:paraId="7219E847" w14:textId="671B64FF" w:rsidR="00532AE4" w:rsidRPr="00B24E0D" w:rsidRDefault="00532AE4" w:rsidP="00532AE4">
      <w:pPr>
        <w:spacing w:before="240" w:after="120" w:line="220" w:lineRule="exact"/>
        <w:rPr>
          <w:b/>
          <w:i/>
          <w:sz w:val="18"/>
        </w:rPr>
      </w:pPr>
      <w:r w:rsidRPr="00B24E0D">
        <w:rPr>
          <w:b/>
          <w:i/>
          <w:sz w:val="18"/>
        </w:rPr>
        <w:t>ASSESSMENT METHOD AND CRITERIA</w:t>
      </w:r>
    </w:p>
    <w:p w14:paraId="1EB0D0CD" w14:textId="77777777" w:rsidR="00532AE4" w:rsidRPr="00B24E0D" w:rsidRDefault="00532AE4" w:rsidP="00DC5AB9">
      <w:pPr>
        <w:pStyle w:val="Testo2"/>
        <w:spacing w:line="240" w:lineRule="exact"/>
        <w:ind w:firstLine="0"/>
        <w:rPr>
          <w:noProof w:val="0"/>
          <w:szCs w:val="18"/>
        </w:rPr>
      </w:pPr>
      <w:r w:rsidRPr="00B24E0D">
        <w:rPr>
          <w:noProof w:val="0"/>
        </w:rPr>
        <w:t>The exam takes place in three parts, the first two of which are mandatory for all students:</w:t>
      </w:r>
    </w:p>
    <w:p w14:paraId="004715A7" w14:textId="64E93423" w:rsidR="00532AE4" w:rsidRPr="00B24E0D" w:rsidRDefault="00532AE4" w:rsidP="00DC5AB9">
      <w:pPr>
        <w:pStyle w:val="Testo2"/>
        <w:numPr>
          <w:ilvl w:val="0"/>
          <w:numId w:val="2"/>
        </w:numPr>
        <w:suppressAutoHyphens/>
        <w:spacing w:line="240" w:lineRule="exact"/>
        <w:rPr>
          <w:noProof w:val="0"/>
          <w:szCs w:val="18"/>
        </w:rPr>
      </w:pPr>
      <w:r w:rsidRPr="00B24E0D">
        <w:rPr>
          <w:noProof w:val="0"/>
        </w:rPr>
        <w:t xml:space="preserve">A written examination focused on </w:t>
      </w:r>
      <w:r w:rsidR="00EB3B40">
        <w:rPr>
          <w:noProof w:val="0"/>
        </w:rPr>
        <w:t xml:space="preserve">completing </w:t>
      </w:r>
      <w:r w:rsidRPr="00B24E0D">
        <w:rPr>
          <w:noProof w:val="0"/>
        </w:rPr>
        <w:t>exercises.</w:t>
      </w:r>
    </w:p>
    <w:p w14:paraId="42165E97" w14:textId="77777777" w:rsidR="00532AE4" w:rsidRPr="00B24E0D" w:rsidRDefault="00532AE4" w:rsidP="00DC5AB9">
      <w:pPr>
        <w:pStyle w:val="Testo2"/>
        <w:numPr>
          <w:ilvl w:val="0"/>
          <w:numId w:val="2"/>
        </w:numPr>
        <w:suppressAutoHyphens/>
        <w:spacing w:line="240" w:lineRule="exact"/>
        <w:rPr>
          <w:noProof w:val="0"/>
          <w:szCs w:val="18"/>
        </w:rPr>
      </w:pPr>
      <w:r w:rsidRPr="00B24E0D">
        <w:rPr>
          <w:noProof w:val="0"/>
        </w:rPr>
        <w:t xml:space="preserve">An oral examination, focused mainly on assessing the most theoretical knowledge covered on the course. Students must pass the written test to access the oral exam. </w:t>
      </w:r>
    </w:p>
    <w:p w14:paraId="6F37A62A" w14:textId="77777777" w:rsidR="00532AE4" w:rsidRPr="00B24E0D" w:rsidRDefault="00532AE4" w:rsidP="00DC5AB9">
      <w:pPr>
        <w:pStyle w:val="Testo2"/>
        <w:spacing w:line="240" w:lineRule="exact"/>
        <w:ind w:firstLine="0"/>
        <w:rPr>
          <w:noProof w:val="0"/>
          <w:szCs w:val="18"/>
        </w:rPr>
      </w:pPr>
      <w:r w:rsidRPr="00B24E0D">
        <w:rPr>
          <w:noProof w:val="0"/>
        </w:rPr>
        <w:t xml:space="preserve">Students will be assessed on the appropriate use of specific terminology, the ability to connect topics, accuracy in the choice of analytical tools and familiarity with statistical and computer techniques.  </w:t>
      </w:r>
    </w:p>
    <w:p w14:paraId="44EE8348" w14:textId="77777777" w:rsidR="00532AE4" w:rsidRPr="00B24E0D" w:rsidRDefault="00532AE4" w:rsidP="00DC5AB9">
      <w:pPr>
        <w:pStyle w:val="Testo2"/>
        <w:numPr>
          <w:ilvl w:val="0"/>
          <w:numId w:val="2"/>
        </w:numPr>
        <w:suppressAutoHyphens/>
        <w:spacing w:line="240" w:lineRule="exact"/>
        <w:rPr>
          <w:noProof w:val="0"/>
          <w:szCs w:val="18"/>
        </w:rPr>
      </w:pPr>
      <w:r w:rsidRPr="00B24E0D">
        <w:rPr>
          <w:noProof w:val="0"/>
        </w:rPr>
        <w:t xml:space="preserve">An optional project, carried out individually. </w:t>
      </w:r>
      <w:r w:rsidRPr="00B24E0D">
        <w:rPr>
          <w:noProof w:val="0"/>
        </w:rPr>
        <w:tab/>
      </w:r>
    </w:p>
    <w:p w14:paraId="0D2F3BE6" w14:textId="3774886E" w:rsidR="00532AE4" w:rsidRPr="00B24E0D" w:rsidRDefault="00532AE4" w:rsidP="00DC5AB9">
      <w:pPr>
        <w:pStyle w:val="Testo2"/>
        <w:spacing w:line="240" w:lineRule="exact"/>
        <w:ind w:firstLine="0"/>
        <w:rPr>
          <w:noProof w:val="0"/>
          <w:szCs w:val="18"/>
        </w:rPr>
      </w:pPr>
      <w:r w:rsidRPr="00B24E0D">
        <w:rPr>
          <w:noProof w:val="0"/>
        </w:rPr>
        <w:t xml:space="preserve">There will be a single final mark composed as follows: (written exam max. </w:t>
      </w:r>
      <w:r w:rsidR="001F416F">
        <w:rPr>
          <w:noProof w:val="0"/>
        </w:rPr>
        <w:t>20</w:t>
      </w:r>
      <w:r w:rsidRPr="00B24E0D">
        <w:rPr>
          <w:noProof w:val="0"/>
        </w:rPr>
        <w:t xml:space="preserve"> marks, oral exam max. 1</w:t>
      </w:r>
      <w:r w:rsidR="001F416F">
        <w:rPr>
          <w:noProof w:val="0"/>
        </w:rPr>
        <w:t>0</w:t>
      </w:r>
      <w:r w:rsidRPr="00B24E0D">
        <w:rPr>
          <w:noProof w:val="0"/>
        </w:rPr>
        <w:t xml:space="preserve"> marks, project max. 3 marks).</w:t>
      </w:r>
    </w:p>
    <w:p w14:paraId="20FE6800" w14:textId="390618C7" w:rsidR="00532AE4" w:rsidRPr="00B24E0D" w:rsidRDefault="00532AE4" w:rsidP="00532AE4">
      <w:pPr>
        <w:spacing w:before="240" w:after="120"/>
        <w:rPr>
          <w:b/>
          <w:i/>
          <w:sz w:val="18"/>
        </w:rPr>
      </w:pPr>
      <w:r w:rsidRPr="00B24E0D">
        <w:rPr>
          <w:b/>
          <w:i/>
          <w:sz w:val="18"/>
        </w:rPr>
        <w:t>NOTES AND PREREQUISITES</w:t>
      </w:r>
    </w:p>
    <w:p w14:paraId="48B0DFCD" w14:textId="77777777" w:rsidR="00532AE4" w:rsidRPr="00B24E0D" w:rsidRDefault="00532AE4" w:rsidP="00DC5AB9">
      <w:pPr>
        <w:rPr>
          <w:sz w:val="18"/>
          <w:szCs w:val="18"/>
        </w:rPr>
      </w:pPr>
      <w:r w:rsidRPr="00B24E0D">
        <w:rPr>
          <w:sz w:val="18"/>
          <w:szCs w:val="18"/>
        </w:rPr>
        <w:t xml:space="preserve">The course covers the principles of inferential statistics and their practical application. </w:t>
      </w:r>
    </w:p>
    <w:p w14:paraId="448688A6" w14:textId="77777777" w:rsidR="00532AE4" w:rsidRPr="00B24E0D" w:rsidRDefault="00532AE4" w:rsidP="00DC5AB9">
      <w:pPr>
        <w:rPr>
          <w:sz w:val="18"/>
          <w:szCs w:val="18"/>
        </w:rPr>
      </w:pPr>
      <w:r w:rsidRPr="00B24E0D">
        <w:rPr>
          <w:sz w:val="18"/>
          <w:szCs w:val="18"/>
        </w:rPr>
        <w:t>Therefore, it is essential that students have basic knowledge of descriptive statistics, in particular:</w:t>
      </w:r>
    </w:p>
    <w:p w14:paraId="78352596" w14:textId="77777777" w:rsidR="00532AE4" w:rsidRPr="00B24E0D" w:rsidRDefault="00532AE4" w:rsidP="00DC5AB9">
      <w:pPr>
        <w:pStyle w:val="Paragrafoelenco"/>
        <w:numPr>
          <w:ilvl w:val="0"/>
          <w:numId w:val="3"/>
        </w:numPr>
        <w:rPr>
          <w:sz w:val="18"/>
          <w:szCs w:val="18"/>
        </w:rPr>
      </w:pPr>
      <w:r w:rsidRPr="00B24E0D">
        <w:rPr>
          <w:sz w:val="18"/>
          <w:szCs w:val="18"/>
        </w:rPr>
        <w:t>Elements of a statistical surveying</w:t>
      </w:r>
    </w:p>
    <w:p w14:paraId="29EFF12A" w14:textId="77777777" w:rsidR="00532AE4" w:rsidRPr="00B24E0D" w:rsidRDefault="00532AE4" w:rsidP="00DC5AB9">
      <w:pPr>
        <w:pStyle w:val="Paragrafoelenco"/>
        <w:numPr>
          <w:ilvl w:val="0"/>
          <w:numId w:val="3"/>
        </w:numPr>
        <w:rPr>
          <w:sz w:val="18"/>
          <w:szCs w:val="18"/>
        </w:rPr>
      </w:pPr>
      <w:r w:rsidRPr="00B24E0D">
        <w:rPr>
          <w:sz w:val="18"/>
          <w:szCs w:val="18"/>
        </w:rPr>
        <w:t>Type of statistical surveys</w:t>
      </w:r>
    </w:p>
    <w:p w14:paraId="7503B3E4" w14:textId="77777777" w:rsidR="00532AE4" w:rsidRPr="00B24E0D" w:rsidRDefault="00532AE4" w:rsidP="00DC5AB9">
      <w:pPr>
        <w:pStyle w:val="Paragrafoelenco"/>
        <w:numPr>
          <w:ilvl w:val="0"/>
          <w:numId w:val="3"/>
        </w:numPr>
        <w:rPr>
          <w:sz w:val="18"/>
          <w:szCs w:val="18"/>
        </w:rPr>
      </w:pPr>
      <w:r w:rsidRPr="00B24E0D">
        <w:rPr>
          <w:sz w:val="18"/>
          <w:szCs w:val="18"/>
        </w:rPr>
        <w:t>Measuring change in a historical series</w:t>
      </w:r>
    </w:p>
    <w:p w14:paraId="2A1937A7" w14:textId="77777777" w:rsidR="00532AE4" w:rsidRPr="00B24E0D" w:rsidRDefault="00532AE4" w:rsidP="00DC5AB9">
      <w:pPr>
        <w:pStyle w:val="Paragrafoelenco"/>
        <w:numPr>
          <w:ilvl w:val="0"/>
          <w:numId w:val="3"/>
        </w:numPr>
        <w:rPr>
          <w:sz w:val="18"/>
          <w:szCs w:val="18"/>
        </w:rPr>
      </w:pPr>
      <w:r w:rsidRPr="00B24E0D">
        <w:rPr>
          <w:sz w:val="18"/>
          <w:szCs w:val="18"/>
        </w:rPr>
        <w:t>Statistical reports</w:t>
      </w:r>
    </w:p>
    <w:p w14:paraId="2478C508" w14:textId="77777777" w:rsidR="00532AE4" w:rsidRPr="00B24E0D" w:rsidRDefault="00532AE4" w:rsidP="00DC5AB9">
      <w:pPr>
        <w:pStyle w:val="Paragrafoelenco"/>
        <w:numPr>
          <w:ilvl w:val="0"/>
          <w:numId w:val="3"/>
        </w:numPr>
        <w:rPr>
          <w:sz w:val="18"/>
          <w:szCs w:val="18"/>
        </w:rPr>
      </w:pPr>
      <w:r w:rsidRPr="00B24E0D">
        <w:rPr>
          <w:sz w:val="18"/>
          <w:szCs w:val="18"/>
        </w:rPr>
        <w:t>Frequency distributions</w:t>
      </w:r>
    </w:p>
    <w:p w14:paraId="482B82B2" w14:textId="77777777" w:rsidR="00532AE4" w:rsidRPr="00B24E0D" w:rsidRDefault="00532AE4" w:rsidP="00DC5AB9">
      <w:pPr>
        <w:pStyle w:val="Paragrafoelenco"/>
        <w:numPr>
          <w:ilvl w:val="0"/>
          <w:numId w:val="3"/>
        </w:numPr>
        <w:rPr>
          <w:sz w:val="18"/>
          <w:szCs w:val="18"/>
        </w:rPr>
      </w:pPr>
      <w:r w:rsidRPr="00B24E0D">
        <w:rPr>
          <w:sz w:val="18"/>
          <w:szCs w:val="18"/>
        </w:rPr>
        <w:t>Synthetic indicators of statistical variables</w:t>
      </w:r>
    </w:p>
    <w:p w14:paraId="4841C8BF" w14:textId="77777777" w:rsidR="00532AE4" w:rsidRPr="00B24E0D" w:rsidRDefault="00532AE4" w:rsidP="00DC5AB9">
      <w:pPr>
        <w:pStyle w:val="Paragrafoelenco"/>
        <w:numPr>
          <w:ilvl w:val="1"/>
          <w:numId w:val="3"/>
        </w:numPr>
        <w:rPr>
          <w:sz w:val="18"/>
          <w:szCs w:val="18"/>
        </w:rPr>
      </w:pPr>
      <w:r w:rsidRPr="00B24E0D">
        <w:rPr>
          <w:sz w:val="18"/>
          <w:szCs w:val="18"/>
        </w:rPr>
        <w:t>Position (arithmetic mean, median, mode)</w:t>
      </w:r>
    </w:p>
    <w:p w14:paraId="1EBF1850" w14:textId="77777777" w:rsidR="00532AE4" w:rsidRPr="00B24E0D" w:rsidRDefault="00532AE4" w:rsidP="00DC5AB9">
      <w:pPr>
        <w:pStyle w:val="Paragrafoelenco"/>
        <w:numPr>
          <w:ilvl w:val="1"/>
          <w:numId w:val="3"/>
        </w:numPr>
        <w:rPr>
          <w:sz w:val="18"/>
          <w:szCs w:val="18"/>
        </w:rPr>
      </w:pPr>
      <w:r w:rsidRPr="00B24E0D">
        <w:rPr>
          <w:sz w:val="18"/>
          <w:szCs w:val="18"/>
        </w:rPr>
        <w:t>Variability (variance, mean square deviation)</w:t>
      </w:r>
    </w:p>
    <w:p w14:paraId="24146F22" w14:textId="77777777" w:rsidR="00532AE4" w:rsidRPr="00B24E0D" w:rsidRDefault="00532AE4" w:rsidP="00DC5AB9">
      <w:pPr>
        <w:pStyle w:val="Paragrafoelenco"/>
        <w:numPr>
          <w:ilvl w:val="1"/>
          <w:numId w:val="3"/>
        </w:numPr>
        <w:rPr>
          <w:sz w:val="18"/>
          <w:szCs w:val="18"/>
        </w:rPr>
      </w:pPr>
      <w:r w:rsidRPr="00B24E0D">
        <w:rPr>
          <w:sz w:val="18"/>
          <w:szCs w:val="18"/>
        </w:rPr>
        <w:t>Form</w:t>
      </w:r>
    </w:p>
    <w:p w14:paraId="3EF83C6D" w14:textId="77777777" w:rsidR="00532AE4" w:rsidRPr="00B24E0D" w:rsidRDefault="00532AE4" w:rsidP="00DC5AB9">
      <w:pPr>
        <w:pStyle w:val="Paragrafoelenco"/>
        <w:numPr>
          <w:ilvl w:val="0"/>
          <w:numId w:val="3"/>
        </w:numPr>
        <w:rPr>
          <w:sz w:val="18"/>
          <w:szCs w:val="18"/>
        </w:rPr>
      </w:pPr>
      <w:r w:rsidRPr="00B24E0D">
        <w:rPr>
          <w:sz w:val="18"/>
          <w:szCs w:val="18"/>
        </w:rPr>
        <w:t>Multiple statistical distributions.</w:t>
      </w:r>
    </w:p>
    <w:p w14:paraId="5432E99A" w14:textId="77777777" w:rsidR="00532AE4" w:rsidRPr="00B24E0D" w:rsidRDefault="00532AE4" w:rsidP="00DC5AB9">
      <w:pPr>
        <w:rPr>
          <w:sz w:val="18"/>
          <w:szCs w:val="18"/>
        </w:rPr>
      </w:pPr>
    </w:p>
    <w:p w14:paraId="739F3110" w14:textId="77777777" w:rsidR="007D00BF" w:rsidRDefault="00532AE4" w:rsidP="007D00BF">
      <w:pPr>
        <w:rPr>
          <w:sz w:val="18"/>
          <w:szCs w:val="18"/>
        </w:rPr>
      </w:pPr>
      <w:r w:rsidRPr="00B24E0D">
        <w:rPr>
          <w:sz w:val="18"/>
          <w:szCs w:val="18"/>
        </w:rPr>
        <w:t xml:space="preserve">Students without this prior knowledge are invited to attend a pre-course consisting of modules with preparatory exercises. This course, lasting approximately 10 hours, will be provided through video lessons available on BLACKBOARD, where the material used in lectures will also be uploaded. </w:t>
      </w:r>
    </w:p>
    <w:p w14:paraId="44FDF16C" w14:textId="0E6FD731" w:rsidR="00532AE4" w:rsidRPr="007D00BF" w:rsidRDefault="00532AE4" w:rsidP="007D00BF">
      <w:pPr>
        <w:rPr>
          <w:sz w:val="18"/>
          <w:szCs w:val="18"/>
        </w:rPr>
      </w:pPr>
      <w:r w:rsidRPr="00B24E0D">
        <w:lastRenderedPageBreak/>
        <w:t>Further information can be found on the lecturer's webpage at http://docenti.unicatt.it/web/searchByName.do?language=ENG, or on the Faculty notice board.</w:t>
      </w:r>
    </w:p>
    <w:p w14:paraId="39F15D04" w14:textId="77777777" w:rsidR="00532AE4" w:rsidRPr="00B24E0D" w:rsidRDefault="00532AE4" w:rsidP="00532AE4">
      <w:pPr>
        <w:pStyle w:val="Testo2"/>
        <w:rPr>
          <w:noProof w:val="0"/>
        </w:rPr>
      </w:pPr>
    </w:p>
    <w:sectPr w:rsidR="00532AE4" w:rsidRPr="00B24E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ADB"/>
    <w:multiLevelType w:val="multilevel"/>
    <w:tmpl w:val="F5BCD3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BD2B5A"/>
    <w:multiLevelType w:val="multilevel"/>
    <w:tmpl w:val="ADF2D2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C1365BA"/>
    <w:multiLevelType w:val="multilevel"/>
    <w:tmpl w:val="C63ED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48953936">
    <w:abstractNumId w:val="0"/>
  </w:num>
  <w:num w:numId="2" w16cid:durableId="1907494193">
    <w:abstractNumId w:val="1"/>
  </w:num>
  <w:num w:numId="3" w16cid:durableId="151075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E4"/>
    <w:rsid w:val="00027801"/>
    <w:rsid w:val="00167473"/>
    <w:rsid w:val="001F416F"/>
    <w:rsid w:val="002452A0"/>
    <w:rsid w:val="00294114"/>
    <w:rsid w:val="002D2D2B"/>
    <w:rsid w:val="00492018"/>
    <w:rsid w:val="00495DDB"/>
    <w:rsid w:val="00507E45"/>
    <w:rsid w:val="00532AE4"/>
    <w:rsid w:val="005F61A7"/>
    <w:rsid w:val="006D0052"/>
    <w:rsid w:val="007D00BF"/>
    <w:rsid w:val="00874071"/>
    <w:rsid w:val="008D5D3F"/>
    <w:rsid w:val="008F0373"/>
    <w:rsid w:val="009C29C6"/>
    <w:rsid w:val="00A40C32"/>
    <w:rsid w:val="00A7390E"/>
    <w:rsid w:val="00B24E0D"/>
    <w:rsid w:val="00C72547"/>
    <w:rsid w:val="00D54EFC"/>
    <w:rsid w:val="00DC5AB9"/>
    <w:rsid w:val="00EB3B40"/>
    <w:rsid w:val="00EB7F8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9363"/>
  <w15:chartTrackingRefBased/>
  <w15:docId w15:val="{E869A3EC-FD7D-46D3-9302-C7D9E877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AE4"/>
    <w:pPr>
      <w:suppressAutoHyphens/>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87407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2922</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Minessi Andrea</cp:lastModifiedBy>
  <cp:revision>9</cp:revision>
  <cp:lastPrinted>2003-03-27T10:42:00Z</cp:lastPrinted>
  <dcterms:created xsi:type="dcterms:W3CDTF">2022-05-12T13:59:00Z</dcterms:created>
  <dcterms:modified xsi:type="dcterms:W3CDTF">2024-03-29T14:53:00Z</dcterms:modified>
</cp:coreProperties>
</file>