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73D12" w14:textId="77777777" w:rsidR="007914CF" w:rsidRPr="00A92EB7" w:rsidRDefault="00476FF9" w:rsidP="00526917">
      <w:pPr>
        <w:tabs>
          <w:tab w:val="clear" w:pos="284"/>
        </w:tabs>
        <w:ind w:left="284" w:hanging="284"/>
        <w:outlineLvl w:val="0"/>
        <w:rPr>
          <w:rFonts w:ascii="Times" w:hAnsi="Times"/>
          <w:b/>
          <w:szCs w:val="20"/>
        </w:rPr>
      </w:pPr>
      <w:r>
        <w:rPr>
          <w:rFonts w:ascii="Times" w:hAnsi="Times"/>
          <w:b/>
        </w:rPr>
        <w:t>English for Management and Communication</w:t>
      </w:r>
    </w:p>
    <w:p w14:paraId="4C3EC1E4" w14:textId="7D0DCFB8" w:rsidR="007914CF" w:rsidRDefault="00A21772" w:rsidP="007914CF">
      <w:pPr>
        <w:tabs>
          <w:tab w:val="clear" w:pos="284"/>
        </w:tabs>
        <w:outlineLvl w:val="1"/>
        <w:rPr>
          <w:rFonts w:ascii="Times" w:hAnsi="Times"/>
          <w:smallCaps/>
          <w:sz w:val="18"/>
        </w:rPr>
      </w:pPr>
      <w:r>
        <w:rPr>
          <w:rFonts w:ascii="Times" w:hAnsi="Times"/>
          <w:smallCaps/>
          <w:sz w:val="18"/>
        </w:rPr>
        <w:t xml:space="preserve">Prof. Cadei Marina </w:t>
      </w:r>
    </w:p>
    <w:p w14:paraId="1EA12651" w14:textId="5CC4A5B8" w:rsidR="00FA6D73" w:rsidRPr="00A92EB7" w:rsidRDefault="00FA6D73" w:rsidP="00FA6D73">
      <w:pPr>
        <w:spacing w:before="240" w:after="120"/>
        <w:rPr>
          <w:b/>
          <w:i/>
          <w:sz w:val="18"/>
        </w:rPr>
      </w:pPr>
      <w:r>
        <w:rPr>
          <w:b/>
          <w:i/>
          <w:sz w:val="18"/>
        </w:rPr>
        <w:t xml:space="preserve">COURSE AIMS AND INTENDED LEARNING OUTCOMES </w:t>
      </w:r>
    </w:p>
    <w:p w14:paraId="2747A6C7" w14:textId="77777777" w:rsidR="007914CF" w:rsidRPr="00A92EB7" w:rsidRDefault="00A92EB7" w:rsidP="007914CF">
      <w:pPr>
        <w:tabs>
          <w:tab w:val="clear" w:pos="284"/>
        </w:tabs>
        <w:rPr>
          <w:rFonts w:eastAsia="Calibri"/>
          <w:szCs w:val="20"/>
        </w:rPr>
      </w:pPr>
      <w:r>
        <w:t xml:space="preserve">The course aims to provide students with the necessary knowledge and skills for effective negotiation and business communication in English. At the end of the course, students will have consolidated grammar knowledge and written/oral production and comprehension skills at level B2 of the Common European Framework of Reference for languages. Students will also be able to use business English terminology, understand and analyse business texts, conduct and interact during negotiations. </w:t>
      </w:r>
    </w:p>
    <w:p w14:paraId="02D5E05C" w14:textId="77777777" w:rsidR="00FA6D73" w:rsidRPr="00A92EB7" w:rsidRDefault="00FA6D73" w:rsidP="00FA6D73">
      <w:pPr>
        <w:spacing w:before="240" w:after="120"/>
        <w:rPr>
          <w:b/>
          <w:i/>
          <w:sz w:val="18"/>
        </w:rPr>
      </w:pPr>
      <w:r>
        <w:rPr>
          <w:b/>
          <w:i/>
          <w:sz w:val="18"/>
        </w:rPr>
        <w:t>COURSE CONTENT</w:t>
      </w:r>
    </w:p>
    <w:p w14:paraId="620CE882" w14:textId="77777777" w:rsidR="00835B30" w:rsidRPr="00A92EB7" w:rsidRDefault="00B70AA8" w:rsidP="00835B30">
      <w:pPr>
        <w:rPr>
          <w:rFonts w:eastAsia="Calibri"/>
          <w:szCs w:val="20"/>
        </w:rPr>
      </w:pPr>
      <w:r>
        <w:t xml:space="preserve">The course will focus on the consolidation and expansion of level B2 grammatical structures with particular emphasis on </w:t>
      </w:r>
      <w:r>
        <w:rPr>
          <w:i/>
        </w:rPr>
        <w:t>present simple, present continuous, present perfect simple, present perfect continuous, past simple, past perfect simple, past perfect continuous, active and passive forms, future expressions, modal verbs, adverbs, gerunds and infinitives, conditional sentences, sentence structure, prepositions.</w:t>
      </w:r>
      <w:r>
        <w:t xml:space="preserve"> The following lexical macro areas will also be explored: </w:t>
      </w:r>
      <w:r>
        <w:rPr>
          <w:i/>
        </w:rPr>
        <w:t>communication, marketing, building relationships, success, risk, management style, team building, customer service, crisis management</w:t>
      </w:r>
      <w:r>
        <w:t>. At the same time, students will develop written and oral comprehension skills, as well as written and oral production skills. In particular, students will work on the creation of presentations and on the structures used during negotiations.</w:t>
      </w:r>
    </w:p>
    <w:p w14:paraId="633FFF84" w14:textId="77777777" w:rsidR="00FA6D73" w:rsidRPr="00F8054D" w:rsidRDefault="00FA6D73" w:rsidP="00FA6D73">
      <w:pPr>
        <w:spacing w:before="240" w:after="120"/>
        <w:rPr>
          <w:b/>
          <w:i/>
          <w:sz w:val="18"/>
          <w:szCs w:val="18"/>
        </w:rPr>
      </w:pPr>
      <w:r>
        <w:rPr>
          <w:b/>
          <w:i/>
          <w:sz w:val="18"/>
        </w:rPr>
        <w:t>READING LIST</w:t>
      </w:r>
    </w:p>
    <w:p w14:paraId="293A43D2" w14:textId="77777777" w:rsidR="007914CF" w:rsidRPr="00F8054D" w:rsidRDefault="00A92EB7" w:rsidP="007914CF">
      <w:pPr>
        <w:tabs>
          <w:tab w:val="clear" w:pos="284"/>
        </w:tabs>
        <w:spacing w:line="220" w:lineRule="atLeast"/>
        <w:ind w:left="568" w:hanging="284"/>
        <w:rPr>
          <w:sz w:val="18"/>
          <w:szCs w:val="18"/>
        </w:rPr>
      </w:pPr>
      <w:r>
        <w:rPr>
          <w:sz w:val="18"/>
        </w:rPr>
        <w:t>Compulsory textbooks</w:t>
      </w:r>
    </w:p>
    <w:p w14:paraId="3B48931A" w14:textId="77777777" w:rsidR="00835B30" w:rsidRPr="00F8054D" w:rsidRDefault="007914CF" w:rsidP="00835B30">
      <w:pPr>
        <w:tabs>
          <w:tab w:val="clear" w:pos="284"/>
        </w:tabs>
        <w:spacing w:line="240" w:lineRule="atLeast"/>
        <w:ind w:left="284" w:hanging="284"/>
        <w:rPr>
          <w:spacing w:val="-5"/>
          <w:sz w:val="18"/>
          <w:szCs w:val="18"/>
        </w:rPr>
      </w:pPr>
      <w:r>
        <w:rPr>
          <w:smallCaps/>
          <w:sz w:val="18"/>
        </w:rPr>
        <w:t>D. Cotton-D. Falvey-S. Kent,</w:t>
      </w:r>
      <w:r>
        <w:rPr>
          <w:i/>
          <w:sz w:val="18"/>
        </w:rPr>
        <w:t xml:space="preserve"> Market Leader Upper Intermediate,</w:t>
      </w:r>
      <w:r>
        <w:rPr>
          <w:sz w:val="18"/>
        </w:rPr>
        <w:t xml:space="preserve"> </w:t>
      </w:r>
      <w:r>
        <w:rPr>
          <w:i/>
          <w:sz w:val="18"/>
        </w:rPr>
        <w:t>Business English Course Book</w:t>
      </w:r>
      <w:r>
        <w:rPr>
          <w:sz w:val="18"/>
        </w:rPr>
        <w:t xml:space="preserve"> (3rd Edition), Pearson</w:t>
      </w:r>
    </w:p>
    <w:p w14:paraId="6A400EAE" w14:textId="77777777" w:rsidR="00153156" w:rsidRPr="00F8054D" w:rsidRDefault="00A536A4" w:rsidP="00082D15">
      <w:pPr>
        <w:tabs>
          <w:tab w:val="clear" w:pos="284"/>
        </w:tabs>
        <w:spacing w:line="220" w:lineRule="exact"/>
        <w:ind w:firstLine="284"/>
        <w:rPr>
          <w:sz w:val="18"/>
          <w:szCs w:val="18"/>
        </w:rPr>
      </w:pPr>
      <w:r>
        <w:rPr>
          <w:sz w:val="18"/>
        </w:rPr>
        <w:t xml:space="preserve">Additional material will be made available on the Blackboard platform. </w:t>
      </w:r>
      <w:r>
        <w:rPr>
          <w:i/>
          <w:sz w:val="18"/>
        </w:rPr>
        <w:t>Students are required to visit it periodically in all its parts and to know its contents</w:t>
      </w:r>
      <w:r>
        <w:rPr>
          <w:sz w:val="18"/>
        </w:rPr>
        <w:t>.</w:t>
      </w:r>
    </w:p>
    <w:p w14:paraId="368018EE" w14:textId="77777777" w:rsidR="00042704" w:rsidRPr="00F8054D" w:rsidRDefault="00042704" w:rsidP="00082D15">
      <w:pPr>
        <w:tabs>
          <w:tab w:val="clear" w:pos="284"/>
        </w:tabs>
        <w:spacing w:line="220" w:lineRule="exact"/>
        <w:ind w:firstLine="284"/>
        <w:rPr>
          <w:sz w:val="18"/>
          <w:szCs w:val="18"/>
        </w:rPr>
      </w:pPr>
    </w:p>
    <w:p w14:paraId="6B4935A1" w14:textId="77777777" w:rsidR="00042704" w:rsidRPr="00F8054D" w:rsidRDefault="00CF54E8" w:rsidP="00082D15">
      <w:pPr>
        <w:tabs>
          <w:tab w:val="clear" w:pos="284"/>
        </w:tabs>
        <w:spacing w:line="220" w:lineRule="exact"/>
        <w:ind w:firstLine="284"/>
        <w:rPr>
          <w:sz w:val="18"/>
          <w:szCs w:val="18"/>
        </w:rPr>
      </w:pPr>
      <w:r>
        <w:rPr>
          <w:sz w:val="18"/>
        </w:rPr>
        <w:t>Suggested reading materials:</w:t>
      </w:r>
    </w:p>
    <w:p w14:paraId="6E5E4AD7" w14:textId="17D97A99" w:rsidR="00A4655A" w:rsidRDefault="00042704" w:rsidP="00526917">
      <w:pPr>
        <w:tabs>
          <w:tab w:val="clear" w:pos="284"/>
        </w:tabs>
        <w:spacing w:line="220" w:lineRule="exact"/>
        <w:ind w:firstLine="284"/>
        <w:rPr>
          <w:sz w:val="18"/>
          <w:szCs w:val="18"/>
        </w:rPr>
      </w:pPr>
      <w:r>
        <w:rPr>
          <w:smallCaps/>
          <w:sz w:val="18"/>
        </w:rPr>
        <w:t>M. Foley-D. Hall</w:t>
      </w:r>
      <w:r>
        <w:rPr>
          <w:sz w:val="18"/>
        </w:rPr>
        <w:t xml:space="preserve">, </w:t>
      </w:r>
      <w:r>
        <w:rPr>
          <w:i/>
          <w:sz w:val="18"/>
        </w:rPr>
        <w:t xml:space="preserve">My Grammar Lab, Intermediate B1-B2 </w:t>
      </w:r>
      <w:r>
        <w:rPr>
          <w:sz w:val="18"/>
        </w:rPr>
        <w:t>with key, Pearson</w:t>
      </w:r>
    </w:p>
    <w:p w14:paraId="6B7D45D2" w14:textId="77777777" w:rsidR="00526917" w:rsidRPr="00526917" w:rsidRDefault="00526917" w:rsidP="00526917">
      <w:pPr>
        <w:tabs>
          <w:tab w:val="clear" w:pos="284"/>
        </w:tabs>
        <w:spacing w:line="220" w:lineRule="exact"/>
        <w:ind w:firstLine="284"/>
        <w:rPr>
          <w:sz w:val="18"/>
          <w:szCs w:val="18"/>
        </w:rPr>
      </w:pPr>
    </w:p>
    <w:p w14:paraId="4FA98F01" w14:textId="4E1DF574" w:rsidR="00FA6D73" w:rsidRPr="00F8054D" w:rsidRDefault="00FA6D73" w:rsidP="00FA6D73">
      <w:pPr>
        <w:spacing w:before="240" w:after="120" w:line="220" w:lineRule="exact"/>
        <w:rPr>
          <w:b/>
          <w:i/>
          <w:sz w:val="18"/>
          <w:szCs w:val="18"/>
        </w:rPr>
      </w:pPr>
      <w:r>
        <w:rPr>
          <w:b/>
          <w:i/>
          <w:sz w:val="18"/>
        </w:rPr>
        <w:t>TEACHING METHOD</w:t>
      </w:r>
    </w:p>
    <w:p w14:paraId="6E1E5117" w14:textId="4D005FC8" w:rsidR="00A4655A" w:rsidRPr="00962847" w:rsidRDefault="00A4655A" w:rsidP="00A4655A">
      <w:pPr>
        <w:rPr>
          <w:b/>
          <w:i/>
          <w:sz w:val="18"/>
          <w:szCs w:val="18"/>
        </w:rPr>
      </w:pPr>
      <w:r w:rsidRPr="00962847">
        <w:rPr>
          <w:sz w:val="18"/>
        </w:rPr>
        <w:t xml:space="preserve">Lectures, practical activities, group works requiring the active participation of students. </w:t>
      </w:r>
    </w:p>
    <w:p w14:paraId="47CCCBB6" w14:textId="77777777" w:rsidR="00FA6D73" w:rsidRPr="00962847" w:rsidRDefault="00FA6D73" w:rsidP="00FA6D73">
      <w:pPr>
        <w:spacing w:before="240" w:after="120" w:line="220" w:lineRule="exact"/>
        <w:rPr>
          <w:b/>
          <w:i/>
          <w:sz w:val="18"/>
          <w:szCs w:val="18"/>
        </w:rPr>
      </w:pPr>
      <w:r w:rsidRPr="00962847">
        <w:rPr>
          <w:b/>
          <w:i/>
          <w:sz w:val="18"/>
        </w:rPr>
        <w:lastRenderedPageBreak/>
        <w:t>ASSESSMENT METHOD AND CRITERIA</w:t>
      </w:r>
    </w:p>
    <w:p w14:paraId="3A5440B3" w14:textId="77777777" w:rsidR="00A4655A" w:rsidRPr="00962847" w:rsidRDefault="00A4655A" w:rsidP="00A4655A">
      <w:pPr>
        <w:tabs>
          <w:tab w:val="clear" w:pos="284"/>
        </w:tabs>
        <w:autoSpaceDE w:val="0"/>
        <w:autoSpaceDN w:val="0"/>
        <w:adjustRightInd w:val="0"/>
        <w:spacing w:line="240" w:lineRule="auto"/>
        <w:jc w:val="left"/>
        <w:rPr>
          <w:sz w:val="18"/>
          <w:szCs w:val="18"/>
        </w:rPr>
      </w:pPr>
      <w:r w:rsidRPr="00962847">
        <w:rPr>
          <w:sz w:val="18"/>
        </w:rPr>
        <w:t>The exam is divided into two parts, both of which are compulsory for all students:</w:t>
      </w:r>
    </w:p>
    <w:p w14:paraId="4D42EE5D" w14:textId="77777777" w:rsidR="00A4655A" w:rsidRPr="00962847" w:rsidRDefault="00A4655A" w:rsidP="00A4655A">
      <w:pPr>
        <w:tabs>
          <w:tab w:val="clear" w:pos="284"/>
        </w:tabs>
        <w:autoSpaceDE w:val="0"/>
        <w:autoSpaceDN w:val="0"/>
        <w:adjustRightInd w:val="0"/>
        <w:spacing w:line="240" w:lineRule="auto"/>
        <w:jc w:val="left"/>
        <w:rPr>
          <w:sz w:val="18"/>
          <w:szCs w:val="18"/>
        </w:rPr>
      </w:pPr>
    </w:p>
    <w:p w14:paraId="0095D553" w14:textId="7595000F" w:rsidR="00A4655A" w:rsidRPr="00962847" w:rsidRDefault="00A4655A" w:rsidP="00526917">
      <w:pPr>
        <w:pStyle w:val="Paragrafoelenco"/>
        <w:numPr>
          <w:ilvl w:val="0"/>
          <w:numId w:val="7"/>
        </w:numPr>
        <w:tabs>
          <w:tab w:val="clear" w:pos="284"/>
        </w:tabs>
        <w:autoSpaceDE w:val="0"/>
        <w:autoSpaceDN w:val="0"/>
        <w:adjustRightInd w:val="0"/>
        <w:spacing w:line="240" w:lineRule="auto"/>
        <w:ind w:left="567" w:hanging="567"/>
        <w:jc w:val="left"/>
        <w:rPr>
          <w:sz w:val="18"/>
          <w:szCs w:val="18"/>
        </w:rPr>
      </w:pPr>
      <w:r w:rsidRPr="00962847">
        <w:rPr>
          <w:sz w:val="18"/>
        </w:rPr>
        <w:t xml:space="preserve">a </w:t>
      </w:r>
      <w:r w:rsidRPr="00962847">
        <w:rPr>
          <w:i/>
          <w:iCs/>
          <w:sz w:val="18"/>
        </w:rPr>
        <w:t>group assignment</w:t>
      </w:r>
      <w:r w:rsidRPr="00962847">
        <w:rPr>
          <w:sz w:val="18"/>
        </w:rPr>
        <w:t>, that must be submitted during the course:</w:t>
      </w:r>
    </w:p>
    <w:p w14:paraId="0F2580A9" w14:textId="77777777" w:rsidR="00A4655A" w:rsidRPr="00962847" w:rsidRDefault="00A4655A" w:rsidP="00A4655A">
      <w:pPr>
        <w:pStyle w:val="Paragrafoelenco"/>
        <w:tabs>
          <w:tab w:val="clear" w:pos="284"/>
        </w:tabs>
        <w:autoSpaceDE w:val="0"/>
        <w:autoSpaceDN w:val="0"/>
        <w:adjustRightInd w:val="0"/>
        <w:spacing w:line="240" w:lineRule="auto"/>
        <w:jc w:val="left"/>
        <w:rPr>
          <w:sz w:val="18"/>
          <w:szCs w:val="18"/>
        </w:rPr>
      </w:pPr>
    </w:p>
    <w:p w14:paraId="29060863" w14:textId="0860513A" w:rsidR="00A4655A" w:rsidRPr="00962847" w:rsidRDefault="00A4655A" w:rsidP="00526917">
      <w:pPr>
        <w:pStyle w:val="Paragrafoelenco"/>
        <w:numPr>
          <w:ilvl w:val="0"/>
          <w:numId w:val="8"/>
        </w:numPr>
        <w:tabs>
          <w:tab w:val="clear" w:pos="284"/>
        </w:tabs>
        <w:autoSpaceDE w:val="0"/>
        <w:autoSpaceDN w:val="0"/>
        <w:adjustRightInd w:val="0"/>
        <w:spacing w:line="240" w:lineRule="auto"/>
        <w:ind w:left="993" w:hanging="426"/>
        <w:rPr>
          <w:sz w:val="18"/>
          <w:szCs w:val="18"/>
        </w:rPr>
      </w:pPr>
      <w:r w:rsidRPr="00962847">
        <w:rPr>
          <w:sz w:val="18"/>
        </w:rPr>
        <w:t>it can be a Power Point presentation on a topic selected in class</w:t>
      </w:r>
      <w:r w:rsidR="00A21772">
        <w:rPr>
          <w:sz w:val="18"/>
        </w:rPr>
        <w:t xml:space="preserve"> </w:t>
      </w:r>
      <w:r w:rsidRPr="00962847">
        <w:rPr>
          <w:sz w:val="18"/>
        </w:rPr>
        <w:t xml:space="preserve">related to their field of study, lasting 8-10 minutes. The topic at the basis of the presentation will be defined with the lecturer during classes or by email. For non-attending students, the test will take place after the second part of the exam and will be focused on the study of the texts contained in the textbook of reference. </w:t>
      </w:r>
    </w:p>
    <w:p w14:paraId="677C78DB" w14:textId="77777777" w:rsidR="00A4655A" w:rsidRPr="00962847" w:rsidRDefault="00A4655A" w:rsidP="00A4655A">
      <w:pPr>
        <w:tabs>
          <w:tab w:val="clear" w:pos="284"/>
        </w:tabs>
        <w:autoSpaceDE w:val="0"/>
        <w:autoSpaceDN w:val="0"/>
        <w:adjustRightInd w:val="0"/>
        <w:spacing w:line="240" w:lineRule="auto"/>
        <w:jc w:val="left"/>
        <w:rPr>
          <w:sz w:val="18"/>
        </w:rPr>
      </w:pPr>
    </w:p>
    <w:p w14:paraId="5A3CB63A" w14:textId="63F24B86" w:rsidR="00A4655A" w:rsidRPr="00962847" w:rsidRDefault="00A4655A" w:rsidP="00A4655A">
      <w:pPr>
        <w:tabs>
          <w:tab w:val="clear" w:pos="284"/>
        </w:tabs>
        <w:autoSpaceDE w:val="0"/>
        <w:autoSpaceDN w:val="0"/>
        <w:adjustRightInd w:val="0"/>
        <w:spacing w:line="240" w:lineRule="auto"/>
        <w:jc w:val="left"/>
        <w:rPr>
          <w:sz w:val="18"/>
          <w:szCs w:val="18"/>
        </w:rPr>
      </w:pPr>
    </w:p>
    <w:p w14:paraId="6627A576" w14:textId="2164F533" w:rsidR="00A4655A" w:rsidRPr="00962847" w:rsidRDefault="00A4655A" w:rsidP="00526917">
      <w:pPr>
        <w:pStyle w:val="Paragrafoelenco"/>
        <w:numPr>
          <w:ilvl w:val="0"/>
          <w:numId w:val="7"/>
        </w:numPr>
        <w:tabs>
          <w:tab w:val="clear" w:pos="284"/>
        </w:tabs>
        <w:autoSpaceDE w:val="0"/>
        <w:autoSpaceDN w:val="0"/>
        <w:adjustRightInd w:val="0"/>
        <w:spacing w:line="240" w:lineRule="auto"/>
        <w:ind w:left="567" w:hanging="567"/>
        <w:jc w:val="left"/>
        <w:rPr>
          <w:sz w:val="18"/>
          <w:szCs w:val="18"/>
        </w:rPr>
      </w:pPr>
      <w:r w:rsidRPr="00962847">
        <w:rPr>
          <w:sz w:val="18"/>
        </w:rPr>
        <w:t xml:space="preserve">a final </w:t>
      </w:r>
      <w:r w:rsidRPr="00962847">
        <w:rPr>
          <w:i/>
          <w:iCs/>
          <w:sz w:val="18"/>
        </w:rPr>
        <w:t>written exam</w:t>
      </w:r>
      <w:r w:rsidRPr="00962847">
        <w:rPr>
          <w:sz w:val="18"/>
        </w:rPr>
        <w:t xml:space="preserve"> consisting </w:t>
      </w:r>
      <w:r w:rsidR="00895BB9" w:rsidRPr="00962847">
        <w:rPr>
          <w:sz w:val="18"/>
        </w:rPr>
        <w:t>of</w:t>
      </w:r>
      <w:r w:rsidRPr="00962847">
        <w:rPr>
          <w:sz w:val="18"/>
        </w:rPr>
        <w:t xml:space="preserve"> a listening, a </w:t>
      </w:r>
      <w:r w:rsidRPr="00962847">
        <w:rPr>
          <w:i/>
          <w:iCs/>
          <w:sz w:val="18"/>
        </w:rPr>
        <w:t>use of English</w:t>
      </w:r>
      <w:r w:rsidRPr="00962847">
        <w:rPr>
          <w:sz w:val="18"/>
        </w:rPr>
        <w:t xml:space="preserve"> (that is to say, grammar and vocabulary), a reading comprehension, and a writing test.</w:t>
      </w:r>
    </w:p>
    <w:p w14:paraId="1A038A45" w14:textId="77777777" w:rsidR="00A4655A" w:rsidRPr="00962847" w:rsidRDefault="00A4655A" w:rsidP="00A4655A">
      <w:pPr>
        <w:pStyle w:val="Corpodeltesto2"/>
        <w:spacing w:after="0" w:line="240" w:lineRule="auto"/>
        <w:rPr>
          <w:rFonts w:ascii="Times New Roman" w:hAnsi="Times New Roman"/>
          <w:sz w:val="18"/>
          <w:szCs w:val="18"/>
        </w:rPr>
      </w:pPr>
    </w:p>
    <w:p w14:paraId="346440F3" w14:textId="4656B359" w:rsidR="00A4655A" w:rsidRPr="00962847" w:rsidRDefault="00A4655A" w:rsidP="00526917">
      <w:pPr>
        <w:ind w:left="284"/>
        <w:rPr>
          <w:sz w:val="18"/>
          <w:szCs w:val="18"/>
        </w:rPr>
      </w:pPr>
      <w:r w:rsidRPr="00962847">
        <w:rPr>
          <w:sz w:val="18"/>
        </w:rPr>
        <w:t xml:space="preserve">The group assignment will award students with up to a maximum of 3 points, to be added to the mark obtained in the written exam. </w:t>
      </w:r>
    </w:p>
    <w:p w14:paraId="401575F0" w14:textId="43310729" w:rsidR="00FA6D73" w:rsidRPr="00F8054D" w:rsidRDefault="00FA6D73" w:rsidP="00FA6D73">
      <w:pPr>
        <w:spacing w:before="240" w:after="120"/>
        <w:rPr>
          <w:b/>
          <w:i/>
          <w:sz w:val="18"/>
          <w:szCs w:val="18"/>
        </w:rPr>
      </w:pPr>
      <w:r w:rsidRPr="00962847">
        <w:rPr>
          <w:b/>
          <w:i/>
          <w:sz w:val="18"/>
        </w:rPr>
        <w:t>NOTES AND PREREQUISITES</w:t>
      </w:r>
    </w:p>
    <w:p w14:paraId="125A5CE5" w14:textId="77777777" w:rsidR="00835B30" w:rsidRPr="00F8054D" w:rsidRDefault="00B836CA" w:rsidP="00526917">
      <w:pPr>
        <w:spacing w:before="240" w:after="120"/>
        <w:ind w:firstLine="284"/>
        <w:rPr>
          <w:sz w:val="18"/>
          <w:szCs w:val="18"/>
        </w:rPr>
      </w:pPr>
      <w:r>
        <w:rPr>
          <w:sz w:val="18"/>
        </w:rPr>
        <w:t>Students must have intermediate knowledge of the English language and, more specifically, must be able to:</w:t>
      </w:r>
    </w:p>
    <w:p w14:paraId="2FAA7577" w14:textId="77777777" w:rsidR="00835B30" w:rsidRPr="00F8054D" w:rsidRDefault="00B836CA" w:rsidP="00526917">
      <w:pPr>
        <w:numPr>
          <w:ilvl w:val="0"/>
          <w:numId w:val="9"/>
        </w:numPr>
        <w:tabs>
          <w:tab w:val="clear" w:pos="284"/>
        </w:tabs>
        <w:spacing w:after="72" w:line="240" w:lineRule="auto"/>
        <w:ind w:left="300" w:right="300" w:firstLine="284"/>
        <w:jc w:val="left"/>
        <w:rPr>
          <w:sz w:val="18"/>
          <w:szCs w:val="18"/>
        </w:rPr>
      </w:pPr>
      <w:r>
        <w:rPr>
          <w:sz w:val="18"/>
        </w:rPr>
        <w:t>understand the key points of a speech on familiar topics and related to their field of study;</w:t>
      </w:r>
    </w:p>
    <w:p w14:paraId="39691984" w14:textId="77777777" w:rsidR="00835B30" w:rsidRPr="00F8054D" w:rsidRDefault="00B836CA" w:rsidP="00526917">
      <w:pPr>
        <w:numPr>
          <w:ilvl w:val="0"/>
          <w:numId w:val="9"/>
        </w:numPr>
        <w:tabs>
          <w:tab w:val="clear" w:pos="284"/>
        </w:tabs>
        <w:spacing w:after="72" w:line="240" w:lineRule="auto"/>
        <w:ind w:left="300" w:right="300" w:firstLine="284"/>
        <w:jc w:val="left"/>
        <w:rPr>
          <w:sz w:val="18"/>
          <w:szCs w:val="18"/>
        </w:rPr>
      </w:pPr>
      <w:r>
        <w:rPr>
          <w:sz w:val="18"/>
        </w:rPr>
        <w:t>interact in the most common situations that may occur while traveling or in the workplace;</w:t>
      </w:r>
    </w:p>
    <w:p w14:paraId="1004BB24" w14:textId="77777777" w:rsidR="00835B30" w:rsidRPr="00F8054D" w:rsidRDefault="00B836CA" w:rsidP="00526917">
      <w:pPr>
        <w:numPr>
          <w:ilvl w:val="0"/>
          <w:numId w:val="9"/>
        </w:numPr>
        <w:tabs>
          <w:tab w:val="clear" w:pos="284"/>
        </w:tabs>
        <w:spacing w:after="72" w:line="240" w:lineRule="auto"/>
        <w:ind w:left="300" w:right="300" w:firstLine="284"/>
        <w:jc w:val="left"/>
        <w:rPr>
          <w:sz w:val="18"/>
          <w:szCs w:val="18"/>
        </w:rPr>
      </w:pPr>
      <w:r>
        <w:rPr>
          <w:sz w:val="18"/>
        </w:rPr>
        <w:t>produce simple texts on familiar personal or professional topics;</w:t>
      </w:r>
    </w:p>
    <w:p w14:paraId="208C13EB" w14:textId="77777777" w:rsidR="006F35B4" w:rsidRPr="00F8054D" w:rsidRDefault="00B836CA" w:rsidP="00526917">
      <w:pPr>
        <w:numPr>
          <w:ilvl w:val="0"/>
          <w:numId w:val="9"/>
        </w:numPr>
        <w:tabs>
          <w:tab w:val="clear" w:pos="284"/>
        </w:tabs>
        <w:spacing w:after="72" w:line="240" w:lineRule="auto"/>
        <w:ind w:left="300" w:right="300" w:firstLine="284"/>
        <w:jc w:val="left"/>
        <w:rPr>
          <w:sz w:val="18"/>
          <w:szCs w:val="18"/>
        </w:rPr>
      </w:pPr>
      <w:r>
        <w:rPr>
          <w:sz w:val="18"/>
        </w:rPr>
        <w:t>describe experiences and events, briefly explain reasons and give explanations on opinions and projects.</w:t>
      </w:r>
    </w:p>
    <w:p w14:paraId="38E4EEEB" w14:textId="77777777" w:rsidR="006F35B4" w:rsidRDefault="006F35B4" w:rsidP="006F35B4">
      <w:pPr>
        <w:rPr>
          <w:i/>
          <w:sz w:val="18"/>
          <w:szCs w:val="18"/>
          <w:lang w:val="en-US"/>
        </w:rPr>
      </w:pPr>
    </w:p>
    <w:p w14:paraId="1D90B67E" w14:textId="77777777" w:rsidR="00A21772" w:rsidRDefault="00A21772" w:rsidP="006F35B4">
      <w:pPr>
        <w:rPr>
          <w:i/>
          <w:sz w:val="18"/>
          <w:szCs w:val="18"/>
          <w:lang w:val="en-US"/>
        </w:rPr>
      </w:pPr>
    </w:p>
    <w:p w14:paraId="53B5B1D3" w14:textId="77777777" w:rsidR="00A21772" w:rsidRPr="00F8054D" w:rsidRDefault="00A21772" w:rsidP="006F35B4">
      <w:pPr>
        <w:rPr>
          <w:i/>
          <w:sz w:val="18"/>
          <w:szCs w:val="18"/>
          <w:lang w:val="en-US"/>
        </w:rPr>
      </w:pPr>
    </w:p>
    <w:p w14:paraId="41AE9153" w14:textId="77777777" w:rsidR="00DE00A7" w:rsidRPr="00F8054D" w:rsidRDefault="00DE00A7" w:rsidP="00DE00A7">
      <w:pPr>
        <w:rPr>
          <w:i/>
          <w:sz w:val="18"/>
          <w:szCs w:val="18"/>
        </w:rPr>
      </w:pPr>
      <w:r>
        <w:rPr>
          <w:i/>
          <w:sz w:val="18"/>
        </w:rPr>
        <w:t>In case the current Covid-19 health emergency does not allow frontal teaching, remote teaching will be carried out following procedures that will be promptly notified to students.</w:t>
      </w:r>
    </w:p>
    <w:p w14:paraId="610A02D4" w14:textId="77777777" w:rsidR="006F35B4" w:rsidRPr="006F35B4" w:rsidRDefault="006F35B4" w:rsidP="006F35B4">
      <w:pPr>
        <w:tabs>
          <w:tab w:val="clear" w:pos="284"/>
        </w:tabs>
        <w:spacing w:after="72" w:line="240" w:lineRule="auto"/>
        <w:ind w:right="300"/>
        <w:jc w:val="left"/>
        <w:rPr>
          <w:lang w:val="en-US"/>
        </w:rPr>
      </w:pPr>
    </w:p>
    <w:p w14:paraId="581B6B83" w14:textId="3E95E93D" w:rsidR="00835B30" w:rsidRDefault="00A21772" w:rsidP="00835B30">
      <w:pPr>
        <w:tabs>
          <w:tab w:val="clear" w:pos="284"/>
        </w:tabs>
        <w:spacing w:line="220" w:lineRule="exact"/>
        <w:rPr>
          <w:b/>
          <w:i/>
        </w:rPr>
      </w:pPr>
      <w:r w:rsidRPr="00A21772">
        <w:rPr>
          <w:b/>
          <w:i/>
        </w:rPr>
        <w:t>OFFICE HOUR</w:t>
      </w:r>
    </w:p>
    <w:p w14:paraId="7C73D260" w14:textId="77777777" w:rsidR="00A21772" w:rsidRDefault="00A21772" w:rsidP="00835B30">
      <w:pPr>
        <w:tabs>
          <w:tab w:val="clear" w:pos="284"/>
        </w:tabs>
        <w:spacing w:line="220" w:lineRule="exact"/>
        <w:rPr>
          <w:b/>
          <w:i/>
        </w:rPr>
      </w:pPr>
    </w:p>
    <w:p w14:paraId="025AAE35" w14:textId="7FD6FDB1" w:rsidR="00A21772" w:rsidRPr="00A21772" w:rsidRDefault="00A21772" w:rsidP="00835B30">
      <w:pPr>
        <w:tabs>
          <w:tab w:val="clear" w:pos="284"/>
        </w:tabs>
        <w:spacing w:line="220" w:lineRule="exact"/>
        <w:rPr>
          <w:sz w:val="18"/>
          <w:szCs w:val="18"/>
        </w:rPr>
      </w:pPr>
      <w:r w:rsidRPr="00A21772">
        <w:rPr>
          <w:sz w:val="18"/>
          <w:szCs w:val="18"/>
        </w:rPr>
        <w:t>Meeting</w:t>
      </w:r>
      <w:r>
        <w:rPr>
          <w:sz w:val="18"/>
          <w:szCs w:val="18"/>
        </w:rPr>
        <w:t>s</w:t>
      </w:r>
      <w:r w:rsidRPr="00A21772">
        <w:rPr>
          <w:sz w:val="18"/>
          <w:szCs w:val="18"/>
        </w:rPr>
        <w:t xml:space="preserve"> with </w:t>
      </w:r>
      <w:r>
        <w:rPr>
          <w:sz w:val="18"/>
          <w:szCs w:val="18"/>
        </w:rPr>
        <w:t xml:space="preserve">the Professor can be scheduled via email: </w:t>
      </w:r>
      <w:hyperlink r:id="rId8" w:history="1">
        <w:r w:rsidRPr="00C41F05">
          <w:rPr>
            <w:rStyle w:val="Collegamentoipertestuale"/>
            <w:sz w:val="18"/>
            <w:szCs w:val="18"/>
          </w:rPr>
          <w:t>marina.cadei@unicatt.it</w:t>
        </w:r>
      </w:hyperlink>
      <w:r>
        <w:rPr>
          <w:sz w:val="18"/>
          <w:szCs w:val="18"/>
        </w:rPr>
        <w:t xml:space="preserve"> </w:t>
      </w:r>
    </w:p>
    <w:p w14:paraId="18218E06" w14:textId="77777777" w:rsidR="00A21772" w:rsidRPr="00A21772" w:rsidRDefault="00A21772" w:rsidP="00835B30">
      <w:pPr>
        <w:tabs>
          <w:tab w:val="clear" w:pos="284"/>
        </w:tabs>
        <w:spacing w:line="220" w:lineRule="exact"/>
        <w:rPr>
          <w:b/>
          <w:i/>
          <w:sz w:val="18"/>
          <w:szCs w:val="18"/>
        </w:rPr>
      </w:pPr>
    </w:p>
    <w:sectPr w:rsidR="00A21772" w:rsidRPr="00A2177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02F"/>
    <w:multiLevelType w:val="hybridMultilevel"/>
    <w:tmpl w:val="BD4C87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CC456D"/>
    <w:multiLevelType w:val="hybridMultilevel"/>
    <w:tmpl w:val="F67CB544"/>
    <w:lvl w:ilvl="0" w:tplc="2A3ED3BE">
      <w:start w:val="1"/>
      <w:numFmt w:val="bullet"/>
      <w:lvlText w:val=""/>
      <w:lvlJc w:val="left"/>
      <w:pPr>
        <w:tabs>
          <w:tab w:val="num" w:pos="360"/>
        </w:tabs>
        <w:ind w:left="36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E30BA"/>
    <w:multiLevelType w:val="hybridMultilevel"/>
    <w:tmpl w:val="561E48DA"/>
    <w:lvl w:ilvl="0" w:tplc="81FAC3A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3A50A8"/>
    <w:multiLevelType w:val="hybridMultilevel"/>
    <w:tmpl w:val="F1F042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24A3533"/>
    <w:multiLevelType w:val="hybridMultilevel"/>
    <w:tmpl w:val="2F564090"/>
    <w:lvl w:ilvl="0" w:tplc="EC784680">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30393213"/>
    <w:multiLevelType w:val="hybridMultilevel"/>
    <w:tmpl w:val="E7AC4A60"/>
    <w:lvl w:ilvl="0" w:tplc="2A3ED3BE">
      <w:start w:val="1"/>
      <w:numFmt w:val="bullet"/>
      <w:lvlText w:val=""/>
      <w:lvlJc w:val="left"/>
      <w:pPr>
        <w:tabs>
          <w:tab w:val="num" w:pos="360"/>
        </w:tabs>
        <w:ind w:left="36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906B29"/>
    <w:multiLevelType w:val="multilevel"/>
    <w:tmpl w:val="A03E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47663B"/>
    <w:multiLevelType w:val="hybridMultilevel"/>
    <w:tmpl w:val="DC0683B2"/>
    <w:lvl w:ilvl="0" w:tplc="0510B37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812354"/>
    <w:multiLevelType w:val="hybridMultilevel"/>
    <w:tmpl w:val="40BE25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61964191">
    <w:abstractNumId w:val="2"/>
  </w:num>
  <w:num w:numId="2" w16cid:durableId="1254850501">
    <w:abstractNumId w:val="0"/>
  </w:num>
  <w:num w:numId="3" w16cid:durableId="1139957950">
    <w:abstractNumId w:val="7"/>
  </w:num>
  <w:num w:numId="4" w16cid:durableId="1316108366">
    <w:abstractNumId w:val="1"/>
  </w:num>
  <w:num w:numId="5" w16cid:durableId="196477374">
    <w:abstractNumId w:val="5"/>
  </w:num>
  <w:num w:numId="6" w16cid:durableId="1628971835">
    <w:abstractNumId w:val="3"/>
  </w:num>
  <w:num w:numId="7" w16cid:durableId="557399402">
    <w:abstractNumId w:val="8"/>
  </w:num>
  <w:num w:numId="8" w16cid:durableId="1729956249">
    <w:abstractNumId w:val="4"/>
  </w:num>
  <w:num w:numId="9" w16cid:durableId="13990143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42704"/>
    <w:rsid w:val="00070CD0"/>
    <w:rsid w:val="00082D15"/>
    <w:rsid w:val="00153156"/>
    <w:rsid w:val="00170B18"/>
    <w:rsid w:val="00187B99"/>
    <w:rsid w:val="002014DD"/>
    <w:rsid w:val="002B3C00"/>
    <w:rsid w:val="002B6639"/>
    <w:rsid w:val="00313D99"/>
    <w:rsid w:val="003346E0"/>
    <w:rsid w:val="0037072D"/>
    <w:rsid w:val="00375B0A"/>
    <w:rsid w:val="003A44FB"/>
    <w:rsid w:val="003A6156"/>
    <w:rsid w:val="0042033E"/>
    <w:rsid w:val="00462F7B"/>
    <w:rsid w:val="00476FF9"/>
    <w:rsid w:val="004A4196"/>
    <w:rsid w:val="004B36E7"/>
    <w:rsid w:val="004C11DC"/>
    <w:rsid w:val="004D1217"/>
    <w:rsid w:val="004D6008"/>
    <w:rsid w:val="005027BA"/>
    <w:rsid w:val="00526917"/>
    <w:rsid w:val="00527A0E"/>
    <w:rsid w:val="00536F78"/>
    <w:rsid w:val="00546785"/>
    <w:rsid w:val="005926FD"/>
    <w:rsid w:val="005C7384"/>
    <w:rsid w:val="006F1772"/>
    <w:rsid w:val="006F35B4"/>
    <w:rsid w:val="00733DD4"/>
    <w:rsid w:val="0078677D"/>
    <w:rsid w:val="007914CF"/>
    <w:rsid w:val="007B4B76"/>
    <w:rsid w:val="007C448D"/>
    <w:rsid w:val="007F37C0"/>
    <w:rsid w:val="008108E6"/>
    <w:rsid w:val="00835B30"/>
    <w:rsid w:val="00895BB9"/>
    <w:rsid w:val="008A1204"/>
    <w:rsid w:val="00900CCA"/>
    <w:rsid w:val="00924B77"/>
    <w:rsid w:val="00940DA2"/>
    <w:rsid w:val="00962847"/>
    <w:rsid w:val="00976DEA"/>
    <w:rsid w:val="009E055C"/>
    <w:rsid w:val="00A21772"/>
    <w:rsid w:val="00A24B94"/>
    <w:rsid w:val="00A4150B"/>
    <w:rsid w:val="00A4655A"/>
    <w:rsid w:val="00A51949"/>
    <w:rsid w:val="00A536A4"/>
    <w:rsid w:val="00A74F6F"/>
    <w:rsid w:val="00A92EB7"/>
    <w:rsid w:val="00AC2AC3"/>
    <w:rsid w:val="00AD7557"/>
    <w:rsid w:val="00B51253"/>
    <w:rsid w:val="00B525CC"/>
    <w:rsid w:val="00B70AA8"/>
    <w:rsid w:val="00B836CA"/>
    <w:rsid w:val="00BB1F6D"/>
    <w:rsid w:val="00BE102C"/>
    <w:rsid w:val="00CD40A8"/>
    <w:rsid w:val="00CF4F10"/>
    <w:rsid w:val="00CF54E8"/>
    <w:rsid w:val="00D404F2"/>
    <w:rsid w:val="00DE00A7"/>
    <w:rsid w:val="00E24C01"/>
    <w:rsid w:val="00E40152"/>
    <w:rsid w:val="00E42BCC"/>
    <w:rsid w:val="00E43151"/>
    <w:rsid w:val="00E607E6"/>
    <w:rsid w:val="00ED5639"/>
    <w:rsid w:val="00EE3BDE"/>
    <w:rsid w:val="00F41295"/>
    <w:rsid w:val="00F544DB"/>
    <w:rsid w:val="00F8054D"/>
    <w:rsid w:val="00FA6D7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97160"/>
  <w15:docId w15:val="{94D826BC-EC58-4C10-A881-5DD78218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B6639"/>
    <w:pPr>
      <w:ind w:left="720"/>
      <w:contextualSpacing/>
    </w:pPr>
  </w:style>
  <w:style w:type="paragraph" w:styleId="Rientrocorpodeltesto">
    <w:name w:val="Body Text Indent"/>
    <w:basedOn w:val="Normale"/>
    <w:link w:val="RientrocorpodeltestoCarattere"/>
    <w:rsid w:val="00835B30"/>
    <w:pPr>
      <w:spacing w:line="288" w:lineRule="atLeast"/>
      <w:ind w:firstLine="284"/>
    </w:pPr>
    <w:rPr>
      <w:rFonts w:ascii="Times" w:hAnsi="Times" w:cs="Angsana New"/>
      <w:i/>
      <w:snapToGrid w:val="0"/>
      <w:szCs w:val="20"/>
    </w:rPr>
  </w:style>
  <w:style w:type="character" w:customStyle="1" w:styleId="RientrocorpodeltestoCarattere">
    <w:name w:val="Rientro corpo del testo Carattere"/>
    <w:basedOn w:val="Carpredefinitoparagrafo"/>
    <w:link w:val="Rientrocorpodeltesto"/>
    <w:rsid w:val="00835B30"/>
    <w:rPr>
      <w:rFonts w:ascii="Times" w:hAnsi="Times" w:cs="Angsana New"/>
      <w:i/>
      <w:snapToGrid w:val="0"/>
    </w:rPr>
  </w:style>
  <w:style w:type="character" w:styleId="Collegamentoipertestuale">
    <w:name w:val="Hyperlink"/>
    <w:rsid w:val="00835B30"/>
    <w:rPr>
      <w:color w:val="0000FF"/>
      <w:u w:val="single"/>
    </w:rPr>
  </w:style>
  <w:style w:type="paragraph" w:styleId="Corpodeltesto2">
    <w:name w:val="Body Text 2"/>
    <w:basedOn w:val="Normale"/>
    <w:link w:val="Corpodeltesto2Carattere"/>
    <w:rsid w:val="00835B30"/>
    <w:pPr>
      <w:spacing w:after="120" w:line="480" w:lineRule="auto"/>
    </w:pPr>
    <w:rPr>
      <w:rFonts w:ascii="Times" w:hAnsi="Times"/>
      <w:szCs w:val="20"/>
    </w:rPr>
  </w:style>
  <w:style w:type="character" w:customStyle="1" w:styleId="Corpodeltesto2Carattere">
    <w:name w:val="Corpo del testo 2 Carattere"/>
    <w:basedOn w:val="Carpredefinitoparagrafo"/>
    <w:link w:val="Corpodeltesto2"/>
    <w:rsid w:val="00835B30"/>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22228">
      <w:bodyDiv w:val="1"/>
      <w:marLeft w:val="0"/>
      <w:marRight w:val="0"/>
      <w:marTop w:val="0"/>
      <w:marBottom w:val="0"/>
      <w:divBdr>
        <w:top w:val="none" w:sz="0" w:space="0" w:color="auto"/>
        <w:left w:val="none" w:sz="0" w:space="0" w:color="auto"/>
        <w:bottom w:val="none" w:sz="0" w:space="0" w:color="auto"/>
        <w:right w:val="none" w:sz="0" w:space="0" w:color="auto"/>
      </w:divBdr>
    </w:div>
    <w:div w:id="338696517">
      <w:bodyDiv w:val="1"/>
      <w:marLeft w:val="0"/>
      <w:marRight w:val="0"/>
      <w:marTop w:val="0"/>
      <w:marBottom w:val="0"/>
      <w:divBdr>
        <w:top w:val="none" w:sz="0" w:space="0" w:color="auto"/>
        <w:left w:val="none" w:sz="0" w:space="0" w:color="auto"/>
        <w:bottom w:val="none" w:sz="0" w:space="0" w:color="auto"/>
        <w:right w:val="none" w:sz="0" w:space="0" w:color="auto"/>
      </w:divBdr>
    </w:div>
    <w:div w:id="859781859">
      <w:bodyDiv w:val="1"/>
      <w:marLeft w:val="0"/>
      <w:marRight w:val="0"/>
      <w:marTop w:val="0"/>
      <w:marBottom w:val="0"/>
      <w:divBdr>
        <w:top w:val="none" w:sz="0" w:space="0" w:color="auto"/>
        <w:left w:val="none" w:sz="0" w:space="0" w:color="auto"/>
        <w:bottom w:val="none" w:sz="0" w:space="0" w:color="auto"/>
        <w:right w:val="none" w:sz="0" w:space="0" w:color="auto"/>
      </w:divBdr>
    </w:div>
    <w:div w:id="171627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cade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715C1-191B-4BA0-91BF-A2A6B5A15B09}">
  <ds:schemaRefs>
    <ds:schemaRef ds:uri="http://schemas.microsoft.com/sharepoint/v3/contenttype/forms"/>
  </ds:schemaRefs>
</ds:datastoreItem>
</file>

<file path=customXml/itemProps2.xml><?xml version="1.0" encoding="utf-8"?>
<ds:datastoreItem xmlns:ds="http://schemas.openxmlformats.org/officeDocument/2006/customXml" ds:itemID="{BD2A81A8-CCED-4081-B643-C700CC798D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B78C10-210E-45CD-B9BE-7AA92DF1F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2</Pages>
  <Words>539</Words>
  <Characters>3116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Minessi Andrea</cp:lastModifiedBy>
  <cp:revision>4</cp:revision>
  <cp:lastPrinted>2003-03-27T09:42:00Z</cp:lastPrinted>
  <dcterms:created xsi:type="dcterms:W3CDTF">2023-10-26T07:28:00Z</dcterms:created>
  <dcterms:modified xsi:type="dcterms:W3CDTF">2024-03-29T14:44:00Z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