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DB39" w14:textId="77777777" w:rsidR="00686FD7" w:rsidRDefault="002E04AD">
      <w:pPr>
        <w:pStyle w:val="Titolo1"/>
        <w:rPr>
          <w:noProof w:val="0"/>
        </w:rPr>
      </w:pPr>
      <w:r>
        <w:rPr>
          <w:noProof w:val="0"/>
        </w:rPr>
        <w:t xml:space="preserve">Economics of </w:t>
      </w:r>
      <w:r w:rsidR="00EC700B">
        <w:rPr>
          <w:noProof w:val="0"/>
        </w:rPr>
        <w:t>I</w:t>
      </w:r>
      <w:r>
        <w:rPr>
          <w:noProof w:val="0"/>
        </w:rPr>
        <w:t xml:space="preserve">nnovation and </w:t>
      </w:r>
      <w:r w:rsidR="00EC700B">
        <w:rPr>
          <w:noProof w:val="0"/>
        </w:rPr>
        <w:t>I</w:t>
      </w:r>
      <w:r>
        <w:rPr>
          <w:noProof w:val="0"/>
        </w:rPr>
        <w:t xml:space="preserve">nnovation </w:t>
      </w:r>
      <w:r w:rsidR="00EC700B">
        <w:rPr>
          <w:noProof w:val="0"/>
        </w:rPr>
        <w:t>P</w:t>
      </w:r>
      <w:r>
        <w:rPr>
          <w:noProof w:val="0"/>
        </w:rPr>
        <w:t>olicy</w:t>
      </w:r>
    </w:p>
    <w:p w14:paraId="29A0CE02" w14:textId="6BF859B4" w:rsidR="00686FD7" w:rsidRDefault="00691482">
      <w:pPr>
        <w:pStyle w:val="Titolo2"/>
        <w:rPr>
          <w:noProof w:val="0"/>
          <w:lang w:val="it-IT"/>
        </w:rPr>
      </w:pPr>
      <w:r w:rsidRPr="002E04AD">
        <w:rPr>
          <w:noProof w:val="0"/>
          <w:lang w:val="it-IT"/>
        </w:rPr>
        <w:t xml:space="preserve">Prof. </w:t>
      </w:r>
      <w:r w:rsidR="00FD2F2D">
        <w:rPr>
          <w:noProof w:val="0"/>
          <w:lang w:val="it-IT"/>
        </w:rPr>
        <w:t>Daniela Bragoli;</w:t>
      </w:r>
      <w:r w:rsidRPr="00FD2F2D">
        <w:rPr>
          <w:noProof w:val="0"/>
          <w:lang w:val="it-IT"/>
        </w:rPr>
        <w:t xml:space="preserve"> Prof. Maria Chiara Cattaneo</w:t>
      </w:r>
    </w:p>
    <w:p w14:paraId="190BF454" w14:textId="07D6B0F9" w:rsidR="00B41823" w:rsidRPr="00B41823" w:rsidRDefault="00B41823" w:rsidP="00B41823">
      <w:pPr>
        <w:spacing w:before="240" w:after="120"/>
        <w:rPr>
          <w:rFonts w:ascii="Times New Roman" w:hAnsi="Times New Roman"/>
          <w:b/>
          <w:i/>
          <w:sz w:val="18"/>
          <w:szCs w:val="24"/>
          <w:lang w:val="en-US"/>
        </w:rPr>
      </w:pPr>
      <w:r w:rsidRPr="00B41823">
        <w:rPr>
          <w:rFonts w:ascii="Times New Roman" w:hAnsi="Times New Roman"/>
          <w:b/>
          <w:i/>
          <w:sz w:val="18"/>
          <w:szCs w:val="24"/>
          <w:lang w:val="en-US"/>
        </w:rPr>
        <w:t xml:space="preserve">COURSE AIMS AND INTENDED LEARNING OUTCOMES </w:t>
      </w:r>
    </w:p>
    <w:p w14:paraId="7AA8E692" w14:textId="77777777" w:rsidR="009A6784" w:rsidRDefault="00691482">
      <w:r>
        <w:t xml:space="preserve">The course aims to examine the types, characteristics, potentialities, causes and effects of innovation and its dissemination </w:t>
      </w:r>
      <w:r w:rsidR="00EC700B">
        <w:t>across</w:t>
      </w:r>
      <w:r>
        <w:t xml:space="preserve"> the economic system; the economic entities and institutions involved in innovative dynamics; the processes of learning and knowledge generation; the consequences of the innovative process on employment and growth; the role of public institutions and policies in innovation. </w:t>
      </w:r>
    </w:p>
    <w:p w14:paraId="3CA267C0" w14:textId="77777777" w:rsidR="00686FD7" w:rsidRDefault="00A0594B" w:rsidP="00CD38FA">
      <w:r>
        <w:t xml:space="preserve">In addition, the course explores the economic and policy aspects of innovation processes, as well as their </w:t>
      </w:r>
      <w:r w:rsidR="00CD38FA">
        <w:t xml:space="preserve">impact, </w:t>
      </w:r>
      <w:r w:rsidR="00691482" w:rsidRPr="00CD38FA">
        <w:t xml:space="preserve">from a systemic and business-related perspective, in both a European and an international context. </w:t>
      </w:r>
      <w:r w:rsidR="00691482">
        <w:t>The course includes the acquisition of theoretical tools and the in-depth study of the most applicable specific case studies.</w:t>
      </w:r>
    </w:p>
    <w:p w14:paraId="3D72FC34" w14:textId="77777777" w:rsidR="009A6784" w:rsidRDefault="009A6784"/>
    <w:p w14:paraId="7F422D5B" w14:textId="77777777" w:rsidR="009A6784" w:rsidRPr="00CD38FA" w:rsidRDefault="00CD38FA" w:rsidP="009A6784">
      <w:pPr>
        <w:rPr>
          <w:b/>
        </w:rPr>
      </w:pPr>
      <w:r w:rsidRPr="00CD38FA">
        <w:rPr>
          <w:b/>
        </w:rPr>
        <w:t>Intended learning outcomes</w:t>
      </w:r>
      <w:r w:rsidR="009A6784" w:rsidRPr="00CD38FA">
        <w:rPr>
          <w:b/>
        </w:rPr>
        <w:t xml:space="preserve"> </w:t>
      </w:r>
    </w:p>
    <w:p w14:paraId="28D2ED6D" w14:textId="77777777" w:rsidR="00CD38FA" w:rsidRPr="00CD38FA" w:rsidRDefault="00CD38FA" w:rsidP="009A6784">
      <w:r w:rsidRPr="00CD38FA">
        <w:rPr>
          <w:i/>
        </w:rPr>
        <w:t>Knowledge and understanding</w:t>
      </w:r>
      <w:r w:rsidR="009A6784" w:rsidRPr="00CD38FA">
        <w:t>.</w:t>
      </w:r>
      <w:r w:rsidRPr="00CD38FA">
        <w:t xml:space="preserve"> At the end of the course, students will be able to know and understand the </w:t>
      </w:r>
      <w:r>
        <w:t>mechanisms at the basis of</w:t>
      </w:r>
      <w:r w:rsidRPr="00CD38FA">
        <w:t xml:space="preserve"> innovation processes</w:t>
      </w:r>
      <w:r>
        <w:t>, both</w:t>
      </w:r>
      <w:r w:rsidRPr="00CD38FA">
        <w:t xml:space="preserve"> from a macroeconomic and </w:t>
      </w:r>
      <w:r>
        <w:t xml:space="preserve">a </w:t>
      </w:r>
      <w:r w:rsidRPr="00CD38FA">
        <w:t>company perspective.</w:t>
      </w:r>
      <w:r>
        <w:t xml:space="preserve"> In particular, they will be able to: define the term “innovation” and understand its importance for economic growth and development; identify the evolution of this term in the different economic theories; understand how to measure innovation in Italy and in other countries; recognise the main </w:t>
      </w:r>
      <w:r w:rsidR="009E236D">
        <w:t>component</w:t>
      </w:r>
      <w:r>
        <w:t xml:space="preserve">s of the economic policies </w:t>
      </w:r>
      <w:r w:rsidR="009E236D">
        <w:t>linked</w:t>
      </w:r>
      <w:r>
        <w:t xml:space="preserve"> to innovation</w:t>
      </w:r>
      <w:r w:rsidR="009E236D">
        <w:t xml:space="preserve"> in the local-global dynamic in the scenario that constitutes the ecosystem for</w:t>
      </w:r>
      <w:r>
        <w:t xml:space="preserve"> innovation</w:t>
      </w:r>
      <w:r w:rsidR="009E236D">
        <w:t xml:space="preserve"> in a multi-level perspective; know the main innovation mechanisms and financing tools at community level, and analyse the business models adopted by innovative companies, considering the changing environment and the constant effort to combine innovation and sustainability.</w:t>
      </w:r>
    </w:p>
    <w:p w14:paraId="3EEB41B2" w14:textId="77777777" w:rsidR="009A6784" w:rsidRPr="009E236D" w:rsidRDefault="009A6784" w:rsidP="009A6784">
      <w:pPr>
        <w:rPr>
          <w:i/>
          <w:highlight w:val="yellow"/>
        </w:rPr>
      </w:pPr>
    </w:p>
    <w:p w14:paraId="62440DFF" w14:textId="77777777" w:rsidR="009E236D" w:rsidRPr="009E236D" w:rsidRDefault="009E236D" w:rsidP="009E236D">
      <w:r w:rsidRPr="009E236D">
        <w:rPr>
          <w:i/>
        </w:rPr>
        <w:t>Ability to apply knowledge and understanding</w:t>
      </w:r>
      <w:r w:rsidR="009A6784" w:rsidRPr="009E236D">
        <w:t xml:space="preserve">. </w:t>
      </w:r>
      <w:r>
        <w:t>At the end of the course, students will be able to carry out a critical analysis of different topics, and explain them, adapting the</w:t>
      </w:r>
      <w:r w:rsidR="00EC700B">
        <w:t>ir</w:t>
      </w:r>
      <w:r>
        <w:t xml:space="preserve"> speech to the audience.</w:t>
      </w:r>
      <w:r w:rsidR="00552110">
        <w:t xml:space="preserve"> Students will have the opportunity to put this in practice during the exam and in the group works proposed during the course.</w:t>
      </w:r>
    </w:p>
    <w:p w14:paraId="67D9E2A6" w14:textId="77777777" w:rsidR="009A6784" w:rsidRPr="00EC700B" w:rsidRDefault="009A6784" w:rsidP="009A6784">
      <w:pPr>
        <w:rPr>
          <w:highlight w:val="yellow"/>
          <w:lang w:val="en-US"/>
        </w:rPr>
      </w:pPr>
    </w:p>
    <w:p w14:paraId="2CD8F38A" w14:textId="77777777" w:rsidR="00552110" w:rsidRPr="00552110" w:rsidRDefault="00552110">
      <w:r w:rsidRPr="00BF473A">
        <w:rPr>
          <w:i/>
        </w:rPr>
        <w:t>Independent judgement, Communication and Learning skills</w:t>
      </w:r>
      <w:r w:rsidRPr="00BF473A">
        <w:t xml:space="preserve">. </w:t>
      </w:r>
      <w:r w:rsidRPr="00552110">
        <w:t xml:space="preserve">At the end of the course, students will be able to </w:t>
      </w:r>
      <w:r>
        <w:t xml:space="preserve">study and interpret, from a personal perspective, the topics explained in class, also using an interdisciplinary approach; in addition, they </w:t>
      </w:r>
      <w:r>
        <w:lastRenderedPageBreak/>
        <w:t>will be able to analyse specific topics in depth, and present them using the methodologies learned during the course.</w:t>
      </w:r>
    </w:p>
    <w:p w14:paraId="1A03CAEE" w14:textId="77777777" w:rsidR="00686FD7" w:rsidRDefault="00691482">
      <w:pPr>
        <w:spacing w:before="240" w:after="120"/>
        <w:rPr>
          <w:b/>
          <w:sz w:val="18"/>
        </w:rPr>
      </w:pPr>
      <w:r>
        <w:rPr>
          <w:b/>
          <w:i/>
          <w:sz w:val="18"/>
        </w:rPr>
        <w:t>COURSE CONTENT</w:t>
      </w:r>
    </w:p>
    <w:p w14:paraId="1E8CBF1D" w14:textId="77777777" w:rsidR="00686FD7" w:rsidRDefault="00691482">
      <w:r>
        <w:t xml:space="preserve">The course is divided into two sections, of equal </w:t>
      </w:r>
      <w:r w:rsidR="00552110">
        <w:rPr>
          <w:color w:val="000000"/>
        </w:rPr>
        <w:t xml:space="preserve">importance and </w:t>
      </w:r>
      <w:r>
        <w:t>duration, and complementary to each other:</w:t>
      </w:r>
    </w:p>
    <w:p w14:paraId="188C8D49" w14:textId="77777777" w:rsidR="00686FD7" w:rsidRDefault="00691482">
      <w:pPr>
        <w:rPr>
          <w:b/>
          <w:i/>
        </w:rPr>
      </w:pPr>
      <w:r>
        <w:rPr>
          <w:b/>
          <w:i/>
        </w:rPr>
        <w:t>Part 1</w:t>
      </w:r>
    </w:p>
    <w:p w14:paraId="6314E383" w14:textId="77777777" w:rsidR="00686FD7" w:rsidRDefault="00691482">
      <w:pPr>
        <w:numPr>
          <w:ilvl w:val="0"/>
          <w:numId w:val="2"/>
        </w:numPr>
      </w:pPr>
      <w:r>
        <w:t xml:space="preserve">Introduction to the Course. Definitions. </w:t>
      </w:r>
    </w:p>
    <w:p w14:paraId="3369090F" w14:textId="77777777" w:rsidR="00686FD7" w:rsidRDefault="00691482">
      <w:pPr>
        <w:numPr>
          <w:ilvl w:val="0"/>
          <w:numId w:val="2"/>
        </w:numPr>
      </w:pPr>
      <w:r>
        <w:t>Neoclassical and evolutionary approach to innovation</w:t>
      </w:r>
    </w:p>
    <w:p w14:paraId="5F8D5093" w14:textId="77777777" w:rsidR="00686FD7" w:rsidRDefault="00691482">
      <w:pPr>
        <w:numPr>
          <w:ilvl w:val="0"/>
          <w:numId w:val="2"/>
        </w:numPr>
      </w:pPr>
      <w:r>
        <w:t>Relationship models between Science, Technology and Innovation</w:t>
      </w:r>
    </w:p>
    <w:p w14:paraId="4B590639" w14:textId="77777777" w:rsidR="00686FD7" w:rsidRDefault="00691482">
      <w:pPr>
        <w:numPr>
          <w:ilvl w:val="0"/>
          <w:numId w:val="2"/>
        </w:numPr>
      </w:pPr>
      <w:r>
        <w:t xml:space="preserve">Innovation and innovative enterprise </w:t>
      </w:r>
    </w:p>
    <w:p w14:paraId="315084FC" w14:textId="77777777" w:rsidR="00686FD7" w:rsidRDefault="00691482">
      <w:pPr>
        <w:numPr>
          <w:ilvl w:val="0"/>
          <w:numId w:val="2"/>
        </w:numPr>
      </w:pPr>
      <w:r>
        <w:t>Innovative performance in Italy and around the world</w:t>
      </w:r>
    </w:p>
    <w:p w14:paraId="790A8DF0" w14:textId="77777777" w:rsidR="00686FD7" w:rsidRDefault="00691482">
      <w:pPr>
        <w:numPr>
          <w:ilvl w:val="0"/>
          <w:numId w:val="2"/>
        </w:numPr>
      </w:pPr>
      <w:r>
        <w:t>Innovation, employment and economic development</w:t>
      </w:r>
    </w:p>
    <w:p w14:paraId="24F41A96" w14:textId="77777777" w:rsidR="00686FD7" w:rsidRDefault="00691482">
      <w:pPr>
        <w:rPr>
          <w:b/>
          <w:i/>
        </w:rPr>
      </w:pPr>
      <w:r>
        <w:rPr>
          <w:b/>
          <w:i/>
        </w:rPr>
        <w:t>Part 2</w:t>
      </w:r>
    </w:p>
    <w:p w14:paraId="43ACC3A2" w14:textId="77777777" w:rsidR="00686FD7" w:rsidRDefault="00691482">
      <w:pPr>
        <w:numPr>
          <w:ilvl w:val="0"/>
          <w:numId w:val="1"/>
        </w:numPr>
      </w:pPr>
      <w:r>
        <w:t>Innovation and economic policy: national and local innovation systems, patterns of innovation</w:t>
      </w:r>
    </w:p>
    <w:p w14:paraId="55DA0135" w14:textId="77777777" w:rsidR="00686FD7" w:rsidRDefault="002E04AD">
      <w:pPr>
        <w:numPr>
          <w:ilvl w:val="0"/>
          <w:numId w:val="1"/>
        </w:numPr>
      </w:pPr>
      <w:r>
        <w:t>EU policies for development</w:t>
      </w:r>
      <w:r w:rsidR="00691482">
        <w:t>: paradigms and perspectives (research, innovation, industry)</w:t>
      </w:r>
    </w:p>
    <w:p w14:paraId="276D228D" w14:textId="77777777" w:rsidR="00686FD7" w:rsidRDefault="00691482">
      <w:pPr>
        <w:numPr>
          <w:ilvl w:val="0"/>
          <w:numId w:val="1"/>
        </w:numPr>
      </w:pPr>
      <w:r>
        <w:t xml:space="preserve">Ecosystem of innovation and the role of various players </w:t>
      </w:r>
    </w:p>
    <w:p w14:paraId="20D33BF7" w14:textId="77777777" w:rsidR="00686FD7" w:rsidRDefault="00691482">
      <w:pPr>
        <w:numPr>
          <w:ilvl w:val="0"/>
          <w:numId w:val="1"/>
        </w:numPr>
      </w:pPr>
      <w:r>
        <w:t>Innovation and entrepreneurship</w:t>
      </w:r>
    </w:p>
    <w:p w14:paraId="62B023CF" w14:textId="77777777" w:rsidR="00686FD7" w:rsidRDefault="00691482">
      <w:pPr>
        <w:numPr>
          <w:ilvl w:val="0"/>
          <w:numId w:val="1"/>
        </w:numPr>
      </w:pPr>
      <w:r>
        <w:t>Geography of technological innovations, from districts to clusters</w:t>
      </w:r>
    </w:p>
    <w:p w14:paraId="1A5A9511" w14:textId="77777777" w:rsidR="00686FD7" w:rsidRDefault="00691482">
      <w:pPr>
        <w:numPr>
          <w:ilvl w:val="0"/>
          <w:numId w:val="1"/>
        </w:numPr>
      </w:pPr>
      <w:r>
        <w:t xml:space="preserve">Innovation: </w:t>
      </w:r>
    </w:p>
    <w:p w14:paraId="201570FD" w14:textId="77777777" w:rsidR="00686FD7" w:rsidRDefault="00691482">
      <w:pPr>
        <w:numPr>
          <w:ilvl w:val="1"/>
          <w:numId w:val="1"/>
        </w:numPr>
      </w:pPr>
      <w:r>
        <w:t>competitiveness and local development</w:t>
      </w:r>
    </w:p>
    <w:p w14:paraId="719C5C25" w14:textId="77777777" w:rsidR="00686FD7" w:rsidRDefault="00691482">
      <w:pPr>
        <w:numPr>
          <w:ilvl w:val="1"/>
          <w:numId w:val="1"/>
        </w:numPr>
      </w:pPr>
      <w:r>
        <w:t xml:space="preserve">green economy and local assets  </w:t>
      </w:r>
    </w:p>
    <w:p w14:paraId="1687E72A" w14:textId="77777777" w:rsidR="00686FD7" w:rsidRDefault="00691482">
      <w:pPr>
        <w:numPr>
          <w:ilvl w:val="1"/>
          <w:numId w:val="1"/>
        </w:numPr>
      </w:pPr>
      <w:r>
        <w:t>automation and new scenarios</w:t>
      </w:r>
    </w:p>
    <w:p w14:paraId="76BBE323" w14:textId="77777777" w:rsidR="00686FD7" w:rsidRDefault="00691482">
      <w:pPr>
        <w:keepNext/>
        <w:spacing w:before="240" w:after="120"/>
        <w:rPr>
          <w:b/>
          <w:sz w:val="18"/>
        </w:rPr>
      </w:pPr>
      <w:r>
        <w:rPr>
          <w:b/>
          <w:i/>
          <w:sz w:val="18"/>
        </w:rPr>
        <w:t>READING LIST</w:t>
      </w:r>
    </w:p>
    <w:p w14:paraId="2105AE5A" w14:textId="77777777" w:rsidR="00B41823" w:rsidRPr="00EC700B" w:rsidRDefault="00EC700B" w:rsidP="00B41823">
      <w:pPr>
        <w:pStyle w:val="Testo1"/>
        <w:ind w:left="0" w:firstLine="0"/>
        <w:rPr>
          <w:noProof w:val="0"/>
          <w:szCs w:val="18"/>
        </w:rPr>
      </w:pPr>
      <w:r w:rsidRPr="00EC700B">
        <w:rPr>
          <w:noProof w:val="0"/>
          <w:szCs w:val="18"/>
        </w:rPr>
        <w:t>R</w:t>
      </w:r>
      <w:r w:rsidR="00552110" w:rsidRPr="00EC700B">
        <w:rPr>
          <w:noProof w:val="0"/>
          <w:szCs w:val="18"/>
        </w:rPr>
        <w:t xml:space="preserve">egardless of class attendance, </w:t>
      </w:r>
      <w:r w:rsidRPr="00EC700B">
        <w:rPr>
          <w:noProof w:val="0"/>
          <w:szCs w:val="18"/>
        </w:rPr>
        <w:t xml:space="preserve">students </w:t>
      </w:r>
      <w:r w:rsidR="00552110" w:rsidRPr="00EC700B">
        <w:rPr>
          <w:noProof w:val="0"/>
          <w:szCs w:val="18"/>
        </w:rPr>
        <w:t>will have to study the notes taken during the lectures and the material made available by the lecturer in class and on Blackboard. In addition, they will have to study the following texts:</w:t>
      </w:r>
    </w:p>
    <w:p w14:paraId="71FE7741" w14:textId="77777777" w:rsidR="00B41823" w:rsidRPr="00EC700B" w:rsidRDefault="00B41823" w:rsidP="00B41823">
      <w:pPr>
        <w:pStyle w:val="Testo1"/>
        <w:ind w:left="360" w:firstLine="0"/>
        <w:rPr>
          <w:smallCaps/>
          <w:szCs w:val="18"/>
        </w:rPr>
      </w:pPr>
    </w:p>
    <w:p w14:paraId="4A31DA2B" w14:textId="77777777" w:rsidR="00B41823" w:rsidRPr="00EC700B" w:rsidRDefault="00552110" w:rsidP="00B41823">
      <w:pPr>
        <w:pStyle w:val="Testo1"/>
        <w:ind w:left="0" w:firstLine="0"/>
        <w:rPr>
          <w:smallCaps/>
          <w:szCs w:val="18"/>
          <w:lang w:val="it-IT"/>
        </w:rPr>
      </w:pPr>
      <w:r w:rsidRPr="00EC700B">
        <w:rPr>
          <w:smallCaps/>
          <w:szCs w:val="18"/>
          <w:lang w:val="it-IT"/>
        </w:rPr>
        <w:t>Module 1</w:t>
      </w:r>
      <w:r w:rsidR="00B41823" w:rsidRPr="00EC700B">
        <w:rPr>
          <w:smallCaps/>
          <w:szCs w:val="18"/>
          <w:lang w:val="it-IT"/>
        </w:rPr>
        <w:t>:</w:t>
      </w:r>
    </w:p>
    <w:p w14:paraId="758B90A4" w14:textId="77777777" w:rsidR="00B41823" w:rsidRPr="00EC700B" w:rsidRDefault="00B41823" w:rsidP="00B41823">
      <w:pPr>
        <w:pStyle w:val="Testo1"/>
        <w:ind w:left="0" w:firstLine="0"/>
        <w:rPr>
          <w:szCs w:val="18"/>
          <w:lang w:val="it-IT"/>
        </w:rPr>
      </w:pPr>
      <w:r w:rsidRPr="00D85C7C">
        <w:rPr>
          <w:smallCaps/>
          <w:sz w:val="16"/>
          <w:szCs w:val="18"/>
          <w:lang w:val="it-IT"/>
        </w:rPr>
        <w:t>Fariselli P</w:t>
      </w:r>
      <w:r w:rsidRPr="00D85C7C">
        <w:rPr>
          <w:sz w:val="16"/>
          <w:szCs w:val="18"/>
          <w:lang w:val="it-IT"/>
        </w:rPr>
        <w:t xml:space="preserve">., </w:t>
      </w:r>
      <w:r w:rsidRPr="00D85C7C">
        <w:rPr>
          <w:i/>
          <w:szCs w:val="18"/>
          <w:lang w:val="it-IT"/>
        </w:rPr>
        <w:t>Economia dell'Innovazione</w:t>
      </w:r>
      <w:r w:rsidRPr="00EC700B">
        <w:rPr>
          <w:szCs w:val="18"/>
          <w:lang w:val="it-IT"/>
        </w:rPr>
        <w:t>, Giappichelli Editore, (</w:t>
      </w:r>
      <w:r w:rsidR="00552110" w:rsidRPr="00EC700B">
        <w:rPr>
          <w:szCs w:val="18"/>
          <w:lang w:val="it-IT"/>
        </w:rPr>
        <w:t>last edition</w:t>
      </w:r>
      <w:r w:rsidRPr="00EC700B">
        <w:rPr>
          <w:szCs w:val="18"/>
          <w:lang w:val="it-IT"/>
        </w:rPr>
        <w:t xml:space="preserve">). </w:t>
      </w:r>
      <w:r w:rsidR="00552110" w:rsidRPr="00EC700B">
        <w:rPr>
          <w:szCs w:val="18"/>
          <w:lang w:val="it-IT"/>
        </w:rPr>
        <w:t>From chapter 1 to</w:t>
      </w:r>
      <w:r w:rsidRPr="00EC700B">
        <w:rPr>
          <w:szCs w:val="18"/>
          <w:lang w:val="it-IT"/>
        </w:rPr>
        <w:t xml:space="preserve"> 8.</w:t>
      </w:r>
    </w:p>
    <w:p w14:paraId="0638C86F" w14:textId="77777777" w:rsidR="00B41823" w:rsidRPr="00EC700B" w:rsidRDefault="00B41823" w:rsidP="00B41823">
      <w:pPr>
        <w:pStyle w:val="Testo1"/>
        <w:ind w:left="0" w:firstLine="0"/>
        <w:rPr>
          <w:szCs w:val="18"/>
          <w:lang w:val="en-US"/>
        </w:rPr>
      </w:pPr>
      <w:r w:rsidRPr="00D85C7C">
        <w:rPr>
          <w:sz w:val="16"/>
          <w:szCs w:val="18"/>
          <w:lang w:val="it-IT"/>
        </w:rPr>
        <w:t>J</w:t>
      </w:r>
      <w:r w:rsidRPr="00D85C7C">
        <w:rPr>
          <w:smallCaps/>
          <w:sz w:val="16"/>
          <w:szCs w:val="18"/>
          <w:lang w:val="it-IT"/>
        </w:rPr>
        <w:t>.Fagerberg, DC Mowery, RR Nelson</w:t>
      </w:r>
      <w:r w:rsidRPr="00D85C7C">
        <w:rPr>
          <w:sz w:val="16"/>
          <w:szCs w:val="18"/>
          <w:lang w:val="it-IT"/>
        </w:rPr>
        <w:t>,</w:t>
      </w:r>
      <w:r w:rsidRPr="00EC700B">
        <w:rPr>
          <w:szCs w:val="18"/>
          <w:lang w:val="it-IT"/>
        </w:rPr>
        <w:t xml:space="preserve"> </w:t>
      </w:r>
      <w:r w:rsidRPr="00D85C7C">
        <w:rPr>
          <w:i/>
          <w:szCs w:val="18"/>
          <w:lang w:val="it-IT"/>
        </w:rPr>
        <w:t>Innovazione, imprese, industrie, economie</w:t>
      </w:r>
      <w:r w:rsidRPr="00EC700B">
        <w:rPr>
          <w:szCs w:val="18"/>
          <w:lang w:val="it-IT"/>
        </w:rPr>
        <w:t xml:space="preserve">, </w:t>
      </w:r>
      <w:r w:rsidR="00552110" w:rsidRPr="00EC700B">
        <w:rPr>
          <w:szCs w:val="18"/>
          <w:lang w:val="it-IT"/>
        </w:rPr>
        <w:t>Italian edition by</w:t>
      </w:r>
      <w:r w:rsidRPr="00EC700B">
        <w:rPr>
          <w:szCs w:val="18"/>
          <w:lang w:val="it-IT"/>
        </w:rPr>
        <w:t xml:space="preserve"> Malerba, Pianta, Zanfei, Carocci editore (</w:t>
      </w:r>
      <w:r w:rsidR="00552110" w:rsidRPr="00EC700B">
        <w:rPr>
          <w:szCs w:val="18"/>
          <w:lang w:val="it-IT"/>
        </w:rPr>
        <w:t>last edition</w:t>
      </w:r>
      <w:r w:rsidRPr="00EC700B">
        <w:rPr>
          <w:szCs w:val="18"/>
          <w:lang w:val="it-IT"/>
        </w:rPr>
        <w:t xml:space="preserve">). </w:t>
      </w:r>
      <w:r w:rsidRPr="00EC700B">
        <w:rPr>
          <w:szCs w:val="18"/>
          <w:lang w:val="en-US"/>
        </w:rPr>
        <w:t>C</w:t>
      </w:r>
      <w:r w:rsidR="00552110" w:rsidRPr="00EC700B">
        <w:rPr>
          <w:szCs w:val="18"/>
          <w:lang w:val="en-US"/>
        </w:rPr>
        <w:t>hapters</w:t>
      </w:r>
      <w:r w:rsidRPr="00EC700B">
        <w:rPr>
          <w:szCs w:val="18"/>
          <w:lang w:val="en-US"/>
        </w:rPr>
        <w:t xml:space="preserve"> 1, 2, 7, 8, </w:t>
      </w:r>
      <w:r w:rsidR="00552110" w:rsidRPr="00EC700B">
        <w:rPr>
          <w:szCs w:val="18"/>
          <w:lang w:val="en-US"/>
        </w:rPr>
        <w:t xml:space="preserve">and </w:t>
      </w:r>
      <w:r w:rsidRPr="00EC700B">
        <w:rPr>
          <w:szCs w:val="18"/>
          <w:lang w:val="en-US"/>
        </w:rPr>
        <w:t>9.</w:t>
      </w:r>
    </w:p>
    <w:p w14:paraId="4B6E10AE" w14:textId="77777777" w:rsidR="00B41823" w:rsidRPr="00961A3A" w:rsidRDefault="00B41823" w:rsidP="00B41823">
      <w:pPr>
        <w:pStyle w:val="Testo1"/>
        <w:ind w:left="0" w:firstLine="0"/>
        <w:rPr>
          <w:szCs w:val="18"/>
          <w:lang w:val="it-IT"/>
        </w:rPr>
      </w:pPr>
      <w:r w:rsidRPr="00961A3A">
        <w:rPr>
          <w:smallCaps/>
          <w:sz w:val="16"/>
          <w:szCs w:val="18"/>
          <w:lang w:val="en-US"/>
        </w:rPr>
        <w:t>Mankiw NG.</w:t>
      </w:r>
      <w:r w:rsidRPr="00EC700B">
        <w:rPr>
          <w:szCs w:val="18"/>
          <w:lang w:val="en-US"/>
        </w:rPr>
        <w:t xml:space="preserve"> </w:t>
      </w:r>
      <w:hyperlink r:id="rId5" w:history="1">
        <w:r w:rsidRPr="00D85C7C">
          <w:rPr>
            <w:i/>
            <w:szCs w:val="18"/>
            <w:lang w:val="en-US"/>
          </w:rPr>
          <w:t>Macroeconomics</w:t>
        </w:r>
        <w:r w:rsidRPr="00EC700B">
          <w:rPr>
            <w:szCs w:val="18"/>
            <w:lang w:val="en-US"/>
          </w:rPr>
          <w:t>, 7th Edition</w:t>
        </w:r>
      </w:hyperlink>
      <w:r w:rsidRPr="00EC700B">
        <w:rPr>
          <w:szCs w:val="18"/>
          <w:lang w:val="en-US"/>
        </w:rPr>
        <w:t>. Worth Publishers; (</w:t>
      </w:r>
      <w:r w:rsidR="00552110" w:rsidRPr="00EC700B">
        <w:rPr>
          <w:szCs w:val="18"/>
          <w:lang w:val="en-US"/>
        </w:rPr>
        <w:t>last edition</w:t>
      </w:r>
      <w:r w:rsidRPr="00EC700B">
        <w:rPr>
          <w:szCs w:val="18"/>
          <w:lang w:val="en-US"/>
        </w:rPr>
        <w:t xml:space="preserve">). </w:t>
      </w:r>
      <w:r w:rsidR="00552110" w:rsidRPr="00961A3A">
        <w:rPr>
          <w:szCs w:val="18"/>
          <w:lang w:val="it-IT"/>
        </w:rPr>
        <w:t>Chapters 7 and</w:t>
      </w:r>
      <w:r w:rsidRPr="00961A3A">
        <w:rPr>
          <w:szCs w:val="18"/>
          <w:lang w:val="it-IT"/>
        </w:rPr>
        <w:t xml:space="preserve"> 8.</w:t>
      </w:r>
    </w:p>
    <w:p w14:paraId="5882D28E" w14:textId="77777777" w:rsidR="00B41823" w:rsidRPr="00961A3A" w:rsidRDefault="00B41823" w:rsidP="00B41823">
      <w:pPr>
        <w:pStyle w:val="Testo1"/>
        <w:ind w:left="0" w:firstLine="0"/>
        <w:rPr>
          <w:szCs w:val="18"/>
          <w:highlight w:val="yellow"/>
          <w:lang w:val="it-IT"/>
        </w:rPr>
      </w:pPr>
    </w:p>
    <w:p w14:paraId="1D8E209D" w14:textId="77777777" w:rsidR="00CD0783" w:rsidRDefault="00CD0783" w:rsidP="00B41823">
      <w:pPr>
        <w:pStyle w:val="Testo1"/>
        <w:ind w:left="0" w:firstLine="0"/>
        <w:rPr>
          <w:smallCaps/>
          <w:szCs w:val="18"/>
          <w:lang w:val="it-IT"/>
        </w:rPr>
      </w:pPr>
    </w:p>
    <w:p w14:paraId="5A08862A" w14:textId="77777777" w:rsidR="00CD0783" w:rsidRDefault="00CD0783" w:rsidP="00B41823">
      <w:pPr>
        <w:pStyle w:val="Testo1"/>
        <w:ind w:left="0" w:firstLine="0"/>
        <w:rPr>
          <w:smallCaps/>
          <w:szCs w:val="18"/>
          <w:lang w:val="it-IT"/>
        </w:rPr>
      </w:pPr>
    </w:p>
    <w:p w14:paraId="2DD46848" w14:textId="7085D9FC" w:rsidR="00B41823" w:rsidRPr="00961A3A" w:rsidRDefault="00552110" w:rsidP="00B41823">
      <w:pPr>
        <w:pStyle w:val="Testo1"/>
        <w:ind w:left="0" w:firstLine="0"/>
        <w:rPr>
          <w:smallCaps/>
          <w:szCs w:val="18"/>
          <w:lang w:val="it-IT"/>
        </w:rPr>
      </w:pPr>
      <w:r w:rsidRPr="00961A3A">
        <w:rPr>
          <w:smallCaps/>
          <w:szCs w:val="18"/>
          <w:lang w:val="it-IT"/>
        </w:rPr>
        <w:lastRenderedPageBreak/>
        <w:t>Module 2</w:t>
      </w:r>
      <w:r w:rsidR="00B41823" w:rsidRPr="00961A3A">
        <w:rPr>
          <w:smallCaps/>
          <w:szCs w:val="18"/>
          <w:lang w:val="it-IT"/>
        </w:rPr>
        <w:t>:</w:t>
      </w:r>
    </w:p>
    <w:p w14:paraId="48B14BB3" w14:textId="77777777" w:rsidR="00B41823" w:rsidRPr="00EC700B" w:rsidRDefault="00B41823" w:rsidP="00B41823">
      <w:pPr>
        <w:pStyle w:val="Testo1"/>
        <w:ind w:left="0" w:firstLine="0"/>
        <w:rPr>
          <w:szCs w:val="18"/>
          <w:lang w:val="it-IT"/>
        </w:rPr>
      </w:pPr>
      <w:r w:rsidRPr="00961A3A">
        <w:rPr>
          <w:smallCaps/>
          <w:sz w:val="16"/>
          <w:szCs w:val="18"/>
          <w:lang w:val="it-IT"/>
        </w:rPr>
        <w:t>Fariselli P</w:t>
      </w:r>
      <w:r w:rsidRPr="00961A3A">
        <w:rPr>
          <w:szCs w:val="18"/>
          <w:lang w:val="it-IT"/>
        </w:rPr>
        <w:t xml:space="preserve">. </w:t>
      </w:r>
      <w:r w:rsidRPr="00961A3A">
        <w:rPr>
          <w:i/>
          <w:szCs w:val="18"/>
          <w:lang w:val="it-IT"/>
        </w:rPr>
        <w:t>“Economia dell’Innovazione</w:t>
      </w:r>
      <w:r w:rsidRPr="00961A3A">
        <w:rPr>
          <w:szCs w:val="18"/>
          <w:lang w:val="it-IT"/>
        </w:rPr>
        <w:t>” Giappichelli Editore (</w:t>
      </w:r>
      <w:r w:rsidR="00552110" w:rsidRPr="00961A3A">
        <w:rPr>
          <w:szCs w:val="18"/>
          <w:lang w:val="it-IT"/>
        </w:rPr>
        <w:t>last edition</w:t>
      </w:r>
      <w:r w:rsidRPr="00961A3A">
        <w:rPr>
          <w:szCs w:val="18"/>
          <w:lang w:val="it-IT"/>
        </w:rPr>
        <w:t xml:space="preserve">). </w:t>
      </w:r>
      <w:r w:rsidR="00552110" w:rsidRPr="00EC700B">
        <w:rPr>
          <w:szCs w:val="18"/>
          <w:lang w:val="it-IT"/>
        </w:rPr>
        <w:t>3</w:t>
      </w:r>
      <w:r w:rsidR="00552110" w:rsidRPr="00EC700B">
        <w:rPr>
          <w:szCs w:val="18"/>
          <w:vertAlign w:val="superscript"/>
          <w:lang w:val="it-IT"/>
        </w:rPr>
        <w:t>rd</w:t>
      </w:r>
      <w:r w:rsidR="00552110" w:rsidRPr="00EC700B">
        <w:rPr>
          <w:szCs w:val="18"/>
          <w:lang w:val="it-IT"/>
        </w:rPr>
        <w:t>, 4</w:t>
      </w:r>
      <w:r w:rsidR="00552110" w:rsidRPr="00EC700B">
        <w:rPr>
          <w:szCs w:val="18"/>
          <w:vertAlign w:val="superscript"/>
          <w:lang w:val="it-IT"/>
        </w:rPr>
        <w:t>th</w:t>
      </w:r>
      <w:r w:rsidR="00552110" w:rsidRPr="00EC700B">
        <w:rPr>
          <w:szCs w:val="18"/>
          <w:lang w:val="it-IT"/>
        </w:rPr>
        <w:t>, and 5</w:t>
      </w:r>
      <w:r w:rsidR="00552110" w:rsidRPr="00EC700B">
        <w:rPr>
          <w:szCs w:val="18"/>
          <w:vertAlign w:val="superscript"/>
          <w:lang w:val="it-IT"/>
        </w:rPr>
        <w:t>th</w:t>
      </w:r>
      <w:r w:rsidR="00552110" w:rsidRPr="00EC700B">
        <w:rPr>
          <w:szCs w:val="18"/>
          <w:lang w:val="it-IT"/>
        </w:rPr>
        <w:t xml:space="preserve"> part</w:t>
      </w:r>
      <w:r w:rsidRPr="00EC700B">
        <w:rPr>
          <w:szCs w:val="18"/>
          <w:lang w:val="it-IT"/>
        </w:rPr>
        <w:t>;</w:t>
      </w:r>
    </w:p>
    <w:p w14:paraId="54B1FF0C" w14:textId="77777777" w:rsidR="00B41823" w:rsidRPr="00EC700B" w:rsidRDefault="00B41823" w:rsidP="00B41823">
      <w:pPr>
        <w:pStyle w:val="Testo1"/>
        <w:ind w:left="0" w:firstLine="0"/>
        <w:rPr>
          <w:szCs w:val="18"/>
          <w:lang w:val="it-IT"/>
        </w:rPr>
      </w:pPr>
      <w:r w:rsidRPr="00D85C7C">
        <w:rPr>
          <w:smallCaps/>
          <w:sz w:val="16"/>
          <w:szCs w:val="18"/>
          <w:lang w:val="it-IT"/>
        </w:rPr>
        <w:t>Malerba, F.</w:t>
      </w:r>
      <w:r w:rsidRPr="00EC700B">
        <w:rPr>
          <w:szCs w:val="18"/>
          <w:lang w:val="it-IT"/>
        </w:rPr>
        <w:t xml:space="preserve"> “</w:t>
      </w:r>
      <w:r w:rsidRPr="00D85C7C">
        <w:rPr>
          <w:i/>
          <w:szCs w:val="18"/>
          <w:lang w:val="it-IT"/>
        </w:rPr>
        <w:t>Regimi tecnologici e pattern settoriali di innovazione”; “Dinamica industriale e relazioni fra imprese</w:t>
      </w:r>
      <w:r w:rsidRPr="00EC700B">
        <w:rPr>
          <w:szCs w:val="18"/>
          <w:lang w:val="it-IT"/>
        </w:rPr>
        <w:t>” (</w:t>
      </w:r>
      <w:r w:rsidR="00552110" w:rsidRPr="00EC700B">
        <w:rPr>
          <w:szCs w:val="18"/>
          <w:lang w:val="it-IT"/>
        </w:rPr>
        <w:t>chapters 8 and</w:t>
      </w:r>
      <w:r w:rsidRPr="00EC700B">
        <w:rPr>
          <w:szCs w:val="18"/>
          <w:lang w:val="it-IT"/>
        </w:rPr>
        <w:t xml:space="preserve"> 9 in F. Malerba </w:t>
      </w:r>
      <w:r w:rsidRPr="00D85C7C">
        <w:rPr>
          <w:i/>
          <w:szCs w:val="18"/>
          <w:lang w:val="it-IT"/>
        </w:rPr>
        <w:t>“Economia dell'innovazione</w:t>
      </w:r>
      <w:r w:rsidRPr="00EC700B">
        <w:rPr>
          <w:szCs w:val="18"/>
          <w:lang w:val="it-IT"/>
        </w:rPr>
        <w:t>”- Carocci editore - 2000)</w:t>
      </w:r>
    </w:p>
    <w:p w14:paraId="4B925436" w14:textId="77777777" w:rsidR="00B41823" w:rsidRPr="00EC700B" w:rsidRDefault="00B41823" w:rsidP="00B41823">
      <w:pPr>
        <w:pStyle w:val="Testo1"/>
        <w:ind w:left="0" w:firstLine="0"/>
        <w:rPr>
          <w:szCs w:val="18"/>
          <w:highlight w:val="yellow"/>
          <w:lang w:val="it-IT"/>
        </w:rPr>
      </w:pPr>
    </w:p>
    <w:p w14:paraId="47B58830" w14:textId="77777777" w:rsidR="0072074C" w:rsidRDefault="00552110" w:rsidP="00B41823">
      <w:pPr>
        <w:pStyle w:val="Testo1"/>
        <w:ind w:left="0" w:firstLine="0"/>
        <w:rPr>
          <w:szCs w:val="18"/>
        </w:rPr>
      </w:pPr>
      <w:r w:rsidRPr="00EC700B">
        <w:rPr>
          <w:szCs w:val="18"/>
        </w:rPr>
        <w:t>In addition</w:t>
      </w:r>
      <w:r w:rsidR="00B41823" w:rsidRPr="00EC700B">
        <w:rPr>
          <w:szCs w:val="18"/>
        </w:rPr>
        <w:t xml:space="preserve">: </w:t>
      </w:r>
    </w:p>
    <w:p w14:paraId="1A367AD9" w14:textId="77777777" w:rsidR="00B41823" w:rsidRPr="00EC700B" w:rsidRDefault="00B41823" w:rsidP="00B41823">
      <w:pPr>
        <w:pStyle w:val="Testo1"/>
        <w:ind w:left="0" w:firstLine="0"/>
        <w:rPr>
          <w:szCs w:val="18"/>
        </w:rPr>
      </w:pPr>
      <w:r w:rsidRPr="0072074C">
        <w:rPr>
          <w:smallCaps/>
          <w:sz w:val="16"/>
          <w:szCs w:val="18"/>
          <w:lang w:val="en-US"/>
        </w:rPr>
        <w:t>Swann, G.M.P.</w:t>
      </w:r>
      <w:r w:rsidR="00552110" w:rsidRPr="00EC700B">
        <w:rPr>
          <w:szCs w:val="18"/>
        </w:rPr>
        <w:t xml:space="preserve"> </w:t>
      </w:r>
      <w:r w:rsidRPr="00EC700B">
        <w:rPr>
          <w:szCs w:val="18"/>
        </w:rPr>
        <w:t>“</w:t>
      </w:r>
      <w:r w:rsidRPr="00D85C7C">
        <w:rPr>
          <w:i/>
          <w:szCs w:val="18"/>
        </w:rPr>
        <w:t>The Economics of innovation”,</w:t>
      </w:r>
      <w:r w:rsidRPr="00EC700B">
        <w:rPr>
          <w:szCs w:val="18"/>
        </w:rPr>
        <w:t xml:space="preserve"> 2009 Edward Elgar Publishing  (</w:t>
      </w:r>
      <w:r w:rsidR="00552110" w:rsidRPr="00EC700B">
        <w:rPr>
          <w:szCs w:val="18"/>
        </w:rPr>
        <w:t xml:space="preserve">particularly useful for the chapters </w:t>
      </w:r>
      <w:r w:rsidRPr="00EC700B">
        <w:rPr>
          <w:szCs w:val="18"/>
        </w:rPr>
        <w:t>8-13-21-22)</w:t>
      </w:r>
    </w:p>
    <w:p w14:paraId="37138F67" w14:textId="77777777" w:rsidR="00B41823" w:rsidRPr="00EC700B" w:rsidRDefault="00B41823" w:rsidP="00B41823">
      <w:pPr>
        <w:pStyle w:val="Testo1"/>
        <w:ind w:left="0" w:firstLine="0"/>
        <w:rPr>
          <w:szCs w:val="18"/>
          <w:highlight w:val="yellow"/>
        </w:rPr>
      </w:pPr>
    </w:p>
    <w:p w14:paraId="04714195" w14:textId="77777777" w:rsidR="00B41823" w:rsidRPr="00EC700B" w:rsidRDefault="00B41823" w:rsidP="00B41823">
      <w:pPr>
        <w:pStyle w:val="Testo1"/>
        <w:ind w:left="0" w:firstLine="0"/>
        <w:rPr>
          <w:szCs w:val="18"/>
          <w:highlight w:val="yellow"/>
        </w:rPr>
      </w:pPr>
    </w:p>
    <w:p w14:paraId="07ED9878" w14:textId="77777777" w:rsidR="00B41823" w:rsidRPr="00EC700B" w:rsidRDefault="00552110" w:rsidP="00B41823">
      <w:pPr>
        <w:pStyle w:val="Testo1"/>
        <w:ind w:left="0" w:firstLine="0"/>
        <w:rPr>
          <w:szCs w:val="18"/>
        </w:rPr>
      </w:pPr>
      <w:r w:rsidRPr="00EC700B">
        <w:rPr>
          <w:szCs w:val="18"/>
        </w:rPr>
        <w:t>Topic 1</w:t>
      </w:r>
      <w:r w:rsidR="00B41823" w:rsidRPr="00EC700B">
        <w:rPr>
          <w:szCs w:val="18"/>
        </w:rPr>
        <w:t xml:space="preserve">: </w:t>
      </w:r>
      <w:r w:rsidRPr="00EC700B">
        <w:rPr>
          <w:szCs w:val="18"/>
        </w:rPr>
        <w:t>National and local innovation systems</w:t>
      </w:r>
      <w:r w:rsidR="00B41823" w:rsidRPr="00EC700B">
        <w:rPr>
          <w:szCs w:val="18"/>
        </w:rPr>
        <w:t xml:space="preserve">:                                     </w:t>
      </w:r>
    </w:p>
    <w:p w14:paraId="40FEF4EE" w14:textId="77777777" w:rsidR="00B41823" w:rsidRPr="00EC700B" w:rsidRDefault="00B41823" w:rsidP="00B41823">
      <w:pPr>
        <w:pStyle w:val="Testo1"/>
        <w:ind w:left="0" w:firstLine="0"/>
        <w:rPr>
          <w:szCs w:val="18"/>
          <w:lang w:val="en-US"/>
        </w:rPr>
      </w:pPr>
      <w:r w:rsidRPr="0072074C">
        <w:rPr>
          <w:smallCaps/>
          <w:sz w:val="16"/>
          <w:szCs w:val="18"/>
          <w:lang w:val="en-US"/>
        </w:rPr>
        <w:t xml:space="preserve">Nelson R.R. </w:t>
      </w:r>
      <w:r w:rsidRPr="00EC700B">
        <w:rPr>
          <w:szCs w:val="18"/>
          <w:lang w:val="en-US"/>
        </w:rPr>
        <w:t>(1993) (</w:t>
      </w:r>
      <w:r w:rsidR="00EC700B">
        <w:rPr>
          <w:szCs w:val="18"/>
          <w:lang w:val="en-US"/>
        </w:rPr>
        <w:t>edited by</w:t>
      </w:r>
      <w:r w:rsidRPr="00EC700B">
        <w:rPr>
          <w:szCs w:val="18"/>
          <w:lang w:val="en-US"/>
        </w:rPr>
        <w:t>)  “</w:t>
      </w:r>
      <w:r w:rsidRPr="00D85C7C">
        <w:rPr>
          <w:i/>
          <w:szCs w:val="18"/>
          <w:lang w:val="en-US"/>
        </w:rPr>
        <w:t>National Innovation Systems: A Comparative Analysis”</w:t>
      </w:r>
      <w:r w:rsidRPr="00EC700B">
        <w:rPr>
          <w:szCs w:val="18"/>
          <w:lang w:val="en-US"/>
        </w:rPr>
        <w:t xml:space="preserve"> (</w:t>
      </w:r>
      <w:r w:rsidR="00552110" w:rsidRPr="00EC700B">
        <w:rPr>
          <w:szCs w:val="18"/>
          <w:lang w:val="en-US"/>
        </w:rPr>
        <w:t>chapters</w:t>
      </w:r>
      <w:r w:rsidRPr="00EC700B">
        <w:rPr>
          <w:szCs w:val="18"/>
          <w:lang w:val="en-US"/>
        </w:rPr>
        <w:t xml:space="preserve">: 1-7-16)  </w:t>
      </w:r>
    </w:p>
    <w:p w14:paraId="1007374A" w14:textId="77777777" w:rsidR="00B41823" w:rsidRPr="00EC700B" w:rsidRDefault="00B41823" w:rsidP="00B41823">
      <w:pPr>
        <w:pStyle w:val="Testo1"/>
        <w:ind w:left="0" w:firstLine="0"/>
        <w:rPr>
          <w:szCs w:val="18"/>
          <w:highlight w:val="yellow"/>
          <w:lang w:val="en-US"/>
        </w:rPr>
      </w:pPr>
    </w:p>
    <w:p w14:paraId="7FE0C9C7" w14:textId="77777777" w:rsidR="00552110" w:rsidRPr="00EC700B" w:rsidRDefault="00552110" w:rsidP="00B41823">
      <w:pPr>
        <w:pStyle w:val="Testo1"/>
        <w:ind w:left="0" w:firstLine="0"/>
        <w:rPr>
          <w:szCs w:val="18"/>
        </w:rPr>
      </w:pPr>
      <w:r w:rsidRPr="00EC700B">
        <w:rPr>
          <w:szCs w:val="18"/>
        </w:rPr>
        <w:t>Topic 2: Green economy and local assets:</w:t>
      </w:r>
    </w:p>
    <w:p w14:paraId="6DA9C476" w14:textId="77777777" w:rsidR="00B41823" w:rsidRPr="00EC700B" w:rsidRDefault="00B41823" w:rsidP="00B41823">
      <w:pPr>
        <w:pStyle w:val="Testo1"/>
        <w:ind w:left="0" w:firstLine="0"/>
        <w:rPr>
          <w:szCs w:val="18"/>
          <w:lang w:val="it-IT"/>
        </w:rPr>
      </w:pPr>
      <w:r w:rsidRPr="00D85C7C">
        <w:rPr>
          <w:smallCaps/>
          <w:sz w:val="16"/>
          <w:szCs w:val="18"/>
          <w:lang w:val="it-IT"/>
        </w:rPr>
        <w:t xml:space="preserve">Sala, S.; Castellani, V. </w:t>
      </w:r>
      <w:r w:rsidRPr="00EC700B">
        <w:rPr>
          <w:szCs w:val="18"/>
          <w:lang w:val="it-IT"/>
        </w:rPr>
        <w:t xml:space="preserve">- </w:t>
      </w:r>
      <w:r w:rsidRPr="00D85C7C">
        <w:rPr>
          <w:i/>
          <w:szCs w:val="18"/>
          <w:lang w:val="it-IT"/>
        </w:rPr>
        <w:t>Atlante dell'ecoinnovazione. Metodi, strumenti ed esperienze per l'innovazione, la competitività ambientale d'impresa e lo sviluppo sostenibile</w:t>
      </w:r>
      <w:r w:rsidRPr="00EC700B">
        <w:rPr>
          <w:szCs w:val="18"/>
          <w:lang w:val="it-IT"/>
        </w:rPr>
        <w:t xml:space="preserve"> (2011) - C</w:t>
      </w:r>
      <w:r w:rsidR="00552110" w:rsidRPr="00EC700B">
        <w:rPr>
          <w:szCs w:val="18"/>
          <w:lang w:val="it-IT"/>
        </w:rPr>
        <w:t>hapters</w:t>
      </w:r>
      <w:r w:rsidRPr="00EC700B">
        <w:rPr>
          <w:szCs w:val="18"/>
          <w:lang w:val="it-IT"/>
        </w:rPr>
        <w:t xml:space="preserve"> 1-2-3</w:t>
      </w:r>
    </w:p>
    <w:p w14:paraId="24E2D5BC" w14:textId="77777777" w:rsidR="00B41823" w:rsidRPr="00EC700B" w:rsidRDefault="00B41823" w:rsidP="00B41823">
      <w:pPr>
        <w:pStyle w:val="Testo1"/>
        <w:ind w:left="0" w:firstLine="0"/>
        <w:rPr>
          <w:szCs w:val="18"/>
          <w:highlight w:val="yellow"/>
          <w:lang w:val="it-IT"/>
        </w:rPr>
      </w:pPr>
    </w:p>
    <w:p w14:paraId="2D2E524F" w14:textId="77777777" w:rsidR="00552110" w:rsidRPr="00EC700B" w:rsidRDefault="00552110" w:rsidP="00B41823">
      <w:pPr>
        <w:pStyle w:val="Testo1"/>
        <w:ind w:left="0" w:firstLine="0"/>
        <w:rPr>
          <w:szCs w:val="18"/>
        </w:rPr>
      </w:pPr>
      <w:r w:rsidRPr="00EC700B">
        <w:rPr>
          <w:szCs w:val="18"/>
        </w:rPr>
        <w:t>Topic 3: Innovation geography, districts, and clusters:</w:t>
      </w:r>
    </w:p>
    <w:p w14:paraId="65185F56" w14:textId="77777777" w:rsidR="00B41823" w:rsidRPr="00EC700B" w:rsidRDefault="00B41823" w:rsidP="00B41823">
      <w:pPr>
        <w:pStyle w:val="Testo1"/>
        <w:ind w:left="0" w:firstLine="0"/>
        <w:rPr>
          <w:szCs w:val="18"/>
          <w:lang w:val="en-US"/>
        </w:rPr>
      </w:pPr>
      <w:r w:rsidRPr="0072074C">
        <w:rPr>
          <w:smallCaps/>
          <w:sz w:val="16"/>
          <w:szCs w:val="18"/>
          <w:lang w:val="en-US"/>
        </w:rPr>
        <w:t>Porter, M.E</w:t>
      </w:r>
      <w:r w:rsidRPr="00EC700B">
        <w:rPr>
          <w:szCs w:val="18"/>
          <w:lang w:val="en-US"/>
        </w:rPr>
        <w:t>.  “</w:t>
      </w:r>
      <w:r w:rsidRPr="00EC700B">
        <w:rPr>
          <w:i/>
          <w:iCs/>
          <w:szCs w:val="18"/>
          <w:lang w:val="en-US"/>
        </w:rPr>
        <w:t>Location, Competition, and Economic Development: Local Clusters in a Global Economy</w:t>
      </w:r>
      <w:r w:rsidRPr="00EC700B">
        <w:rPr>
          <w:szCs w:val="18"/>
          <w:lang w:val="en-US"/>
        </w:rPr>
        <w:t>” in Economic Development Quarterly (2000)</w:t>
      </w:r>
    </w:p>
    <w:p w14:paraId="730E60BF" w14:textId="77777777" w:rsidR="00B41823" w:rsidRPr="00EC700B" w:rsidRDefault="00B41823" w:rsidP="00B41823">
      <w:pPr>
        <w:pStyle w:val="Testo1"/>
        <w:ind w:left="0" w:firstLine="0"/>
        <w:rPr>
          <w:szCs w:val="18"/>
          <w:lang w:val="en-US"/>
        </w:rPr>
      </w:pPr>
      <w:r w:rsidRPr="0072074C">
        <w:rPr>
          <w:smallCaps/>
          <w:sz w:val="16"/>
          <w:szCs w:val="18"/>
          <w:lang w:val="en-US"/>
        </w:rPr>
        <w:t>Foray D., David P.A. and Hall B.H</w:t>
      </w:r>
      <w:r w:rsidRPr="00EC700B">
        <w:rPr>
          <w:szCs w:val="18"/>
          <w:lang w:val="en-US"/>
        </w:rPr>
        <w:t xml:space="preserve">., </w:t>
      </w:r>
      <w:r w:rsidRPr="00EC700B">
        <w:rPr>
          <w:i/>
          <w:iCs/>
          <w:szCs w:val="18"/>
          <w:lang w:val="en-US"/>
        </w:rPr>
        <w:t xml:space="preserve">Smart specialisation:From academic idea to political instrument, the surprising career of a concept and the difficulties involved in its implementation, </w:t>
      </w:r>
      <w:r w:rsidRPr="00EC700B">
        <w:rPr>
          <w:szCs w:val="18"/>
          <w:lang w:val="en-US"/>
        </w:rPr>
        <w:t xml:space="preserve">working paper EPFL, 2011 </w:t>
      </w:r>
    </w:p>
    <w:p w14:paraId="09A27EEB" w14:textId="77777777" w:rsidR="00B41823" w:rsidRPr="00EC700B" w:rsidRDefault="00B41823" w:rsidP="00B41823">
      <w:pPr>
        <w:pStyle w:val="Testo1"/>
        <w:ind w:left="0" w:firstLine="0"/>
        <w:rPr>
          <w:szCs w:val="18"/>
          <w:highlight w:val="yellow"/>
          <w:lang w:val="en-US"/>
        </w:rPr>
      </w:pPr>
    </w:p>
    <w:p w14:paraId="39EBB6D7" w14:textId="77777777" w:rsidR="00552110" w:rsidRPr="00EC700B" w:rsidRDefault="00552110" w:rsidP="00B41823">
      <w:pPr>
        <w:pStyle w:val="Testo1"/>
        <w:ind w:left="0" w:firstLine="0"/>
        <w:rPr>
          <w:szCs w:val="18"/>
          <w:lang w:val="en-US"/>
        </w:rPr>
      </w:pPr>
      <w:r w:rsidRPr="00EC700B">
        <w:rPr>
          <w:szCs w:val="18"/>
          <w:lang w:val="en-US"/>
        </w:rPr>
        <w:t>Topic 4: Auto</w:t>
      </w:r>
      <w:r w:rsidR="007130AA" w:rsidRPr="00EC700B">
        <w:rPr>
          <w:szCs w:val="18"/>
          <w:lang w:val="en-US"/>
        </w:rPr>
        <w:t>mation and new scenarios:</w:t>
      </w:r>
    </w:p>
    <w:p w14:paraId="22D23C29" w14:textId="77777777" w:rsidR="00B41823" w:rsidRPr="00EC700B" w:rsidRDefault="00B41823" w:rsidP="00B41823">
      <w:pPr>
        <w:pStyle w:val="Testo1"/>
        <w:ind w:left="0" w:firstLine="0"/>
        <w:rPr>
          <w:smallCaps/>
          <w:szCs w:val="18"/>
          <w:lang w:val="it-IT"/>
        </w:rPr>
      </w:pPr>
      <w:r w:rsidRPr="00D85C7C">
        <w:rPr>
          <w:smallCaps/>
          <w:sz w:val="16"/>
          <w:szCs w:val="18"/>
          <w:lang w:val="it-IT"/>
        </w:rPr>
        <w:t>Schwab, K.;</w:t>
      </w:r>
      <w:r w:rsidRPr="00EC700B">
        <w:rPr>
          <w:szCs w:val="18"/>
          <w:lang w:val="it-IT"/>
        </w:rPr>
        <w:t xml:space="preserve"> “</w:t>
      </w:r>
      <w:r w:rsidRPr="00D85C7C">
        <w:rPr>
          <w:i/>
          <w:szCs w:val="18"/>
          <w:lang w:val="it-IT"/>
        </w:rPr>
        <w:t>La quarta rivoluzione ind</w:t>
      </w:r>
      <w:r w:rsidR="007130AA" w:rsidRPr="00D85C7C">
        <w:rPr>
          <w:i/>
          <w:szCs w:val="18"/>
          <w:lang w:val="it-IT"/>
        </w:rPr>
        <w:t>ustriale”</w:t>
      </w:r>
      <w:r w:rsidR="007130AA" w:rsidRPr="00EC700B">
        <w:rPr>
          <w:szCs w:val="18"/>
          <w:lang w:val="it-IT"/>
        </w:rPr>
        <w:t xml:space="preserve"> - F. Angeli 2016; (chapters</w:t>
      </w:r>
      <w:r w:rsidRPr="00EC700B">
        <w:rPr>
          <w:szCs w:val="18"/>
          <w:lang w:val="it-IT"/>
        </w:rPr>
        <w:t xml:space="preserve"> 1-2-3 </w:t>
      </w:r>
      <w:r w:rsidR="007130AA" w:rsidRPr="00EC700B">
        <w:rPr>
          <w:szCs w:val="18"/>
          <w:lang w:val="it-IT"/>
        </w:rPr>
        <w:t>–</w:t>
      </w:r>
      <w:r w:rsidRPr="00EC700B">
        <w:rPr>
          <w:szCs w:val="18"/>
          <w:lang w:val="it-IT"/>
        </w:rPr>
        <w:t xml:space="preserve"> </w:t>
      </w:r>
      <w:r w:rsidR="007130AA" w:rsidRPr="00EC700B">
        <w:rPr>
          <w:szCs w:val="18"/>
          <w:lang w:val="it-IT"/>
        </w:rPr>
        <w:t>except the appendix</w:t>
      </w:r>
      <w:r w:rsidRPr="00EC700B">
        <w:rPr>
          <w:szCs w:val="18"/>
          <w:lang w:val="it-IT"/>
        </w:rPr>
        <w:t>)</w:t>
      </w:r>
    </w:p>
    <w:p w14:paraId="765AB381" w14:textId="77777777" w:rsidR="00686FD7" w:rsidRPr="00FD2F2D" w:rsidRDefault="00691482">
      <w:pPr>
        <w:spacing w:before="240" w:after="120" w:line="220" w:lineRule="exact"/>
        <w:rPr>
          <w:b/>
          <w:i/>
          <w:sz w:val="18"/>
          <w:szCs w:val="18"/>
        </w:rPr>
      </w:pPr>
      <w:r w:rsidRPr="00FD2F2D">
        <w:rPr>
          <w:b/>
          <w:i/>
          <w:sz w:val="18"/>
          <w:szCs w:val="18"/>
        </w:rPr>
        <w:t>TEACHING METHOD</w:t>
      </w:r>
    </w:p>
    <w:p w14:paraId="10A54810" w14:textId="77777777" w:rsidR="00686FD7" w:rsidRPr="00EC700B" w:rsidRDefault="002E04AD">
      <w:pPr>
        <w:pStyle w:val="Testo2"/>
        <w:ind w:firstLine="0"/>
        <w:rPr>
          <w:noProof w:val="0"/>
          <w:szCs w:val="18"/>
        </w:rPr>
      </w:pPr>
      <w:r w:rsidRPr="00EC700B">
        <w:rPr>
          <w:noProof w:val="0"/>
          <w:szCs w:val="18"/>
        </w:rPr>
        <w:t>L</w:t>
      </w:r>
      <w:r w:rsidR="00691482" w:rsidRPr="00EC700B">
        <w:rPr>
          <w:noProof w:val="0"/>
          <w:szCs w:val="18"/>
        </w:rPr>
        <w:t>ectures, testimonies, group work, case studies.</w:t>
      </w:r>
    </w:p>
    <w:p w14:paraId="2FCA4C61" w14:textId="77777777" w:rsidR="00B41823" w:rsidRPr="00B41823" w:rsidRDefault="00B41823" w:rsidP="00B41823">
      <w:pPr>
        <w:spacing w:before="240" w:after="120" w:line="220" w:lineRule="exact"/>
        <w:rPr>
          <w:rFonts w:ascii="Times New Roman" w:hAnsi="Times New Roman"/>
          <w:b/>
          <w:i/>
          <w:sz w:val="18"/>
          <w:szCs w:val="24"/>
          <w:lang w:val="en-US"/>
        </w:rPr>
      </w:pPr>
      <w:r w:rsidRPr="00B41823">
        <w:rPr>
          <w:rFonts w:ascii="Times New Roman" w:hAnsi="Times New Roman"/>
          <w:b/>
          <w:i/>
          <w:sz w:val="18"/>
          <w:szCs w:val="24"/>
          <w:lang w:val="en-US"/>
        </w:rPr>
        <w:t>ASSESSMENT METHOD AND CRITERIA</w:t>
      </w:r>
    </w:p>
    <w:p w14:paraId="7EE0F269" w14:textId="77777777" w:rsidR="00B41823" w:rsidRPr="00EC700B" w:rsidRDefault="00691482">
      <w:pPr>
        <w:pStyle w:val="Testo2"/>
        <w:ind w:firstLine="0"/>
        <w:rPr>
          <w:noProof w:val="0"/>
          <w:szCs w:val="18"/>
        </w:rPr>
      </w:pPr>
      <w:r w:rsidRPr="00EC700B">
        <w:rPr>
          <w:noProof w:val="0"/>
          <w:szCs w:val="18"/>
        </w:rPr>
        <w:t xml:space="preserve">An oral exam covering the whole course; what is done at lectures forms an integral part of the study material together with the reading list references that will be indicated; regular attendance (where possible) is, therefore, recommended. </w:t>
      </w:r>
    </w:p>
    <w:p w14:paraId="16C0A9CC" w14:textId="77777777" w:rsidR="00B41823" w:rsidRPr="00EC700B" w:rsidRDefault="007130AA" w:rsidP="00B41823">
      <w:pPr>
        <w:pStyle w:val="Testo2"/>
        <w:ind w:firstLine="0"/>
        <w:rPr>
          <w:noProof w:val="0"/>
          <w:szCs w:val="18"/>
        </w:rPr>
      </w:pPr>
      <w:r w:rsidRPr="00EC700B">
        <w:rPr>
          <w:noProof w:val="0"/>
          <w:szCs w:val="18"/>
        </w:rPr>
        <w:t xml:space="preserve">During each module, students are allowed to write an assignment based on the analysis of a topic of their choice that must be previously approved by the lecturers. The analysis can be carried out individually or in group, and then presented in class. </w:t>
      </w:r>
      <w:r w:rsidR="00AA042B" w:rsidRPr="00EC700B">
        <w:rPr>
          <w:noProof w:val="0"/>
          <w:szCs w:val="18"/>
        </w:rPr>
        <w:t>This will give them the possibility to increase the final mark of 1 or 2 extra points.</w:t>
      </w:r>
    </w:p>
    <w:p w14:paraId="56876329" w14:textId="503DE6A2" w:rsidR="0085647C" w:rsidRPr="00E1784E" w:rsidRDefault="00695219" w:rsidP="0085647C">
      <w:pPr>
        <w:spacing w:before="240" w:after="120"/>
        <w:rPr>
          <w:color w:val="000000"/>
          <w:sz w:val="18"/>
          <w:szCs w:val="18"/>
        </w:rPr>
      </w:pPr>
      <w:r w:rsidRPr="00E1784E">
        <w:rPr>
          <w:color w:val="000000"/>
          <w:sz w:val="18"/>
          <w:szCs w:val="18"/>
        </w:rPr>
        <w:lastRenderedPageBreak/>
        <w:t xml:space="preserve">The exam is carried out in two ways: </w:t>
      </w:r>
    </w:p>
    <w:p w14:paraId="22F40193" w14:textId="2FDD2E15" w:rsidR="0085647C" w:rsidRPr="00E1784E" w:rsidRDefault="00A17A3B" w:rsidP="0085647C">
      <w:pPr>
        <w:spacing w:before="240" w:after="120"/>
        <w:rPr>
          <w:b/>
          <w:bCs/>
          <w:color w:val="000000"/>
          <w:sz w:val="18"/>
          <w:szCs w:val="18"/>
        </w:rPr>
      </w:pPr>
      <w:r w:rsidRPr="00E1784E">
        <w:rPr>
          <w:b/>
          <w:iCs/>
          <w:color w:val="000000"/>
          <w:sz w:val="18"/>
          <w:szCs w:val="18"/>
        </w:rPr>
        <w:t>OPTION</w:t>
      </w:r>
      <w:r w:rsidR="0085647C" w:rsidRPr="00E1784E">
        <w:rPr>
          <w:b/>
          <w:iCs/>
          <w:color w:val="000000"/>
          <w:sz w:val="18"/>
          <w:szCs w:val="18"/>
        </w:rPr>
        <w:t xml:space="preserve"> 1 </w:t>
      </w:r>
      <w:r w:rsidR="0085647C" w:rsidRPr="00E1784E">
        <w:rPr>
          <w:b/>
          <w:bCs/>
          <w:color w:val="000000"/>
          <w:sz w:val="18"/>
          <w:szCs w:val="18"/>
        </w:rPr>
        <w:t>(standard)</w:t>
      </w:r>
    </w:p>
    <w:p w14:paraId="7685A434" w14:textId="4104E7C4" w:rsidR="0085647C" w:rsidRPr="00E1784E" w:rsidRDefault="00695219" w:rsidP="0085647C">
      <w:pPr>
        <w:spacing w:before="240" w:after="120"/>
        <w:rPr>
          <w:color w:val="000000"/>
          <w:sz w:val="18"/>
          <w:szCs w:val="18"/>
        </w:rPr>
      </w:pPr>
      <w:r w:rsidRPr="00E1784E">
        <w:rPr>
          <w:color w:val="000000"/>
          <w:sz w:val="18"/>
          <w:szCs w:val="18"/>
        </w:rPr>
        <w:t xml:space="preserve">The exam will be one single oral test including two questions on the first part and two questions </w:t>
      </w:r>
      <w:r w:rsidR="006B3C33" w:rsidRPr="00E1784E">
        <w:rPr>
          <w:color w:val="000000"/>
          <w:sz w:val="18"/>
          <w:szCs w:val="18"/>
        </w:rPr>
        <w:t>on the second part</w:t>
      </w:r>
      <w:r w:rsidRPr="00E1784E">
        <w:rPr>
          <w:color w:val="000000"/>
          <w:sz w:val="18"/>
          <w:szCs w:val="18"/>
        </w:rPr>
        <w:t xml:space="preserve"> of equal weight. </w:t>
      </w:r>
      <w:r w:rsidR="006B3C33" w:rsidRPr="00E1784E">
        <w:rPr>
          <w:color w:val="000000"/>
          <w:sz w:val="18"/>
          <w:szCs w:val="18"/>
        </w:rPr>
        <w:t>T</w:t>
      </w:r>
      <w:r w:rsidRPr="00E1784E">
        <w:rPr>
          <w:color w:val="000000"/>
          <w:sz w:val="18"/>
          <w:szCs w:val="18"/>
        </w:rPr>
        <w:t xml:space="preserve">he mark of each of the two parts will be out of thirty and the final mark will be the arithmetic average between the first and the second part, integrated with any additional score awarded for the in-depth study carried out during the course and its presentation in class. </w:t>
      </w:r>
      <w:r w:rsidR="00684F4E" w:rsidRPr="00E1784E">
        <w:rPr>
          <w:color w:val="000000"/>
          <w:sz w:val="18"/>
          <w:szCs w:val="18"/>
        </w:rPr>
        <w:t>Students must obtain a passing mark (greater than or equal to 18) in both parts of the course.</w:t>
      </w:r>
      <w:r w:rsidR="00CE5ADB" w:rsidRPr="00E1784E">
        <w:rPr>
          <w:color w:val="000000"/>
          <w:sz w:val="18"/>
          <w:szCs w:val="18"/>
        </w:rPr>
        <w:t xml:space="preserve"> </w:t>
      </w:r>
      <w:r w:rsidR="00684F4E" w:rsidRPr="00E1784E">
        <w:rPr>
          <w:color w:val="000000"/>
          <w:sz w:val="18"/>
          <w:szCs w:val="18"/>
        </w:rPr>
        <w:t>Overall</w:t>
      </w:r>
      <w:r w:rsidR="00CE5ADB" w:rsidRPr="00E1784E">
        <w:rPr>
          <w:color w:val="000000"/>
          <w:sz w:val="18"/>
          <w:szCs w:val="18"/>
        </w:rPr>
        <w:t xml:space="preserve">, </w:t>
      </w:r>
      <w:r w:rsidR="00684F4E" w:rsidRPr="00E1784E">
        <w:rPr>
          <w:color w:val="000000"/>
          <w:sz w:val="18"/>
          <w:szCs w:val="18"/>
        </w:rPr>
        <w:t>students will be assessed on the relevance of the answers, their understanding and mastery of topics studied in class as well as their ability to synthesize and d</w:t>
      </w:r>
      <w:r w:rsidR="00A17A3B" w:rsidRPr="00E1784E">
        <w:rPr>
          <w:color w:val="000000"/>
          <w:sz w:val="18"/>
          <w:szCs w:val="18"/>
        </w:rPr>
        <w:t>iscuss</w:t>
      </w:r>
      <w:r w:rsidR="00684F4E" w:rsidRPr="00E1784E">
        <w:rPr>
          <w:color w:val="000000"/>
          <w:sz w:val="18"/>
          <w:szCs w:val="18"/>
        </w:rPr>
        <w:t xml:space="preserve"> specific cases, the appropri</w:t>
      </w:r>
      <w:r w:rsidR="00CE5ADB" w:rsidRPr="00E1784E">
        <w:rPr>
          <w:color w:val="000000"/>
          <w:sz w:val="18"/>
          <w:szCs w:val="18"/>
        </w:rPr>
        <w:t>a</w:t>
      </w:r>
      <w:r w:rsidR="00684F4E" w:rsidRPr="00E1784E">
        <w:rPr>
          <w:color w:val="000000"/>
          <w:sz w:val="18"/>
          <w:szCs w:val="18"/>
        </w:rPr>
        <w:t>te use of specific terminology, the identifi</w:t>
      </w:r>
      <w:r w:rsidR="00CE5ADB" w:rsidRPr="00E1784E">
        <w:rPr>
          <w:color w:val="000000"/>
          <w:sz w:val="18"/>
          <w:szCs w:val="18"/>
        </w:rPr>
        <w:t>c</w:t>
      </w:r>
      <w:r w:rsidR="00684F4E" w:rsidRPr="00E1784E">
        <w:rPr>
          <w:color w:val="000000"/>
          <w:sz w:val="18"/>
          <w:szCs w:val="18"/>
        </w:rPr>
        <w:t xml:space="preserve">ation of conceptual links between the various topics, their ability to critically discuss and debate issues related to course topics. </w:t>
      </w:r>
    </w:p>
    <w:p w14:paraId="7FF9684E" w14:textId="40A49988" w:rsidR="0085647C" w:rsidRPr="00E1784E" w:rsidRDefault="00A17A3B" w:rsidP="0085647C">
      <w:pPr>
        <w:spacing w:before="240" w:after="120"/>
        <w:rPr>
          <w:b/>
          <w:bCs/>
          <w:color w:val="000000"/>
          <w:sz w:val="18"/>
          <w:szCs w:val="18"/>
        </w:rPr>
      </w:pPr>
      <w:r w:rsidRPr="00E1784E">
        <w:rPr>
          <w:b/>
          <w:iCs/>
          <w:color w:val="000000"/>
          <w:sz w:val="18"/>
          <w:szCs w:val="18"/>
        </w:rPr>
        <w:t>OPTION</w:t>
      </w:r>
      <w:r w:rsidR="0025053F" w:rsidRPr="00E1784E">
        <w:rPr>
          <w:b/>
          <w:iCs/>
          <w:color w:val="000000"/>
          <w:sz w:val="18"/>
          <w:szCs w:val="18"/>
        </w:rPr>
        <w:t xml:space="preserve"> </w:t>
      </w:r>
      <w:r w:rsidR="0085647C" w:rsidRPr="00E1784E">
        <w:rPr>
          <w:b/>
          <w:iCs/>
          <w:color w:val="000000"/>
          <w:sz w:val="18"/>
          <w:szCs w:val="18"/>
        </w:rPr>
        <w:t xml:space="preserve">2 </w:t>
      </w:r>
      <w:r w:rsidR="0085647C" w:rsidRPr="00E1784E">
        <w:rPr>
          <w:b/>
          <w:bCs/>
          <w:color w:val="000000"/>
          <w:sz w:val="18"/>
          <w:szCs w:val="18"/>
        </w:rPr>
        <w:t>(</w:t>
      </w:r>
      <w:r w:rsidR="0025053F" w:rsidRPr="00E1784E">
        <w:rPr>
          <w:b/>
          <w:bCs/>
          <w:color w:val="000000"/>
          <w:sz w:val="18"/>
          <w:szCs w:val="18"/>
        </w:rPr>
        <w:t>interim tests</w:t>
      </w:r>
      <w:r w:rsidR="0085647C" w:rsidRPr="00E1784E">
        <w:rPr>
          <w:b/>
          <w:bCs/>
          <w:color w:val="000000"/>
          <w:sz w:val="18"/>
          <w:szCs w:val="18"/>
        </w:rPr>
        <w:t>)</w:t>
      </w:r>
    </w:p>
    <w:p w14:paraId="1E237DA3" w14:textId="05A2C948" w:rsidR="0085647C" w:rsidRPr="00E1784E" w:rsidRDefault="0025053F" w:rsidP="0085647C">
      <w:pPr>
        <w:spacing w:before="240" w:after="120"/>
        <w:rPr>
          <w:color w:val="000000"/>
          <w:sz w:val="18"/>
          <w:szCs w:val="18"/>
        </w:rPr>
      </w:pPr>
      <w:r w:rsidRPr="00E1784E">
        <w:rPr>
          <w:color w:val="000000"/>
          <w:sz w:val="18"/>
          <w:szCs w:val="18"/>
        </w:rPr>
        <w:t xml:space="preserve">The exam consists of two compulsory oral interim tests. </w:t>
      </w:r>
    </w:p>
    <w:p w14:paraId="52978F16" w14:textId="3740AE90" w:rsidR="0085647C" w:rsidRPr="00E1784E" w:rsidRDefault="0085647C" w:rsidP="0085647C">
      <w:pPr>
        <w:spacing w:before="240" w:after="120"/>
        <w:rPr>
          <w:color w:val="000000"/>
          <w:sz w:val="18"/>
          <w:szCs w:val="18"/>
        </w:rPr>
      </w:pPr>
      <w:r w:rsidRPr="00E1784E">
        <w:rPr>
          <w:color w:val="000000"/>
          <w:sz w:val="18"/>
          <w:szCs w:val="18"/>
        </w:rPr>
        <w:t xml:space="preserve">i) </w:t>
      </w:r>
      <w:r w:rsidR="0025053F" w:rsidRPr="00E1784E">
        <w:rPr>
          <w:color w:val="000000"/>
          <w:sz w:val="18"/>
          <w:szCs w:val="18"/>
        </w:rPr>
        <w:t xml:space="preserve">The first interim test (which will take place only once a year </w:t>
      </w:r>
      <w:r w:rsidR="00FC4BAF" w:rsidRPr="00E1784E">
        <w:rPr>
          <w:color w:val="000000"/>
          <w:sz w:val="18"/>
          <w:szCs w:val="18"/>
        </w:rPr>
        <w:t>o</w:t>
      </w:r>
      <w:r w:rsidR="0025053F" w:rsidRPr="00E1784E">
        <w:rPr>
          <w:color w:val="000000"/>
          <w:sz w:val="18"/>
          <w:szCs w:val="18"/>
        </w:rPr>
        <w:t xml:space="preserve">n the </w:t>
      </w:r>
      <w:r w:rsidR="00503A47">
        <w:rPr>
          <w:color w:val="000000"/>
          <w:sz w:val="18"/>
          <w:szCs w:val="18"/>
        </w:rPr>
        <w:t>second</w:t>
      </w:r>
      <w:r w:rsidR="0025053F" w:rsidRPr="00E1784E">
        <w:rPr>
          <w:color w:val="000000"/>
          <w:sz w:val="18"/>
          <w:szCs w:val="18"/>
        </w:rPr>
        <w:t xml:space="preserve"> exam</w:t>
      </w:r>
      <w:r w:rsidR="00FC4BAF" w:rsidRPr="00E1784E">
        <w:rPr>
          <w:color w:val="000000"/>
          <w:sz w:val="18"/>
          <w:szCs w:val="18"/>
        </w:rPr>
        <w:t xml:space="preserve"> date of the winter session) focuses on the course content relating to the first part of the course and is equivalent to the exam </w:t>
      </w:r>
      <w:r w:rsidR="00854282" w:rsidRPr="00E1784E">
        <w:rPr>
          <w:color w:val="000000"/>
          <w:sz w:val="18"/>
          <w:szCs w:val="18"/>
        </w:rPr>
        <w:t>option</w:t>
      </w:r>
      <w:r w:rsidR="00FC4BAF" w:rsidRPr="00E1784E">
        <w:rPr>
          <w:color w:val="000000"/>
          <w:sz w:val="18"/>
          <w:szCs w:val="18"/>
        </w:rPr>
        <w:t xml:space="preserve"> 1 both in structure and assessment method.</w:t>
      </w:r>
      <w:r w:rsidR="0025053F" w:rsidRPr="00E1784E">
        <w:rPr>
          <w:color w:val="000000"/>
          <w:sz w:val="18"/>
          <w:szCs w:val="18"/>
        </w:rPr>
        <w:t xml:space="preserve">  </w:t>
      </w:r>
      <w:r w:rsidRPr="00E1784E">
        <w:rPr>
          <w:color w:val="000000"/>
          <w:sz w:val="18"/>
          <w:szCs w:val="18"/>
        </w:rPr>
        <w:t xml:space="preserve"> </w:t>
      </w:r>
    </w:p>
    <w:p w14:paraId="1B5913AA" w14:textId="007CF3C6" w:rsidR="0085647C" w:rsidRPr="00E1784E" w:rsidRDefault="0085647C" w:rsidP="0085647C">
      <w:pPr>
        <w:spacing w:before="240" w:after="120"/>
        <w:rPr>
          <w:color w:val="000000"/>
          <w:sz w:val="18"/>
          <w:szCs w:val="18"/>
        </w:rPr>
      </w:pPr>
      <w:r w:rsidRPr="00E1784E">
        <w:rPr>
          <w:color w:val="000000"/>
          <w:sz w:val="18"/>
          <w:szCs w:val="18"/>
        </w:rPr>
        <w:t xml:space="preserve">ii) </w:t>
      </w:r>
      <w:r w:rsidR="0025053F" w:rsidRPr="00E1784E">
        <w:rPr>
          <w:color w:val="000000"/>
          <w:sz w:val="18"/>
          <w:szCs w:val="18"/>
        </w:rPr>
        <w:t xml:space="preserve">The second interim test </w:t>
      </w:r>
      <w:r w:rsidR="00FC4BAF" w:rsidRPr="00E1784E">
        <w:rPr>
          <w:color w:val="000000"/>
          <w:sz w:val="18"/>
          <w:szCs w:val="18"/>
        </w:rPr>
        <w:t xml:space="preserve">(which will take place only once a year on the first exam date of the summer session) focuses on the course content relating to the second part of the course and is equivalent to the exam </w:t>
      </w:r>
      <w:r w:rsidR="00854282" w:rsidRPr="00E1784E">
        <w:rPr>
          <w:color w:val="000000"/>
          <w:sz w:val="18"/>
          <w:szCs w:val="18"/>
        </w:rPr>
        <w:t>option</w:t>
      </w:r>
      <w:r w:rsidR="00FC4BAF" w:rsidRPr="00E1784E">
        <w:rPr>
          <w:color w:val="000000"/>
          <w:sz w:val="18"/>
          <w:szCs w:val="18"/>
        </w:rPr>
        <w:t xml:space="preserve"> 1 both in structure and assessment method.  </w:t>
      </w:r>
    </w:p>
    <w:p w14:paraId="0D0EC2A9" w14:textId="2FCF6FF8" w:rsidR="0085647C" w:rsidRPr="00961A3A" w:rsidRDefault="00FC4BAF" w:rsidP="0085647C">
      <w:pPr>
        <w:spacing w:before="240" w:after="120"/>
        <w:rPr>
          <w:noProof/>
          <w:color w:val="000000"/>
          <w:sz w:val="18"/>
          <w:szCs w:val="18"/>
          <w:lang w:val="en-US"/>
        </w:rPr>
      </w:pPr>
      <w:r w:rsidRPr="00E1784E">
        <w:rPr>
          <w:color w:val="000000"/>
          <w:sz w:val="18"/>
          <w:szCs w:val="18"/>
        </w:rPr>
        <w:t xml:space="preserve">The final mark is obtained by the arithmetic average of the marks of the two tests. Only students who passed the first test will be admitted to the second oral test. </w:t>
      </w:r>
    </w:p>
    <w:p w14:paraId="17F7C499" w14:textId="77777777" w:rsidR="00B41823" w:rsidRPr="00EC700B" w:rsidRDefault="00B41823" w:rsidP="00B41823">
      <w:pPr>
        <w:spacing w:before="240" w:after="120"/>
        <w:rPr>
          <w:rFonts w:ascii="Times New Roman" w:hAnsi="Times New Roman"/>
          <w:b/>
          <w:i/>
          <w:sz w:val="18"/>
          <w:szCs w:val="24"/>
          <w:lang w:val="en-US"/>
        </w:rPr>
      </w:pPr>
      <w:r w:rsidRPr="00EC700B">
        <w:rPr>
          <w:rFonts w:ascii="Times New Roman" w:hAnsi="Times New Roman"/>
          <w:b/>
          <w:i/>
          <w:sz w:val="18"/>
          <w:szCs w:val="24"/>
          <w:lang w:val="en-US"/>
        </w:rPr>
        <w:t>NOTES AND PREREQUISITES</w:t>
      </w:r>
    </w:p>
    <w:p w14:paraId="173DD68F" w14:textId="77777777" w:rsidR="00AA042B" w:rsidRDefault="00AA042B" w:rsidP="00B41823">
      <w:pPr>
        <w:spacing w:before="240" w:after="120"/>
        <w:rPr>
          <w:sz w:val="18"/>
          <w:szCs w:val="18"/>
        </w:rPr>
      </w:pPr>
      <w:r w:rsidRPr="00EC700B">
        <w:rPr>
          <w:sz w:val="18"/>
          <w:szCs w:val="18"/>
        </w:rPr>
        <w:t>There are no prerequisites for attending the course. It is open to anyone interested in the study of the fundamental elements of the economic models, the policies, and the features of the different actors of the innovation ecosystem. However, a basic knowledge of micro and macroeconomics could be very useful.</w:t>
      </w:r>
    </w:p>
    <w:p w14:paraId="10791C54" w14:textId="509332B8" w:rsidR="00686FD7" w:rsidRPr="00503A47" w:rsidRDefault="00691482" w:rsidP="00503A47">
      <w:pPr>
        <w:spacing w:before="240" w:after="120"/>
        <w:rPr>
          <w:noProof/>
          <w:color w:val="000000"/>
          <w:sz w:val="18"/>
          <w:szCs w:val="18"/>
          <w:highlight w:val="yellow"/>
        </w:rPr>
      </w:pPr>
      <w:r w:rsidRPr="00EC700B">
        <w:rPr>
          <w:sz w:val="18"/>
          <w:szCs w:val="18"/>
        </w:rPr>
        <w:t>Further information can be found on the lecturer's webpage at http://docenti.unicatt.it/web/searchByName.do?language=ENG or on the Faculty notice board.</w:t>
      </w:r>
    </w:p>
    <w:sectPr w:rsidR="00686FD7" w:rsidRPr="00503A47" w:rsidSect="00A82B5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415D8"/>
    <w:multiLevelType w:val="hybridMultilevel"/>
    <w:tmpl w:val="73E69D08"/>
    <w:lvl w:ilvl="0" w:tplc="04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204AA"/>
    <w:multiLevelType w:val="hybridMultilevel"/>
    <w:tmpl w:val="228A85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2550286">
    <w:abstractNumId w:val="1"/>
  </w:num>
  <w:num w:numId="2" w16cid:durableId="13881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78"/>
    <w:rsid w:val="000406CE"/>
    <w:rsid w:val="000F2D5A"/>
    <w:rsid w:val="001971A4"/>
    <w:rsid w:val="0025053F"/>
    <w:rsid w:val="00286CAD"/>
    <w:rsid w:val="002D0301"/>
    <w:rsid w:val="002E04AD"/>
    <w:rsid w:val="003029D2"/>
    <w:rsid w:val="00503A47"/>
    <w:rsid w:val="00507E45"/>
    <w:rsid w:val="00535B17"/>
    <w:rsid w:val="00552110"/>
    <w:rsid w:val="0057066A"/>
    <w:rsid w:val="00651275"/>
    <w:rsid w:val="00684F4E"/>
    <w:rsid w:val="00686FD7"/>
    <w:rsid w:val="00691482"/>
    <w:rsid w:val="00695219"/>
    <w:rsid w:val="00697578"/>
    <w:rsid w:val="006B3C33"/>
    <w:rsid w:val="007130AA"/>
    <w:rsid w:val="0072074C"/>
    <w:rsid w:val="00854282"/>
    <w:rsid w:val="0085647C"/>
    <w:rsid w:val="00877EA1"/>
    <w:rsid w:val="00961A3A"/>
    <w:rsid w:val="00964D5B"/>
    <w:rsid w:val="009A6784"/>
    <w:rsid w:val="009C29C6"/>
    <w:rsid w:val="009E236D"/>
    <w:rsid w:val="00A0594B"/>
    <w:rsid w:val="00A17A3B"/>
    <w:rsid w:val="00A82B5A"/>
    <w:rsid w:val="00AA042B"/>
    <w:rsid w:val="00B41823"/>
    <w:rsid w:val="00BE25A2"/>
    <w:rsid w:val="00CD0783"/>
    <w:rsid w:val="00CD38FA"/>
    <w:rsid w:val="00CE5ADB"/>
    <w:rsid w:val="00D85C7C"/>
    <w:rsid w:val="00E1784E"/>
    <w:rsid w:val="00EC700B"/>
    <w:rsid w:val="00F5383B"/>
    <w:rsid w:val="00FA7BBF"/>
    <w:rsid w:val="00FC4BAF"/>
    <w:rsid w:val="00FD2F2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309CC"/>
  <w15:docId w15:val="{B4BB5D45-3C80-4BA8-A145-A716F3A8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2B5A"/>
    <w:pPr>
      <w:tabs>
        <w:tab w:val="left" w:pos="284"/>
      </w:tabs>
      <w:spacing w:line="240" w:lineRule="exact"/>
      <w:jc w:val="both"/>
    </w:pPr>
    <w:rPr>
      <w:rFonts w:ascii="Times" w:hAnsi="Times"/>
    </w:rPr>
  </w:style>
  <w:style w:type="paragraph" w:styleId="Titolo1">
    <w:name w:val="heading 1"/>
    <w:next w:val="Titolo2"/>
    <w:link w:val="Titolo1Carattere"/>
    <w:qFormat/>
    <w:rsid w:val="00A82B5A"/>
    <w:pPr>
      <w:spacing w:before="480" w:line="240" w:lineRule="exact"/>
      <w:outlineLvl w:val="0"/>
    </w:pPr>
    <w:rPr>
      <w:rFonts w:ascii="Times" w:hAnsi="Times"/>
      <w:b/>
      <w:noProof/>
    </w:rPr>
  </w:style>
  <w:style w:type="paragraph" w:styleId="Titolo2">
    <w:name w:val="heading 2"/>
    <w:next w:val="Titolo3"/>
    <w:qFormat/>
    <w:rsid w:val="00A82B5A"/>
    <w:pPr>
      <w:spacing w:line="240" w:lineRule="exact"/>
      <w:outlineLvl w:val="1"/>
    </w:pPr>
    <w:rPr>
      <w:rFonts w:ascii="Times" w:hAnsi="Times"/>
      <w:smallCaps/>
      <w:noProof/>
      <w:sz w:val="18"/>
    </w:rPr>
  </w:style>
  <w:style w:type="paragraph" w:styleId="Titolo3">
    <w:name w:val="heading 3"/>
    <w:next w:val="Normale"/>
    <w:link w:val="Titolo3Carattere"/>
    <w:qFormat/>
    <w:rsid w:val="00A82B5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97578"/>
    <w:rPr>
      <w:rFonts w:ascii="Times" w:hAnsi="Times"/>
      <w:b/>
      <w:noProof/>
    </w:rPr>
  </w:style>
  <w:style w:type="paragraph" w:customStyle="1" w:styleId="Testo1">
    <w:name w:val="Testo 1"/>
    <w:rsid w:val="00A82B5A"/>
    <w:pPr>
      <w:spacing w:line="220" w:lineRule="exact"/>
      <w:ind w:left="284" w:hanging="284"/>
      <w:jc w:val="both"/>
    </w:pPr>
    <w:rPr>
      <w:rFonts w:ascii="Times" w:hAnsi="Times"/>
      <w:noProof/>
      <w:sz w:val="18"/>
    </w:rPr>
  </w:style>
  <w:style w:type="paragraph" w:customStyle="1" w:styleId="Testo2">
    <w:name w:val="Testo 2"/>
    <w:rsid w:val="00A82B5A"/>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9A678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6784"/>
    <w:rPr>
      <w:rFonts w:ascii="Segoe UI" w:hAnsi="Segoe UI" w:cs="Segoe UI"/>
      <w:sz w:val="18"/>
      <w:szCs w:val="18"/>
    </w:rPr>
  </w:style>
  <w:style w:type="character" w:customStyle="1" w:styleId="Titolo3Carattere">
    <w:name w:val="Titolo 3 Carattere"/>
    <w:basedOn w:val="Carpredefinitoparagrafo"/>
    <w:link w:val="Titolo3"/>
    <w:rsid w:val="00877EA1"/>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lar.harvard.edu/mankiw/publications/macroeconomics-7th-edition"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1260</Words>
  <Characters>7225</Characters>
  <Application>Microsoft Office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Minessi Andrea</cp:lastModifiedBy>
  <cp:revision>8</cp:revision>
  <cp:lastPrinted>2003-03-27T09:42:00Z</cp:lastPrinted>
  <dcterms:created xsi:type="dcterms:W3CDTF">2021-10-13T10:30:00Z</dcterms:created>
  <dcterms:modified xsi:type="dcterms:W3CDTF">2024-03-29T14:44:00Z</dcterms:modified>
</cp:coreProperties>
</file>