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E61D" w14:textId="77777777" w:rsidR="006873A8" w:rsidRPr="00027010" w:rsidRDefault="006873A8" w:rsidP="006873A8">
      <w:pPr>
        <w:pStyle w:val="Titolo1"/>
        <w:spacing w:before="0" w:line="240" w:lineRule="auto"/>
        <w:ind w:left="0" w:firstLine="0"/>
        <w:rPr>
          <w:noProof w:val="0"/>
          <w:lang w:val="en-GB"/>
        </w:rPr>
      </w:pPr>
      <w:r w:rsidRPr="00027010">
        <w:rPr>
          <w:rFonts w:ascii="Times New Roman" w:hAnsi="Times New Roman"/>
          <w:noProof w:val="0"/>
          <w:lang w:val="en-GB"/>
        </w:rPr>
        <w:t>Theory of Person and Community</w:t>
      </w:r>
    </w:p>
    <w:p w14:paraId="2C1DF4CA" w14:textId="54FF845F" w:rsidR="004D5C0C" w:rsidRPr="00027010" w:rsidRDefault="00FC1AF4" w:rsidP="004D5C0C">
      <w:pPr>
        <w:pStyle w:val="Titolo2"/>
        <w:spacing w:line="240" w:lineRule="auto"/>
        <w:rPr>
          <w:lang w:val="en-GB"/>
        </w:rPr>
      </w:pPr>
      <w:r w:rsidRPr="00027010">
        <w:rPr>
          <w:lang w:val="en-GB"/>
        </w:rPr>
        <w:t>Prof. A</w:t>
      </w:r>
      <w:r w:rsidR="00F63F86" w:rsidRPr="00027010">
        <w:rPr>
          <w:lang w:val="en-GB"/>
        </w:rPr>
        <w:t>lessandra Gerolin</w:t>
      </w:r>
    </w:p>
    <w:p w14:paraId="79340243" w14:textId="77777777" w:rsidR="006873A8" w:rsidRPr="00027010" w:rsidRDefault="006873A8" w:rsidP="006873A8">
      <w:pPr>
        <w:tabs>
          <w:tab w:val="clear" w:pos="284"/>
        </w:tabs>
        <w:spacing w:before="240" w:after="120"/>
        <w:rPr>
          <w:rFonts w:ascii="Times New Roman" w:eastAsia="MS Mincho" w:hAnsi="Times New Roman"/>
          <w:b/>
          <w:sz w:val="18"/>
          <w:szCs w:val="24"/>
          <w:lang w:val="en-GB"/>
        </w:rPr>
      </w:pPr>
      <w:r w:rsidRPr="00027010">
        <w:rPr>
          <w:rFonts w:ascii="Times New Roman" w:hAnsi="Times New Roman"/>
          <w:b/>
          <w:i/>
          <w:sz w:val="18"/>
          <w:szCs w:val="18"/>
          <w:lang w:val="en-GB"/>
        </w:rPr>
        <w:t>COURSE AIMS AND INTENDED LEARNING OUTCOMES</w:t>
      </w:r>
    </w:p>
    <w:p w14:paraId="5D4AD318" w14:textId="33C36323" w:rsidR="00F63F86" w:rsidRPr="00027010" w:rsidRDefault="00B5236E" w:rsidP="00F63F86">
      <w:pPr>
        <w:rPr>
          <w:rFonts w:ascii="Times New Roman" w:hAnsi="Times New Roman"/>
          <w:color w:val="000000" w:themeColor="text1"/>
          <w:lang w:val="en-GB"/>
        </w:rPr>
      </w:pPr>
      <w:r w:rsidRPr="00B5236E">
        <w:rPr>
          <w:rFonts w:ascii="Times New Roman" w:hAnsi="Times New Roman"/>
          <w:color w:val="000000" w:themeColor="text1"/>
          <w:lang w:val="en-GB"/>
        </w:rPr>
        <w:t xml:space="preserve">The course aims to offer students the essential features of a reflection dedicated to deepening the relationship between </w:t>
      </w:r>
      <w:r w:rsidRPr="00B5236E">
        <w:rPr>
          <w:rFonts w:ascii="Times New Roman" w:hAnsi="Times New Roman"/>
          <w:i/>
          <w:iCs/>
          <w:color w:val="000000" w:themeColor="text1"/>
          <w:lang w:val="en-GB"/>
        </w:rPr>
        <w:t>person</w:t>
      </w:r>
      <w:r w:rsidRPr="00B5236E">
        <w:rPr>
          <w:rFonts w:ascii="Times New Roman" w:hAnsi="Times New Roman"/>
          <w:color w:val="000000" w:themeColor="text1"/>
          <w:lang w:val="en-GB"/>
        </w:rPr>
        <w:t xml:space="preserve"> and </w:t>
      </w:r>
      <w:r w:rsidRPr="00B5236E">
        <w:rPr>
          <w:rFonts w:ascii="Times New Roman" w:hAnsi="Times New Roman"/>
          <w:i/>
          <w:iCs/>
          <w:color w:val="000000" w:themeColor="text1"/>
          <w:lang w:val="en-GB"/>
        </w:rPr>
        <w:t>community</w:t>
      </w:r>
      <w:r w:rsidRPr="00B5236E">
        <w:rPr>
          <w:rFonts w:ascii="Times New Roman" w:hAnsi="Times New Roman"/>
          <w:color w:val="000000" w:themeColor="text1"/>
          <w:lang w:val="en-GB"/>
        </w:rPr>
        <w:t xml:space="preserve"> through the practice of philosophical argumentation.</w:t>
      </w:r>
      <w:r>
        <w:rPr>
          <w:rFonts w:ascii="Times New Roman" w:hAnsi="Times New Roman"/>
          <w:color w:val="000000" w:themeColor="text1"/>
          <w:lang w:val="en-GB"/>
        </w:rPr>
        <w:t xml:space="preserve"> </w:t>
      </w:r>
      <w:r w:rsidR="000F12AC">
        <w:rPr>
          <w:rFonts w:ascii="Times New Roman" w:hAnsi="Times New Roman"/>
          <w:color w:val="000000" w:themeColor="text1"/>
          <w:lang w:val="en-GB"/>
        </w:rPr>
        <w:t>Firstly, t</w:t>
      </w:r>
      <w:r w:rsidRPr="00B5236E">
        <w:rPr>
          <w:rFonts w:ascii="Times New Roman" w:hAnsi="Times New Roman"/>
          <w:lang w:val="en-GB"/>
        </w:rPr>
        <w:t xml:space="preserve">he course </w:t>
      </w:r>
      <w:r>
        <w:rPr>
          <w:rFonts w:ascii="Times New Roman" w:hAnsi="Times New Roman"/>
          <w:lang w:val="en-GB"/>
        </w:rPr>
        <w:t>aims</w:t>
      </w:r>
      <w:r w:rsidRPr="00B5236E">
        <w:rPr>
          <w:rFonts w:ascii="Times New Roman" w:hAnsi="Times New Roman"/>
          <w:lang w:val="en-GB"/>
        </w:rPr>
        <w:t xml:space="preserve"> to outline the concept of person from an anthropological and moral point of view; secondly it intends to focus on the relationship between person and community in the context of contemporary democracies</w:t>
      </w:r>
      <w:r w:rsidR="00F63F86" w:rsidRPr="00027010">
        <w:rPr>
          <w:rFonts w:ascii="Times New Roman" w:hAnsi="Times New Roman"/>
          <w:lang w:val="en-GB"/>
        </w:rPr>
        <w:t xml:space="preserve">. </w:t>
      </w:r>
    </w:p>
    <w:p w14:paraId="1A913270" w14:textId="405488D6" w:rsidR="00F63F86" w:rsidRPr="00027010" w:rsidRDefault="00F63F86" w:rsidP="00F63F86">
      <w:pPr>
        <w:spacing w:before="120" w:after="120"/>
        <w:rPr>
          <w:rFonts w:ascii="Times New Roman" w:hAnsi="Times New Roman"/>
          <w:lang w:val="en-GB"/>
        </w:rPr>
      </w:pPr>
      <w:r w:rsidRPr="00027010">
        <w:rPr>
          <w:rFonts w:ascii="Times New Roman" w:hAnsi="Times New Roman"/>
          <w:lang w:val="en-GB"/>
        </w:rPr>
        <w:t>A</w:t>
      </w:r>
      <w:r w:rsidR="00B5236E">
        <w:rPr>
          <w:rFonts w:ascii="Times New Roman" w:hAnsi="Times New Roman"/>
          <w:lang w:val="en-GB"/>
        </w:rPr>
        <w:t>t the end of the course, students will be able to:</w:t>
      </w:r>
    </w:p>
    <w:p w14:paraId="4F48A9AF" w14:textId="5D3AF303" w:rsidR="00F63F86" w:rsidRPr="00027010" w:rsidRDefault="00F63F86" w:rsidP="00F63F86">
      <w:pPr>
        <w:rPr>
          <w:rFonts w:ascii="Times New Roman" w:hAnsi="Times New Roman"/>
          <w:lang w:val="en-GB"/>
        </w:rPr>
      </w:pPr>
      <w:r w:rsidRPr="00027010">
        <w:rPr>
          <w:rFonts w:ascii="Times New Roman" w:hAnsi="Times New Roman"/>
          <w:lang w:val="en-GB"/>
        </w:rPr>
        <w:t xml:space="preserve">- </w:t>
      </w:r>
      <w:r w:rsidR="00B5236E" w:rsidRPr="00B5236E">
        <w:rPr>
          <w:rFonts w:ascii="Times New Roman" w:hAnsi="Times New Roman"/>
          <w:lang w:val="en-GB"/>
        </w:rPr>
        <w:t>know some fundamental philosophical issues and understand their contribution to the acquisition of adequate cultural competence in the field of education and training</w:t>
      </w:r>
      <w:r w:rsidRPr="00027010">
        <w:rPr>
          <w:rFonts w:ascii="Times New Roman" w:hAnsi="Times New Roman"/>
          <w:lang w:val="en-GB"/>
        </w:rPr>
        <w:t xml:space="preserve">; </w:t>
      </w:r>
    </w:p>
    <w:p w14:paraId="31A284DA" w14:textId="2B7DFC93" w:rsidR="00F63F86" w:rsidRPr="00027010" w:rsidRDefault="00F63F86" w:rsidP="00F63F86">
      <w:pPr>
        <w:rPr>
          <w:rFonts w:ascii="Times New Roman" w:hAnsi="Times New Roman"/>
          <w:color w:val="000000" w:themeColor="text1"/>
          <w:lang w:val="en-GB"/>
        </w:rPr>
      </w:pPr>
      <w:r w:rsidRPr="00027010">
        <w:rPr>
          <w:rFonts w:ascii="Times New Roman" w:hAnsi="Times New Roman"/>
          <w:lang w:val="en-GB"/>
        </w:rPr>
        <w:t xml:space="preserve">- </w:t>
      </w:r>
      <w:r w:rsidR="00B5236E" w:rsidRPr="00B5236E">
        <w:rPr>
          <w:rFonts w:ascii="Times New Roman" w:hAnsi="Times New Roman"/>
          <w:lang w:val="en-GB"/>
        </w:rPr>
        <w:t>know the fundamental elements of a theory of the person and the community developed from an anthropological and ethical-political perspective</w:t>
      </w:r>
      <w:r w:rsidRPr="00027010">
        <w:rPr>
          <w:rFonts w:ascii="Times New Roman" w:hAnsi="Times New Roman"/>
          <w:color w:val="000000" w:themeColor="text1"/>
          <w:lang w:val="en-GB"/>
        </w:rPr>
        <w:t>;</w:t>
      </w:r>
    </w:p>
    <w:p w14:paraId="42CF76B6" w14:textId="779FC746" w:rsidR="00F63F86" w:rsidRPr="00027010" w:rsidRDefault="00F63F86" w:rsidP="00F63F86">
      <w:pPr>
        <w:rPr>
          <w:rFonts w:ascii="Times New Roman" w:hAnsi="Times New Roman"/>
          <w:lang w:val="en-GB"/>
        </w:rPr>
      </w:pPr>
      <w:r w:rsidRPr="00027010">
        <w:rPr>
          <w:rFonts w:ascii="Times New Roman" w:hAnsi="Times New Roman"/>
          <w:lang w:val="en-GB"/>
        </w:rPr>
        <w:t xml:space="preserve">- </w:t>
      </w:r>
      <w:r w:rsidR="00B5236E" w:rsidRPr="00B5236E">
        <w:rPr>
          <w:rFonts w:ascii="Times New Roman" w:hAnsi="Times New Roman"/>
          <w:lang w:val="en-GB"/>
        </w:rPr>
        <w:t xml:space="preserve">intervene critically in the context of the cultural debate, discussing the main paradigms inherent </w:t>
      </w:r>
      <w:r w:rsidR="00B5236E">
        <w:rPr>
          <w:rFonts w:ascii="Times New Roman" w:hAnsi="Times New Roman"/>
          <w:lang w:val="en-GB"/>
        </w:rPr>
        <w:t>in</w:t>
      </w:r>
      <w:r w:rsidR="00B5236E" w:rsidRPr="00B5236E">
        <w:rPr>
          <w:rFonts w:ascii="Times New Roman" w:hAnsi="Times New Roman"/>
          <w:lang w:val="en-GB"/>
        </w:rPr>
        <w:t xml:space="preserve"> the relationship between </w:t>
      </w:r>
      <w:r w:rsidR="00B5236E">
        <w:rPr>
          <w:rFonts w:ascii="Times New Roman" w:hAnsi="Times New Roman"/>
          <w:lang w:val="en-GB"/>
        </w:rPr>
        <w:t xml:space="preserve">the </w:t>
      </w:r>
      <w:r w:rsidR="00B5236E" w:rsidRPr="00B5236E">
        <w:rPr>
          <w:rFonts w:ascii="Times New Roman" w:hAnsi="Times New Roman"/>
          <w:lang w:val="en-GB"/>
        </w:rPr>
        <w:t>visions of man, moral action and forms of political community through the use of a specific lexicon</w:t>
      </w:r>
      <w:r w:rsidRPr="00027010">
        <w:rPr>
          <w:rFonts w:ascii="Times New Roman" w:hAnsi="Times New Roman"/>
          <w:lang w:val="en-GB"/>
        </w:rPr>
        <w:t>;</w:t>
      </w:r>
    </w:p>
    <w:p w14:paraId="2C0A03F4" w14:textId="15AF0187" w:rsidR="00F63F86" w:rsidRPr="00027010" w:rsidRDefault="00F63F86" w:rsidP="00F63F86">
      <w:pPr>
        <w:rPr>
          <w:rFonts w:ascii="Times New Roman" w:hAnsi="Times New Roman"/>
          <w:lang w:val="en-GB"/>
        </w:rPr>
      </w:pPr>
      <w:r w:rsidRPr="00027010">
        <w:rPr>
          <w:rFonts w:ascii="Times New Roman" w:hAnsi="Times New Roman"/>
          <w:lang w:val="en-GB"/>
        </w:rPr>
        <w:t>-</w:t>
      </w:r>
      <w:r w:rsidRPr="00027010">
        <w:rPr>
          <w:lang w:val="en-GB"/>
        </w:rPr>
        <w:t xml:space="preserve"> </w:t>
      </w:r>
      <w:r w:rsidR="00B5236E" w:rsidRPr="00B5236E">
        <w:rPr>
          <w:lang w:val="en-GB"/>
        </w:rPr>
        <w:t xml:space="preserve">formulate </w:t>
      </w:r>
      <w:r w:rsidR="00B5236E">
        <w:rPr>
          <w:lang w:val="en-GB"/>
        </w:rPr>
        <w:t>assessments</w:t>
      </w:r>
      <w:r w:rsidR="00B5236E" w:rsidRPr="00B5236E">
        <w:rPr>
          <w:lang w:val="en-GB"/>
        </w:rPr>
        <w:t xml:space="preserve"> and interface with specialist and non-specialist interlocutors, developing a high degree of autonomy</w:t>
      </w:r>
      <w:r w:rsidRPr="00027010">
        <w:rPr>
          <w:lang w:val="en-GB"/>
        </w:rPr>
        <w:t>.</w:t>
      </w:r>
    </w:p>
    <w:p w14:paraId="4C45073F" w14:textId="7544CABA" w:rsidR="006873A8" w:rsidRPr="00027010" w:rsidRDefault="006873A8" w:rsidP="006873A8">
      <w:pPr>
        <w:tabs>
          <w:tab w:val="clear" w:pos="284"/>
        </w:tabs>
        <w:spacing w:before="240" w:after="120"/>
        <w:rPr>
          <w:rFonts w:ascii="Times New Roman" w:eastAsia="MS Mincho" w:hAnsi="Times New Roman"/>
          <w:b/>
          <w:i/>
          <w:sz w:val="18"/>
          <w:szCs w:val="24"/>
          <w:lang w:val="en-GB"/>
        </w:rPr>
      </w:pPr>
      <w:r w:rsidRPr="00027010">
        <w:rPr>
          <w:rFonts w:ascii="Times New Roman" w:hAnsi="Times New Roman"/>
          <w:b/>
          <w:i/>
          <w:sz w:val="18"/>
          <w:szCs w:val="18"/>
          <w:lang w:val="en-GB"/>
        </w:rPr>
        <w:t>COURSE CONTENT</w:t>
      </w:r>
    </w:p>
    <w:p w14:paraId="79A27C2F" w14:textId="0E69B309" w:rsidR="00F63F86" w:rsidRPr="00027010" w:rsidRDefault="00B5236E" w:rsidP="00F63F86">
      <w:pPr>
        <w:tabs>
          <w:tab w:val="clear" w:pos="284"/>
        </w:tabs>
        <w:rPr>
          <w:lang w:val="en-GB"/>
        </w:rPr>
      </w:pPr>
      <w:r w:rsidRPr="00B5236E">
        <w:rPr>
          <w:lang w:val="en-GB"/>
        </w:rPr>
        <w:t xml:space="preserve">The course will start from a reflection on the notion of person and the specificity of human action. Subsequently </w:t>
      </w:r>
      <w:r>
        <w:rPr>
          <w:lang w:val="en-GB"/>
        </w:rPr>
        <w:t>it</w:t>
      </w:r>
      <w:r w:rsidRPr="00B5236E">
        <w:rPr>
          <w:lang w:val="en-GB"/>
        </w:rPr>
        <w:t xml:space="preserve"> will focus on the relationship between person and community in the context of the contemporary democratic experience:</w:t>
      </w:r>
      <w:r>
        <w:rPr>
          <w:lang w:val="en-GB"/>
        </w:rPr>
        <w:t xml:space="preserve"> </w:t>
      </w:r>
      <w:r w:rsidR="003C3A10">
        <w:rPr>
          <w:lang w:val="en-GB"/>
        </w:rPr>
        <w:t xml:space="preserve">it will address </w:t>
      </w:r>
      <w:r w:rsidRPr="00B5236E">
        <w:rPr>
          <w:lang w:val="en-GB"/>
        </w:rPr>
        <w:t xml:space="preserve">the relationship between person and citizen, questioning the role of popular will within the political community. </w:t>
      </w:r>
      <w:r w:rsidR="003C3A10">
        <w:rPr>
          <w:lang w:val="en-GB"/>
        </w:rPr>
        <w:t>Students</w:t>
      </w:r>
      <w:r w:rsidRPr="00B5236E">
        <w:rPr>
          <w:lang w:val="en-GB"/>
        </w:rPr>
        <w:t xml:space="preserve"> will also examine the apparent conflict between, on the one hand, the need to give life to a shared public identity and, on the other, the concern to safeguard </w:t>
      </w:r>
      <w:r w:rsidR="003C3A10">
        <w:rPr>
          <w:lang w:val="en-GB"/>
        </w:rPr>
        <w:t>“</w:t>
      </w:r>
      <w:r w:rsidRPr="00B5236E">
        <w:rPr>
          <w:lang w:val="en-GB"/>
        </w:rPr>
        <w:t>differences</w:t>
      </w:r>
      <w:r w:rsidR="003C3A10">
        <w:rPr>
          <w:lang w:val="en-GB"/>
        </w:rPr>
        <w:t>”</w:t>
      </w:r>
      <w:r w:rsidRPr="00B5236E">
        <w:rPr>
          <w:lang w:val="en-GB"/>
        </w:rPr>
        <w:t xml:space="preserve">, trying to overcome both a </w:t>
      </w:r>
      <w:r w:rsidR="003C3A10">
        <w:rPr>
          <w:lang w:val="en-GB"/>
        </w:rPr>
        <w:t xml:space="preserve">‘blind’ </w:t>
      </w:r>
      <w:r w:rsidRPr="00B5236E">
        <w:rPr>
          <w:lang w:val="en-GB"/>
        </w:rPr>
        <w:t xml:space="preserve">political perspective towards diversity </w:t>
      </w:r>
      <w:r w:rsidR="003C3A10">
        <w:rPr>
          <w:lang w:val="en-GB"/>
        </w:rPr>
        <w:t>and</w:t>
      </w:r>
      <w:r w:rsidRPr="00B5236E">
        <w:rPr>
          <w:lang w:val="en-GB"/>
        </w:rPr>
        <w:t xml:space="preserve"> an exclusivist </w:t>
      </w:r>
      <w:r w:rsidR="009C066A">
        <w:rPr>
          <w:lang w:val="en-GB"/>
        </w:rPr>
        <w:t>deviation</w:t>
      </w:r>
      <w:r w:rsidRPr="00B5236E">
        <w:rPr>
          <w:lang w:val="en-GB"/>
        </w:rPr>
        <w:t xml:space="preserve">. Finally, </w:t>
      </w:r>
      <w:r w:rsidR="009C066A">
        <w:rPr>
          <w:lang w:val="en-GB"/>
        </w:rPr>
        <w:t xml:space="preserve">the course will address </w:t>
      </w:r>
      <w:r w:rsidRPr="00B5236E">
        <w:rPr>
          <w:lang w:val="en-GB"/>
        </w:rPr>
        <w:t xml:space="preserve">the theme of solidarity as a </w:t>
      </w:r>
      <w:r w:rsidR="009C066A">
        <w:rPr>
          <w:lang w:val="en-GB"/>
        </w:rPr>
        <w:t>regulatory</w:t>
      </w:r>
      <w:r w:rsidRPr="00B5236E">
        <w:rPr>
          <w:lang w:val="en-GB"/>
        </w:rPr>
        <w:t xml:space="preserve"> horizon of relations between international communities</w:t>
      </w:r>
      <w:r w:rsidR="00F63F86" w:rsidRPr="00027010">
        <w:rPr>
          <w:lang w:val="en-GB"/>
        </w:rPr>
        <w:t xml:space="preserve">. </w:t>
      </w:r>
    </w:p>
    <w:p w14:paraId="55D2A560" w14:textId="77777777" w:rsidR="005A2B0A" w:rsidRPr="0035188A" w:rsidRDefault="006873A8" w:rsidP="005A2B0A">
      <w:pPr>
        <w:tabs>
          <w:tab w:val="clear" w:pos="284"/>
        </w:tabs>
        <w:spacing w:before="240" w:after="120"/>
        <w:rPr>
          <w:rFonts w:ascii="Times New Roman" w:hAnsi="Times New Roman"/>
          <w:b/>
          <w:i/>
          <w:sz w:val="18"/>
          <w:szCs w:val="18"/>
        </w:rPr>
      </w:pPr>
      <w:r w:rsidRPr="0035188A">
        <w:rPr>
          <w:rFonts w:ascii="Times New Roman" w:hAnsi="Times New Roman"/>
          <w:b/>
          <w:i/>
          <w:sz w:val="18"/>
          <w:szCs w:val="18"/>
        </w:rPr>
        <w:t>READING LIST</w:t>
      </w:r>
    </w:p>
    <w:p w14:paraId="190A2A22" w14:textId="79E4B3CC" w:rsidR="000050C9" w:rsidRPr="0035188A" w:rsidRDefault="000050C9" w:rsidP="005A2B0A">
      <w:pPr>
        <w:tabs>
          <w:tab w:val="clear" w:pos="284"/>
        </w:tabs>
        <w:spacing w:before="240" w:after="120"/>
        <w:rPr>
          <w:rFonts w:ascii="Times New Roman" w:eastAsia="Calibri" w:hAnsi="Times New Roman"/>
          <w:color w:val="000000"/>
          <w:sz w:val="18"/>
          <w:szCs w:val="18"/>
          <w:u w:color="000000"/>
          <w:bdr w:val="nil"/>
          <w:lang w:eastAsia="en-US"/>
        </w:rPr>
      </w:pPr>
      <w:r w:rsidRPr="0035188A">
        <w:rPr>
          <w:rFonts w:ascii="Times New Roman" w:eastAsia="Calibri" w:hAnsi="Times New Roman"/>
          <w:smallCaps/>
          <w:color w:val="000000"/>
          <w:sz w:val="16"/>
          <w:szCs w:val="16"/>
          <w:u w:color="000000"/>
          <w:bdr w:val="nil"/>
          <w:lang w:eastAsia="en-US"/>
        </w:rPr>
        <w:t>A. Pessina</w:t>
      </w:r>
      <w:r w:rsidRPr="0035188A">
        <w:rPr>
          <w:rFonts w:ascii="Times New Roman" w:eastAsia="Calibri" w:hAnsi="Times New Roman"/>
          <w:smallCaps/>
          <w:color w:val="000000"/>
          <w:sz w:val="18"/>
          <w:szCs w:val="18"/>
          <w:u w:color="000000"/>
          <w:bdr w:val="nil"/>
          <w:lang w:eastAsia="en-US"/>
        </w:rPr>
        <w:t xml:space="preserve">, </w:t>
      </w:r>
      <w:r w:rsidRPr="0035188A">
        <w:rPr>
          <w:rFonts w:ascii="Times New Roman" w:eastAsia="Calibri" w:hAnsi="Times New Roman"/>
          <w:i/>
          <w:color w:val="000000"/>
          <w:sz w:val="18"/>
          <w:szCs w:val="18"/>
          <w:u w:color="000000"/>
          <w:bdr w:val="nil"/>
          <w:lang w:eastAsia="en-US"/>
        </w:rPr>
        <w:t>“Venire al mondo”. Riflessione filosofica sull'uomo come figlio e come persona,</w:t>
      </w:r>
      <w:r w:rsidRPr="0035188A">
        <w:rPr>
          <w:rFonts w:ascii="Times New Roman" w:eastAsia="Calibri" w:hAnsi="Times New Roman"/>
          <w:color w:val="000000"/>
          <w:sz w:val="18"/>
          <w:szCs w:val="18"/>
          <w:u w:color="000000"/>
          <w:bdr w:val="nil"/>
          <w:lang w:eastAsia="en-US"/>
        </w:rPr>
        <w:t xml:space="preserve"> in </w:t>
      </w:r>
      <w:r w:rsidRPr="0035188A">
        <w:rPr>
          <w:rFonts w:ascii="Times New Roman" w:eastAsia="Calibri" w:hAnsi="Times New Roman"/>
          <w:smallCaps/>
          <w:color w:val="000000"/>
          <w:sz w:val="18"/>
          <w:szCs w:val="18"/>
          <w:u w:color="000000"/>
          <w:bdr w:val="nil"/>
          <w:lang w:eastAsia="en-US"/>
        </w:rPr>
        <w:t>Id.</w:t>
      </w:r>
      <w:r w:rsidRPr="0035188A">
        <w:rPr>
          <w:rFonts w:ascii="Times New Roman" w:eastAsia="Calibri" w:hAnsi="Times New Roman"/>
          <w:color w:val="000000"/>
          <w:sz w:val="18"/>
          <w:szCs w:val="18"/>
          <w:u w:color="000000"/>
          <w:bdr w:val="nil"/>
          <w:lang w:eastAsia="en-US"/>
        </w:rPr>
        <w:t xml:space="preserve"> </w:t>
      </w:r>
      <w:r w:rsidRPr="006312F6">
        <w:rPr>
          <w:rFonts w:ascii="Times New Roman" w:eastAsia="Calibri" w:hAnsi="Times New Roman"/>
          <w:color w:val="000000"/>
          <w:sz w:val="18"/>
          <w:szCs w:val="18"/>
          <w:u w:color="000000"/>
          <w:bdr w:val="nil"/>
          <w:lang w:eastAsia="en-US"/>
        </w:rPr>
        <w:t>(</w:t>
      </w:r>
      <w:r w:rsidR="006B620A" w:rsidRPr="006312F6">
        <w:rPr>
          <w:rFonts w:ascii="Times New Roman" w:eastAsia="Calibri" w:hAnsi="Times New Roman"/>
          <w:color w:val="000000"/>
          <w:sz w:val="18"/>
          <w:szCs w:val="18"/>
          <w:u w:color="000000"/>
          <w:bdr w:val="nil"/>
          <w:lang w:eastAsia="en-US"/>
        </w:rPr>
        <w:t>edited by</w:t>
      </w:r>
      <w:r w:rsidRPr="006312F6">
        <w:rPr>
          <w:rFonts w:ascii="Times New Roman" w:eastAsia="Calibri" w:hAnsi="Times New Roman"/>
          <w:color w:val="000000"/>
          <w:sz w:val="18"/>
          <w:szCs w:val="18"/>
          <w:u w:color="000000"/>
          <w:bdr w:val="nil"/>
          <w:lang w:eastAsia="en-US"/>
        </w:rPr>
        <w:t xml:space="preserve">), </w:t>
      </w:r>
      <w:r w:rsidRPr="006312F6">
        <w:rPr>
          <w:rFonts w:ascii="Times New Roman" w:eastAsia="Calibri" w:hAnsi="Times New Roman"/>
          <w:i/>
          <w:color w:val="000000"/>
          <w:sz w:val="18"/>
          <w:szCs w:val="18"/>
          <w:u w:color="000000"/>
          <w:bdr w:val="nil"/>
          <w:lang w:eastAsia="en-US"/>
        </w:rPr>
        <w:t xml:space="preserve">Il mio amore fragile. </w:t>
      </w:r>
      <w:r w:rsidRPr="0035188A">
        <w:rPr>
          <w:rFonts w:ascii="Times New Roman" w:eastAsia="Calibri" w:hAnsi="Times New Roman"/>
          <w:i/>
          <w:color w:val="000000"/>
          <w:sz w:val="18"/>
          <w:szCs w:val="18"/>
          <w:u w:color="000000"/>
          <w:bdr w:val="nil"/>
          <w:lang w:eastAsia="en-US"/>
        </w:rPr>
        <w:t>Storia di Francesco</w:t>
      </w:r>
      <w:r w:rsidRPr="0035188A">
        <w:rPr>
          <w:rFonts w:ascii="Times New Roman" w:eastAsia="Calibri" w:hAnsi="Times New Roman"/>
          <w:color w:val="000000"/>
          <w:sz w:val="18"/>
          <w:szCs w:val="18"/>
          <w:u w:color="000000"/>
          <w:bdr w:val="nil"/>
          <w:lang w:eastAsia="en-US"/>
        </w:rPr>
        <w:t>,</w:t>
      </w:r>
      <w:r w:rsidR="00F02346" w:rsidRPr="0035188A">
        <w:rPr>
          <w:rFonts w:ascii="Times New Roman" w:eastAsia="Calibri" w:hAnsi="Times New Roman"/>
          <w:color w:val="000000"/>
          <w:sz w:val="18"/>
          <w:szCs w:val="18"/>
          <w:u w:color="000000"/>
          <w:bdr w:val="nil"/>
          <w:lang w:eastAsia="en-US"/>
        </w:rPr>
        <w:t xml:space="preserve"> Mama </w:t>
      </w:r>
      <w:r w:rsidR="00444F9D" w:rsidRPr="0035188A">
        <w:rPr>
          <w:rFonts w:ascii="Times New Roman" w:eastAsia="Calibri" w:hAnsi="Times New Roman"/>
          <w:color w:val="000000"/>
          <w:sz w:val="18"/>
          <w:szCs w:val="18"/>
          <w:u w:color="000000"/>
          <w:bdr w:val="nil"/>
          <w:lang w:eastAsia="en-US"/>
        </w:rPr>
        <w:t>Edizioni,</w:t>
      </w:r>
      <w:r w:rsidR="00500352" w:rsidRPr="0035188A">
        <w:rPr>
          <w:rFonts w:ascii="Times New Roman" w:eastAsia="Calibri" w:hAnsi="Times New Roman"/>
          <w:color w:val="000000"/>
          <w:sz w:val="18"/>
          <w:szCs w:val="18"/>
          <w:u w:color="000000"/>
          <w:bdr w:val="nil"/>
          <w:lang w:eastAsia="en-US"/>
        </w:rPr>
        <w:t xml:space="preserve"> Novara</w:t>
      </w:r>
      <w:r w:rsidRPr="0035188A">
        <w:rPr>
          <w:rFonts w:ascii="Times New Roman" w:eastAsia="Calibri" w:hAnsi="Times New Roman"/>
          <w:color w:val="000000"/>
          <w:sz w:val="18"/>
          <w:szCs w:val="18"/>
          <w:u w:color="000000"/>
          <w:bdr w:val="nil"/>
          <w:lang w:eastAsia="en-US"/>
        </w:rPr>
        <w:t xml:space="preserve"> 20</w:t>
      </w:r>
      <w:r w:rsidR="000619EC" w:rsidRPr="0035188A">
        <w:rPr>
          <w:rFonts w:ascii="Times New Roman" w:eastAsia="Calibri" w:hAnsi="Times New Roman"/>
          <w:color w:val="000000"/>
          <w:sz w:val="18"/>
          <w:szCs w:val="18"/>
          <w:u w:color="000000"/>
          <w:bdr w:val="nil"/>
          <w:lang w:eastAsia="en-US"/>
        </w:rPr>
        <w:t>22</w:t>
      </w:r>
      <w:r w:rsidRPr="0035188A">
        <w:rPr>
          <w:rFonts w:ascii="Times New Roman" w:eastAsia="Calibri" w:hAnsi="Times New Roman"/>
          <w:color w:val="000000"/>
          <w:sz w:val="18"/>
          <w:szCs w:val="18"/>
          <w:u w:color="000000"/>
          <w:bdr w:val="nil"/>
          <w:lang w:eastAsia="en-US"/>
        </w:rPr>
        <w:t xml:space="preserve">, pp. </w:t>
      </w:r>
      <w:r w:rsidR="00F764DE" w:rsidRPr="0035188A">
        <w:rPr>
          <w:rFonts w:ascii="Times New Roman" w:eastAsia="Calibri" w:hAnsi="Times New Roman"/>
          <w:color w:val="000000"/>
          <w:sz w:val="18"/>
          <w:szCs w:val="18"/>
          <w:u w:color="000000"/>
          <w:bdr w:val="nil"/>
          <w:lang w:eastAsia="en-US"/>
        </w:rPr>
        <w:t>71-108</w:t>
      </w:r>
      <w:r w:rsidRPr="0035188A">
        <w:rPr>
          <w:rFonts w:ascii="Times New Roman" w:eastAsia="Calibri" w:hAnsi="Times New Roman"/>
          <w:color w:val="000000"/>
          <w:sz w:val="18"/>
          <w:szCs w:val="18"/>
          <w:u w:color="000000"/>
          <w:bdr w:val="nil"/>
          <w:lang w:eastAsia="en-US"/>
        </w:rPr>
        <w:t xml:space="preserve">; </w:t>
      </w:r>
    </w:p>
    <w:p w14:paraId="609B660F" w14:textId="77777777" w:rsidR="00F63F86" w:rsidRPr="0035188A" w:rsidRDefault="00F63F86" w:rsidP="00F63F86">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35188A">
        <w:rPr>
          <w:rFonts w:ascii="Times New Roman" w:eastAsia="Calibri" w:hAnsi="Times New Roman"/>
          <w:smallCaps/>
          <w:color w:val="000000"/>
          <w:sz w:val="16"/>
          <w:szCs w:val="16"/>
          <w:u w:color="000000"/>
          <w:bdr w:val="nil"/>
          <w:lang w:eastAsia="en-US"/>
        </w:rPr>
        <w:lastRenderedPageBreak/>
        <w:t>C. Taylor</w:t>
      </w:r>
      <w:r w:rsidRPr="0035188A">
        <w:rPr>
          <w:rFonts w:ascii="Times New Roman" w:eastAsia="Calibri" w:hAnsi="Times New Roman"/>
          <w:smallCaps/>
          <w:color w:val="000000"/>
          <w:sz w:val="18"/>
          <w:szCs w:val="18"/>
          <w:u w:color="000000"/>
          <w:bdr w:val="nil"/>
          <w:lang w:eastAsia="en-US"/>
        </w:rPr>
        <w:t xml:space="preserve">, </w:t>
      </w:r>
      <w:r w:rsidRPr="0035188A">
        <w:rPr>
          <w:rFonts w:ascii="Times New Roman" w:eastAsia="Calibri" w:hAnsi="Times New Roman"/>
          <w:i/>
          <w:color w:val="000000"/>
          <w:sz w:val="18"/>
          <w:szCs w:val="18"/>
          <w:u w:color="000000"/>
          <w:bdr w:val="nil"/>
          <w:lang w:eastAsia="en-US"/>
        </w:rPr>
        <w:t>La democrazia e i suoi dilemmi</w:t>
      </w:r>
      <w:r w:rsidRPr="0035188A">
        <w:rPr>
          <w:rFonts w:ascii="Times New Roman" w:eastAsia="Calibri" w:hAnsi="Times New Roman"/>
          <w:color w:val="000000"/>
          <w:sz w:val="18"/>
          <w:szCs w:val="18"/>
          <w:u w:color="000000"/>
          <w:bdr w:val="nil"/>
          <w:lang w:eastAsia="en-US"/>
        </w:rPr>
        <w:t>, Diabasis, Parma 2014;</w:t>
      </w:r>
    </w:p>
    <w:p w14:paraId="44A747CF" w14:textId="77777777" w:rsidR="00F63F86" w:rsidRPr="0035188A" w:rsidRDefault="00F63F86" w:rsidP="00F63F86">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35188A">
        <w:rPr>
          <w:rFonts w:ascii="Times New Roman" w:eastAsia="Calibri" w:hAnsi="Times New Roman"/>
          <w:smallCaps/>
          <w:color w:val="000000"/>
          <w:sz w:val="16"/>
          <w:szCs w:val="16"/>
          <w:u w:color="000000"/>
          <w:bdr w:val="nil"/>
          <w:lang w:eastAsia="en-US"/>
        </w:rPr>
        <w:t>A. Gerolin</w:t>
      </w:r>
      <w:r w:rsidRPr="0035188A">
        <w:rPr>
          <w:rFonts w:ascii="Times New Roman" w:eastAsia="Calibri" w:hAnsi="Times New Roman"/>
          <w:color w:val="000000"/>
          <w:sz w:val="18"/>
          <w:szCs w:val="18"/>
          <w:u w:color="000000"/>
          <w:bdr w:val="nil"/>
          <w:lang w:eastAsia="en-US"/>
        </w:rPr>
        <w:t xml:space="preserve">, </w:t>
      </w:r>
      <w:r w:rsidRPr="0035188A">
        <w:rPr>
          <w:rFonts w:ascii="Times New Roman" w:eastAsia="Calibri" w:hAnsi="Times New Roman"/>
          <w:i/>
          <w:iCs/>
          <w:color w:val="000000"/>
          <w:sz w:val="18"/>
          <w:szCs w:val="18"/>
          <w:u w:color="000000"/>
          <w:bdr w:val="nil"/>
          <w:lang w:eastAsia="en-US"/>
        </w:rPr>
        <w:t>Cittadinanza</w:t>
      </w:r>
      <w:r w:rsidRPr="0035188A">
        <w:rPr>
          <w:rFonts w:ascii="Times New Roman" w:eastAsia="Calibri" w:hAnsi="Times New Roman"/>
          <w:color w:val="000000"/>
          <w:sz w:val="18"/>
          <w:szCs w:val="18"/>
          <w:u w:color="000000"/>
          <w:bdr w:val="nil"/>
          <w:lang w:eastAsia="en-US"/>
        </w:rPr>
        <w:t>, in «Dizionario di dottrina sociale della Chiesa. Le cose nuove del XXI secolo», (2021) 1, pp. 91-100 (</w:t>
      </w:r>
      <w:hyperlink r:id="rId6" w:history="1">
        <w:r w:rsidRPr="0035188A">
          <w:rPr>
            <w:rStyle w:val="Collegamentoipertestuale"/>
            <w:rFonts w:ascii="Times New Roman" w:eastAsia="Calibri" w:hAnsi="Times New Roman"/>
            <w:sz w:val="18"/>
            <w:szCs w:val="18"/>
            <w:bdr w:val="nil"/>
            <w:lang w:eastAsia="en-US"/>
          </w:rPr>
          <w:t>https://www.dizionariodottrinasociale.it/Voci/Cittadinanza.html</w:t>
        </w:r>
      </w:hyperlink>
      <w:r w:rsidRPr="0035188A">
        <w:rPr>
          <w:rFonts w:ascii="Times New Roman" w:eastAsia="Calibri" w:hAnsi="Times New Roman"/>
          <w:color w:val="000000"/>
          <w:sz w:val="18"/>
          <w:szCs w:val="18"/>
          <w:u w:color="000000"/>
          <w:bdr w:val="nil"/>
          <w:lang w:eastAsia="en-US"/>
        </w:rPr>
        <w:t xml:space="preserve">). </w:t>
      </w:r>
      <w:r w:rsidRPr="0035188A">
        <w:rPr>
          <w:rFonts w:ascii="Times New Roman" w:eastAsia="Calibri" w:hAnsi="Times New Roman"/>
          <w:color w:val="000000"/>
          <w:sz w:val="18"/>
          <w:szCs w:val="18"/>
          <w:u w:color="000000"/>
          <w:bdr w:val="nil"/>
          <w:lang w:eastAsia="en-US"/>
        </w:rPr>
        <w:cr/>
      </w:r>
    </w:p>
    <w:p w14:paraId="0190C190" w14:textId="4E8227F1" w:rsidR="005539C2" w:rsidRPr="00027010" w:rsidRDefault="001B3FBD" w:rsidP="005539C2">
      <w:pPr>
        <w:pBdr>
          <w:top w:val="nil"/>
          <w:left w:val="nil"/>
          <w:bottom w:val="nil"/>
          <w:right w:val="nil"/>
          <w:between w:val="nil"/>
          <w:bar w:val="nil"/>
        </w:pBdr>
        <w:tabs>
          <w:tab w:val="clear" w:pos="284"/>
        </w:tabs>
        <w:rPr>
          <w:rFonts w:ascii="Times New Roman" w:eastAsia="Calibri" w:hAnsi="Times New Roman"/>
          <w:color w:val="000000"/>
          <w:sz w:val="18"/>
          <w:szCs w:val="18"/>
          <w:bdr w:val="nil"/>
          <w:lang w:val="en-GB" w:eastAsia="en-US"/>
        </w:rPr>
      </w:pPr>
      <w:r w:rsidRPr="00027010">
        <w:rPr>
          <w:rFonts w:ascii="Times New Roman" w:eastAsia="Calibri" w:hAnsi="Times New Roman"/>
          <w:color w:val="000000"/>
          <w:sz w:val="18"/>
          <w:szCs w:val="18"/>
          <w:bdr w:val="nil"/>
          <w:lang w:val="en-GB" w:eastAsia="en-US"/>
        </w:rPr>
        <w:t>Any additional</w:t>
      </w:r>
      <w:r w:rsidR="006B620A" w:rsidRPr="00027010">
        <w:rPr>
          <w:rFonts w:ascii="Times New Roman" w:eastAsia="Calibri" w:hAnsi="Times New Roman"/>
          <w:color w:val="000000"/>
          <w:sz w:val="18"/>
          <w:szCs w:val="18"/>
          <w:bdr w:val="nil"/>
          <w:lang w:val="en-GB" w:eastAsia="en-US"/>
        </w:rPr>
        <w:t xml:space="preserve"> material </w:t>
      </w:r>
      <w:r w:rsidRPr="00027010">
        <w:rPr>
          <w:rFonts w:ascii="Times New Roman" w:eastAsia="Calibri" w:hAnsi="Times New Roman"/>
          <w:color w:val="000000"/>
          <w:sz w:val="18"/>
          <w:szCs w:val="18"/>
          <w:bdr w:val="nil"/>
          <w:lang w:val="en-GB" w:eastAsia="en-US"/>
        </w:rPr>
        <w:t xml:space="preserve">will be </w:t>
      </w:r>
      <w:r w:rsidR="006B620A" w:rsidRPr="00027010">
        <w:rPr>
          <w:rFonts w:ascii="Times New Roman" w:eastAsia="Calibri" w:hAnsi="Times New Roman"/>
          <w:color w:val="000000"/>
          <w:sz w:val="18"/>
          <w:szCs w:val="18"/>
          <w:bdr w:val="nil"/>
          <w:lang w:val="en-GB" w:eastAsia="en-US"/>
        </w:rPr>
        <w:t>made available by the lecturer and uploaded on the Blackboard page</w:t>
      </w:r>
      <w:r w:rsidR="000050C9" w:rsidRPr="00027010">
        <w:rPr>
          <w:rFonts w:ascii="Times New Roman" w:eastAsia="Calibri" w:hAnsi="Times New Roman"/>
          <w:color w:val="000000"/>
          <w:sz w:val="18"/>
          <w:szCs w:val="18"/>
          <w:bdr w:val="nil"/>
          <w:lang w:val="en-GB" w:eastAsia="en-US"/>
        </w:rPr>
        <w:t xml:space="preserve">. </w:t>
      </w:r>
    </w:p>
    <w:p w14:paraId="7A56CF9C" w14:textId="77777777" w:rsidR="006873A8" w:rsidRPr="00027010" w:rsidRDefault="006873A8" w:rsidP="006873A8">
      <w:pPr>
        <w:tabs>
          <w:tab w:val="clear" w:pos="284"/>
        </w:tabs>
        <w:spacing w:before="240" w:after="120" w:line="220" w:lineRule="exact"/>
        <w:rPr>
          <w:rFonts w:ascii="Times New Roman" w:eastAsia="MS Mincho" w:hAnsi="Times New Roman"/>
          <w:b/>
          <w:i/>
          <w:sz w:val="18"/>
          <w:szCs w:val="24"/>
          <w:lang w:val="en-GB"/>
        </w:rPr>
      </w:pPr>
      <w:r w:rsidRPr="00027010">
        <w:rPr>
          <w:rFonts w:ascii="Times New Roman" w:hAnsi="Times New Roman"/>
          <w:b/>
          <w:i/>
          <w:sz w:val="18"/>
          <w:szCs w:val="18"/>
          <w:lang w:val="en-GB"/>
        </w:rPr>
        <w:t>TEACHING METHOD</w:t>
      </w:r>
    </w:p>
    <w:p w14:paraId="11832B02" w14:textId="6787FB5D" w:rsidR="00F63F86" w:rsidRPr="00027010" w:rsidRDefault="009C066A" w:rsidP="00F63F86">
      <w:pPr>
        <w:pBdr>
          <w:top w:val="nil"/>
          <w:left w:val="nil"/>
          <w:bottom w:val="nil"/>
          <w:right w:val="nil"/>
          <w:between w:val="nil"/>
          <w:bar w:val="nil"/>
        </w:pBdr>
        <w:tabs>
          <w:tab w:val="clear" w:pos="284"/>
        </w:tabs>
        <w:rPr>
          <w:rFonts w:ascii="Times New Roman" w:hAnsi="Times New Roman"/>
          <w:color w:val="000000"/>
          <w:sz w:val="18"/>
          <w:szCs w:val="18"/>
          <w:u w:color="000000"/>
          <w:bdr w:val="nil"/>
          <w:lang w:val="en-GB" w:eastAsia="en-US"/>
        </w:rPr>
      </w:pPr>
      <w:r w:rsidRPr="009C066A">
        <w:rPr>
          <w:rFonts w:ascii="Times New Roman" w:eastAsia="Calibri" w:hAnsi="Times New Roman"/>
          <w:color w:val="000000"/>
          <w:sz w:val="18"/>
          <w:szCs w:val="18"/>
          <w:u w:color="000000"/>
          <w:bdr w:val="nil"/>
          <w:lang w:val="en-GB" w:eastAsia="en-US"/>
        </w:rPr>
        <w:t>Classroom lessons with multimedia tools, open discussions</w:t>
      </w:r>
      <w:r w:rsidR="00AE3FB0">
        <w:rPr>
          <w:rFonts w:ascii="Times New Roman" w:eastAsia="Calibri" w:hAnsi="Times New Roman"/>
          <w:color w:val="000000"/>
          <w:sz w:val="18"/>
          <w:szCs w:val="18"/>
          <w:u w:color="000000"/>
          <w:bdr w:val="nil"/>
          <w:lang w:val="en-GB" w:eastAsia="en-US"/>
        </w:rPr>
        <w:t>,</w:t>
      </w:r>
      <w:r w:rsidRPr="009C066A">
        <w:rPr>
          <w:rFonts w:ascii="Times New Roman" w:eastAsia="Calibri" w:hAnsi="Times New Roman"/>
          <w:color w:val="000000"/>
          <w:sz w:val="18"/>
          <w:szCs w:val="18"/>
          <w:u w:color="000000"/>
          <w:bdr w:val="nil"/>
          <w:lang w:val="en-GB" w:eastAsia="en-US"/>
        </w:rPr>
        <w:t xml:space="preserve"> and audiovisual workshops. </w:t>
      </w:r>
      <w:r w:rsidR="00FF7449">
        <w:rPr>
          <w:rFonts w:ascii="Times New Roman" w:eastAsia="Calibri" w:hAnsi="Times New Roman"/>
          <w:color w:val="000000"/>
          <w:sz w:val="18"/>
          <w:szCs w:val="18"/>
          <w:u w:color="000000"/>
          <w:bdr w:val="nil"/>
          <w:lang w:val="en-GB" w:eastAsia="en-US"/>
        </w:rPr>
        <w:t>D</w:t>
      </w:r>
      <w:r w:rsidRPr="009C066A">
        <w:rPr>
          <w:rFonts w:ascii="Times New Roman" w:eastAsia="Calibri" w:hAnsi="Times New Roman"/>
          <w:color w:val="000000"/>
          <w:sz w:val="18"/>
          <w:szCs w:val="18"/>
          <w:u w:color="000000"/>
          <w:bdr w:val="nil"/>
          <w:lang w:val="en-GB" w:eastAsia="en-US"/>
        </w:rPr>
        <w:t xml:space="preserve">uring </w:t>
      </w:r>
      <w:r w:rsidR="00FF7449">
        <w:rPr>
          <w:rFonts w:ascii="Times New Roman" w:eastAsia="Calibri" w:hAnsi="Times New Roman"/>
          <w:color w:val="000000"/>
          <w:sz w:val="18"/>
          <w:szCs w:val="18"/>
          <w:u w:color="000000"/>
          <w:bdr w:val="nil"/>
          <w:lang w:val="en-GB" w:eastAsia="en-US"/>
        </w:rPr>
        <w:t>lectures some</w:t>
      </w:r>
      <w:r w:rsidRPr="009C066A">
        <w:rPr>
          <w:rFonts w:ascii="Times New Roman" w:eastAsia="Calibri" w:hAnsi="Times New Roman"/>
          <w:color w:val="000000"/>
          <w:sz w:val="18"/>
          <w:szCs w:val="18"/>
          <w:u w:color="000000"/>
          <w:bdr w:val="nil"/>
          <w:lang w:val="en-GB" w:eastAsia="en-US"/>
        </w:rPr>
        <w:t xml:space="preserve"> scholars or specialists in the various topics covered will illustrate the results of their research or present their professional experience through the use of interactive teaching</w:t>
      </w:r>
      <w:r w:rsidR="00F63F86" w:rsidRPr="00027010">
        <w:rPr>
          <w:rFonts w:ascii="Times New Roman" w:eastAsia="Calibri" w:hAnsi="Times New Roman"/>
          <w:color w:val="000000"/>
          <w:sz w:val="18"/>
          <w:szCs w:val="18"/>
          <w:u w:color="000000"/>
          <w:bdr w:val="nil"/>
          <w:lang w:val="en-GB" w:eastAsia="en-US"/>
        </w:rPr>
        <w:t>.</w:t>
      </w:r>
    </w:p>
    <w:p w14:paraId="42FAD860" w14:textId="77777777" w:rsidR="006873A8" w:rsidRPr="00027010" w:rsidRDefault="006873A8" w:rsidP="006873A8">
      <w:pPr>
        <w:tabs>
          <w:tab w:val="clear" w:pos="284"/>
        </w:tabs>
        <w:spacing w:before="240" w:after="120" w:line="220" w:lineRule="exact"/>
        <w:rPr>
          <w:rFonts w:ascii="Times New Roman" w:eastAsia="MS Mincho" w:hAnsi="Times New Roman"/>
          <w:b/>
          <w:i/>
          <w:sz w:val="18"/>
          <w:szCs w:val="24"/>
          <w:lang w:val="en-GB"/>
        </w:rPr>
      </w:pPr>
      <w:r w:rsidRPr="00027010">
        <w:rPr>
          <w:rFonts w:ascii="Times New Roman" w:hAnsi="Times New Roman"/>
          <w:b/>
          <w:i/>
          <w:sz w:val="18"/>
          <w:szCs w:val="18"/>
          <w:lang w:val="en-GB"/>
        </w:rPr>
        <w:t>ASSESSMENT METHOD AND CRITERIA</w:t>
      </w:r>
    </w:p>
    <w:p w14:paraId="655C0605" w14:textId="1E5F15E5"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FF7449">
        <w:rPr>
          <w:rFonts w:ascii="Times New Roman" w:eastAsia="Times" w:hAnsi="Times New Roman"/>
          <w:color w:val="000000"/>
          <w:sz w:val="18"/>
          <w:szCs w:val="18"/>
          <w:u w:color="000000"/>
          <w:bdr w:val="nil"/>
          <w:lang w:val="en-GB"/>
        </w:rPr>
        <w:t xml:space="preserve">Oral exams at the end of the course. The exam interview will start from the topics that have aroused the student's greatest interest and will then focus on some of the main topics covered in class. Elements such as: </w:t>
      </w:r>
      <w:r w:rsidR="001309EC">
        <w:rPr>
          <w:rFonts w:ascii="Times New Roman" w:eastAsia="Times" w:hAnsi="Times New Roman"/>
          <w:color w:val="000000"/>
          <w:sz w:val="18"/>
          <w:szCs w:val="18"/>
          <w:u w:color="000000"/>
          <w:bdr w:val="nil"/>
          <w:lang w:val="en-GB"/>
        </w:rPr>
        <w:t>presentation</w:t>
      </w:r>
      <w:r w:rsidRPr="00FF7449">
        <w:rPr>
          <w:rFonts w:ascii="Times New Roman" w:eastAsia="Times" w:hAnsi="Times New Roman"/>
          <w:color w:val="000000"/>
          <w:sz w:val="18"/>
          <w:szCs w:val="18"/>
          <w:u w:color="000000"/>
          <w:bdr w:val="nil"/>
          <w:lang w:val="en-GB"/>
        </w:rPr>
        <w:t xml:space="preserve"> clarity, the use of an adequate </w:t>
      </w:r>
      <w:r w:rsidR="001309EC">
        <w:rPr>
          <w:rFonts w:ascii="Times New Roman" w:eastAsia="Times" w:hAnsi="Times New Roman"/>
          <w:color w:val="000000"/>
          <w:sz w:val="18"/>
          <w:szCs w:val="18"/>
          <w:u w:color="000000"/>
          <w:bdr w:val="nil"/>
          <w:lang w:val="en-GB"/>
        </w:rPr>
        <w:t>subject-specific</w:t>
      </w:r>
      <w:r w:rsidRPr="00FF7449">
        <w:rPr>
          <w:rFonts w:ascii="Times New Roman" w:eastAsia="Times" w:hAnsi="Times New Roman"/>
          <w:color w:val="000000"/>
          <w:sz w:val="18"/>
          <w:szCs w:val="18"/>
          <w:u w:color="000000"/>
          <w:bdr w:val="nil"/>
          <w:lang w:val="en-GB"/>
        </w:rPr>
        <w:t xml:space="preserve"> vocabulary, the ability to critically argue the topics addressed and the personal reworking of the contents will be particularly appreciated.</w:t>
      </w:r>
      <w:r>
        <w:rPr>
          <w:rFonts w:ascii="Times New Roman" w:eastAsia="Times" w:hAnsi="Times New Roman"/>
          <w:color w:val="000000"/>
          <w:sz w:val="18"/>
          <w:szCs w:val="18"/>
          <w:u w:color="000000"/>
          <w:bdr w:val="nil"/>
          <w:lang w:val="en-GB"/>
        </w:rPr>
        <w:t xml:space="preserve"> </w:t>
      </w:r>
    </w:p>
    <w:p w14:paraId="4DB2DF8D" w14:textId="77777777" w:rsidR="00F63F86" w:rsidRPr="00027010" w:rsidRDefault="00F63F86"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p>
    <w:p w14:paraId="75EDB5A3" w14:textId="0FC3A263"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Pr>
          <w:rFonts w:ascii="Times New Roman" w:eastAsia="Times" w:hAnsi="Times New Roman"/>
          <w:color w:val="000000"/>
          <w:sz w:val="18"/>
          <w:szCs w:val="18"/>
          <w:u w:color="000000"/>
          <w:bdr w:val="nil"/>
          <w:lang w:val="en-GB"/>
        </w:rPr>
        <w:t>Assessment</w:t>
      </w:r>
      <w:r w:rsidR="00F63F86" w:rsidRPr="00027010">
        <w:rPr>
          <w:rFonts w:ascii="Times New Roman" w:eastAsia="Times" w:hAnsi="Times New Roman"/>
          <w:color w:val="000000"/>
          <w:sz w:val="18"/>
          <w:szCs w:val="18"/>
          <w:u w:color="000000"/>
          <w:bdr w:val="nil"/>
          <w:lang w:val="en-GB"/>
        </w:rPr>
        <w:t>:</w:t>
      </w:r>
    </w:p>
    <w:p w14:paraId="3B5E3503" w14:textId="4C296300"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FF7449">
        <w:rPr>
          <w:rFonts w:ascii="Times New Roman" w:eastAsia="Times" w:hAnsi="Times New Roman"/>
          <w:color w:val="000000"/>
          <w:sz w:val="18"/>
          <w:szCs w:val="18"/>
          <w:u w:color="000000"/>
          <w:bdr w:val="nil"/>
          <w:lang w:val="en-GB"/>
        </w:rPr>
        <w:t xml:space="preserve">30 cum laude: excellent, solid knowledge, excellent </w:t>
      </w:r>
      <w:r>
        <w:rPr>
          <w:rFonts w:ascii="Times New Roman" w:eastAsia="Times" w:hAnsi="Times New Roman"/>
          <w:color w:val="000000"/>
          <w:sz w:val="18"/>
          <w:szCs w:val="18"/>
          <w:u w:color="000000"/>
          <w:bdr w:val="nil"/>
          <w:lang w:val="en-GB"/>
        </w:rPr>
        <w:t>presentation</w:t>
      </w:r>
      <w:r w:rsidRPr="00FF7449">
        <w:rPr>
          <w:rFonts w:ascii="Times New Roman" w:eastAsia="Times" w:hAnsi="Times New Roman"/>
          <w:color w:val="000000"/>
          <w:sz w:val="18"/>
          <w:szCs w:val="18"/>
          <w:u w:color="000000"/>
          <w:bdr w:val="nil"/>
          <w:lang w:val="en-GB"/>
        </w:rPr>
        <w:t xml:space="preserve"> skills, complete understanding of concepts and topics</w:t>
      </w:r>
      <w:r w:rsidR="00F63F86" w:rsidRPr="00027010">
        <w:rPr>
          <w:rFonts w:ascii="Times New Roman" w:eastAsia="Times" w:hAnsi="Times New Roman"/>
          <w:color w:val="000000"/>
          <w:sz w:val="18"/>
          <w:szCs w:val="18"/>
          <w:u w:color="000000"/>
          <w:bdr w:val="nil"/>
          <w:lang w:val="en-GB"/>
        </w:rPr>
        <w:t>.</w:t>
      </w:r>
    </w:p>
    <w:p w14:paraId="2824853D" w14:textId="2D48D3CB"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FF7449">
        <w:rPr>
          <w:rFonts w:ascii="Times New Roman" w:eastAsia="Times" w:hAnsi="Times New Roman"/>
          <w:color w:val="000000"/>
          <w:sz w:val="18"/>
          <w:szCs w:val="18"/>
          <w:u w:color="000000"/>
          <w:bdr w:val="nil"/>
          <w:lang w:val="en-GB"/>
        </w:rPr>
        <w:t>30: very good, complete and adequate knowledge, correct</w:t>
      </w:r>
      <w:r>
        <w:rPr>
          <w:rFonts w:ascii="Times New Roman" w:eastAsia="Times" w:hAnsi="Times New Roman"/>
          <w:color w:val="000000"/>
          <w:sz w:val="18"/>
          <w:szCs w:val="18"/>
          <w:u w:color="000000"/>
          <w:bdr w:val="nil"/>
          <w:lang w:val="en-GB"/>
        </w:rPr>
        <w:t xml:space="preserve"> </w:t>
      </w:r>
      <w:r w:rsidRPr="00FF7449">
        <w:rPr>
          <w:rFonts w:ascii="Times New Roman" w:eastAsia="Times" w:hAnsi="Times New Roman"/>
          <w:color w:val="000000"/>
          <w:sz w:val="18"/>
          <w:szCs w:val="18"/>
          <w:u w:color="000000"/>
          <w:bdr w:val="nil"/>
          <w:lang w:val="en-GB"/>
        </w:rPr>
        <w:t>and well</w:t>
      </w:r>
      <w:r>
        <w:rPr>
          <w:rFonts w:ascii="Times New Roman" w:eastAsia="Times" w:hAnsi="Times New Roman"/>
          <w:color w:val="000000"/>
          <w:sz w:val="18"/>
          <w:szCs w:val="18"/>
          <w:u w:color="000000"/>
          <w:bdr w:val="nil"/>
          <w:lang w:val="en-GB"/>
        </w:rPr>
        <w:t>-</w:t>
      </w:r>
      <w:r w:rsidRPr="00FF7449">
        <w:rPr>
          <w:rFonts w:ascii="Times New Roman" w:eastAsia="Times" w:hAnsi="Times New Roman"/>
          <w:color w:val="000000"/>
          <w:sz w:val="18"/>
          <w:szCs w:val="18"/>
          <w:u w:color="000000"/>
          <w:bdr w:val="nil"/>
          <w:lang w:val="en-GB"/>
        </w:rPr>
        <w:t xml:space="preserve">articulated </w:t>
      </w:r>
      <w:r>
        <w:rPr>
          <w:rFonts w:ascii="Times New Roman" w:eastAsia="Times" w:hAnsi="Times New Roman"/>
          <w:color w:val="000000"/>
          <w:sz w:val="18"/>
          <w:szCs w:val="18"/>
          <w:u w:color="000000"/>
          <w:bdr w:val="nil"/>
          <w:lang w:val="en-GB"/>
        </w:rPr>
        <w:t>presentation skills</w:t>
      </w:r>
      <w:r w:rsidR="00F63F86" w:rsidRPr="00027010">
        <w:rPr>
          <w:rFonts w:ascii="Times New Roman" w:eastAsia="Times" w:hAnsi="Times New Roman"/>
          <w:color w:val="000000"/>
          <w:sz w:val="18"/>
          <w:szCs w:val="18"/>
          <w:u w:color="000000"/>
          <w:bdr w:val="nil"/>
          <w:lang w:val="en-GB"/>
        </w:rPr>
        <w:t>.</w:t>
      </w:r>
    </w:p>
    <w:p w14:paraId="1C184423" w14:textId="40E2BF48"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FF7449">
        <w:rPr>
          <w:rFonts w:ascii="Times New Roman" w:eastAsia="Times" w:hAnsi="Times New Roman"/>
          <w:color w:val="000000"/>
          <w:sz w:val="18"/>
          <w:szCs w:val="18"/>
          <w:u w:color="000000"/>
          <w:bdr w:val="nil"/>
          <w:lang w:val="en-GB"/>
        </w:rPr>
        <w:t xml:space="preserve">27-29: good, satisfactory knowledge, essentially correct </w:t>
      </w:r>
      <w:r>
        <w:rPr>
          <w:rFonts w:ascii="Times New Roman" w:eastAsia="Times" w:hAnsi="Times New Roman"/>
          <w:color w:val="000000"/>
          <w:sz w:val="18"/>
          <w:szCs w:val="18"/>
          <w:u w:color="000000"/>
          <w:bdr w:val="nil"/>
          <w:lang w:val="en-GB"/>
        </w:rPr>
        <w:t>presentation skills</w:t>
      </w:r>
      <w:r w:rsidR="00F63F86" w:rsidRPr="00027010">
        <w:rPr>
          <w:rFonts w:ascii="Times New Roman" w:eastAsia="Times" w:hAnsi="Times New Roman"/>
          <w:color w:val="000000"/>
          <w:sz w:val="18"/>
          <w:szCs w:val="18"/>
          <w:u w:color="000000"/>
          <w:bdr w:val="nil"/>
          <w:lang w:val="en-GB"/>
        </w:rPr>
        <w:t>.</w:t>
      </w:r>
    </w:p>
    <w:p w14:paraId="69FAB76C" w14:textId="16291861"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FF7449">
        <w:rPr>
          <w:rFonts w:ascii="Times New Roman" w:eastAsia="Times" w:hAnsi="Times New Roman"/>
          <w:color w:val="000000"/>
          <w:sz w:val="18"/>
          <w:szCs w:val="18"/>
          <w:u w:color="000000"/>
          <w:bdr w:val="nil"/>
          <w:lang w:val="en-GB"/>
        </w:rPr>
        <w:t xml:space="preserve">24-26: fairly good knowledge, </w:t>
      </w:r>
      <w:r>
        <w:rPr>
          <w:rFonts w:ascii="Times New Roman" w:eastAsia="Times" w:hAnsi="Times New Roman"/>
          <w:color w:val="000000"/>
          <w:sz w:val="18"/>
          <w:szCs w:val="18"/>
          <w:u w:color="000000"/>
          <w:bdr w:val="nil"/>
          <w:lang w:val="en-GB"/>
        </w:rPr>
        <w:t>however</w:t>
      </w:r>
      <w:r w:rsidRPr="00FF7449">
        <w:rPr>
          <w:rFonts w:ascii="Times New Roman" w:eastAsia="Times" w:hAnsi="Times New Roman"/>
          <w:color w:val="000000"/>
          <w:sz w:val="18"/>
          <w:szCs w:val="18"/>
          <w:u w:color="000000"/>
          <w:bdr w:val="nil"/>
          <w:lang w:val="en-GB"/>
        </w:rPr>
        <w:t xml:space="preserve"> not complete and not always correct</w:t>
      </w:r>
      <w:r w:rsidR="00F63F86" w:rsidRPr="00027010">
        <w:rPr>
          <w:rFonts w:ascii="Times New Roman" w:eastAsia="Times" w:hAnsi="Times New Roman"/>
          <w:color w:val="000000"/>
          <w:sz w:val="18"/>
          <w:szCs w:val="18"/>
          <w:u w:color="000000"/>
          <w:bdr w:val="nil"/>
          <w:lang w:val="en-GB"/>
        </w:rPr>
        <w:t>.</w:t>
      </w:r>
    </w:p>
    <w:p w14:paraId="525B99BA" w14:textId="0C464D99" w:rsidR="00F63F86" w:rsidRPr="00027010" w:rsidRDefault="00FF7449"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FF7449">
        <w:rPr>
          <w:rFonts w:ascii="Times New Roman" w:eastAsia="Times" w:hAnsi="Times New Roman"/>
          <w:color w:val="000000"/>
          <w:sz w:val="18"/>
          <w:szCs w:val="18"/>
          <w:u w:color="000000"/>
          <w:bdr w:val="nil"/>
          <w:lang w:val="en-GB"/>
        </w:rPr>
        <w:t xml:space="preserve">21-23: generally good but superficial knowledge. Often inappropriate </w:t>
      </w:r>
      <w:r w:rsidR="00746CDA">
        <w:rPr>
          <w:rFonts w:ascii="Times New Roman" w:eastAsia="Times" w:hAnsi="Times New Roman"/>
          <w:color w:val="000000"/>
          <w:sz w:val="18"/>
          <w:szCs w:val="18"/>
          <w:u w:color="000000"/>
          <w:bdr w:val="nil"/>
          <w:lang w:val="en-GB"/>
        </w:rPr>
        <w:t>presentation skills</w:t>
      </w:r>
      <w:r w:rsidR="00F63F86" w:rsidRPr="00027010">
        <w:rPr>
          <w:rFonts w:ascii="Times New Roman" w:eastAsia="Times" w:hAnsi="Times New Roman"/>
          <w:color w:val="000000"/>
          <w:sz w:val="18"/>
          <w:szCs w:val="18"/>
          <w:u w:color="000000"/>
          <w:bdr w:val="nil"/>
          <w:lang w:val="en-GB"/>
        </w:rPr>
        <w:t>.</w:t>
      </w:r>
    </w:p>
    <w:p w14:paraId="1F255934" w14:textId="19DD0C0F" w:rsidR="00F63F86" w:rsidRPr="00027010" w:rsidRDefault="00F63F86"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027010">
        <w:rPr>
          <w:rFonts w:ascii="Times New Roman" w:eastAsia="Times" w:hAnsi="Times New Roman"/>
          <w:color w:val="000000"/>
          <w:sz w:val="18"/>
          <w:szCs w:val="18"/>
          <w:u w:color="000000"/>
          <w:bdr w:val="nil"/>
          <w:lang w:val="en-GB"/>
        </w:rPr>
        <w:t>18-21: sufficient.</w:t>
      </w:r>
    </w:p>
    <w:p w14:paraId="76DBD131" w14:textId="0940CA10" w:rsidR="00F63F86" w:rsidRPr="00027010" w:rsidRDefault="0035188A" w:rsidP="00F63F86">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Pr>
          <w:rFonts w:ascii="Times New Roman" w:eastAsia="Times" w:hAnsi="Times New Roman"/>
          <w:color w:val="000000"/>
          <w:sz w:val="18"/>
          <w:szCs w:val="18"/>
          <w:u w:color="000000"/>
          <w:bdr w:val="nil"/>
          <w:lang w:val="en-GB"/>
        </w:rPr>
        <w:t>Less than 18</w:t>
      </w:r>
      <w:r w:rsidR="00F63F86" w:rsidRPr="00027010">
        <w:rPr>
          <w:rFonts w:ascii="Times New Roman" w:eastAsia="Times" w:hAnsi="Times New Roman"/>
          <w:color w:val="000000"/>
          <w:sz w:val="18"/>
          <w:szCs w:val="18"/>
          <w:u w:color="000000"/>
          <w:bdr w:val="nil"/>
          <w:lang w:val="en-GB"/>
        </w:rPr>
        <w:t>: insufficient.</w:t>
      </w:r>
    </w:p>
    <w:p w14:paraId="48AAEA27" w14:textId="77777777" w:rsidR="006873A8" w:rsidRPr="00027010" w:rsidRDefault="006873A8" w:rsidP="006873A8">
      <w:pPr>
        <w:tabs>
          <w:tab w:val="clear" w:pos="284"/>
        </w:tabs>
        <w:spacing w:before="240" w:after="120"/>
        <w:rPr>
          <w:rFonts w:ascii="Times New Roman" w:eastAsia="MS Mincho" w:hAnsi="Times New Roman"/>
          <w:b/>
          <w:i/>
          <w:sz w:val="18"/>
          <w:szCs w:val="24"/>
          <w:lang w:val="en-GB"/>
        </w:rPr>
      </w:pPr>
      <w:r w:rsidRPr="00027010">
        <w:rPr>
          <w:rFonts w:ascii="Times New Roman" w:hAnsi="Times New Roman"/>
          <w:b/>
          <w:i/>
          <w:sz w:val="18"/>
          <w:szCs w:val="18"/>
          <w:lang w:val="en-GB"/>
        </w:rPr>
        <w:t>NOTES AND PREREQUISITES</w:t>
      </w:r>
    </w:p>
    <w:p w14:paraId="74F3C401" w14:textId="6EE4675F" w:rsidR="00F63F86" w:rsidRPr="00027010" w:rsidRDefault="00746CDA" w:rsidP="00F63F86">
      <w:pPr>
        <w:pBdr>
          <w:top w:val="nil"/>
          <w:left w:val="nil"/>
          <w:bottom w:val="nil"/>
          <w:right w:val="nil"/>
          <w:between w:val="nil"/>
        </w:pBdr>
        <w:rPr>
          <w:color w:val="000000"/>
          <w:sz w:val="18"/>
          <w:szCs w:val="18"/>
          <w:lang w:val="en-GB"/>
        </w:rPr>
      </w:pPr>
      <w:r w:rsidRPr="00746CDA">
        <w:rPr>
          <w:rFonts w:ascii="Times New Roman" w:eastAsia="Calibri" w:hAnsi="Times New Roman"/>
          <w:bCs/>
          <w:iCs/>
          <w:color w:val="000000"/>
          <w:sz w:val="18"/>
          <w:szCs w:val="18"/>
          <w:u w:color="000000"/>
          <w:bdr w:val="nil"/>
          <w:lang w:val="en-GB" w:eastAsia="en-US"/>
        </w:rPr>
        <w:t>The course is introductory and</w:t>
      </w:r>
      <w:r w:rsidR="00263B28">
        <w:rPr>
          <w:rFonts w:ascii="Times New Roman" w:eastAsia="Calibri" w:hAnsi="Times New Roman"/>
          <w:bCs/>
          <w:iCs/>
          <w:color w:val="000000"/>
          <w:sz w:val="18"/>
          <w:szCs w:val="18"/>
          <w:u w:color="000000"/>
          <w:bdr w:val="nil"/>
          <w:lang w:val="en-GB" w:eastAsia="en-US"/>
        </w:rPr>
        <w:t xml:space="preserve"> does not require any </w:t>
      </w:r>
      <w:r w:rsidRPr="00746CDA">
        <w:rPr>
          <w:rFonts w:ascii="Times New Roman" w:eastAsia="Calibri" w:hAnsi="Times New Roman"/>
          <w:bCs/>
          <w:iCs/>
          <w:color w:val="000000"/>
          <w:sz w:val="18"/>
          <w:szCs w:val="18"/>
          <w:u w:color="000000"/>
          <w:bdr w:val="nil"/>
          <w:lang w:val="en-GB" w:eastAsia="en-US"/>
        </w:rPr>
        <w:t xml:space="preserve">prior philosophical knowledge. </w:t>
      </w:r>
      <w:r>
        <w:rPr>
          <w:rFonts w:ascii="Times New Roman" w:eastAsia="Calibri" w:hAnsi="Times New Roman"/>
          <w:bCs/>
          <w:iCs/>
          <w:color w:val="000000"/>
          <w:sz w:val="18"/>
          <w:szCs w:val="18"/>
          <w:u w:color="000000"/>
          <w:bdr w:val="nil"/>
          <w:lang w:val="en-GB" w:eastAsia="en-US"/>
        </w:rPr>
        <w:t>C</w:t>
      </w:r>
      <w:r w:rsidRPr="00746CDA">
        <w:rPr>
          <w:rFonts w:ascii="Times New Roman" w:eastAsia="Calibri" w:hAnsi="Times New Roman"/>
          <w:bCs/>
          <w:iCs/>
          <w:color w:val="000000"/>
          <w:sz w:val="18"/>
          <w:szCs w:val="18"/>
          <w:u w:color="000000"/>
          <w:bdr w:val="nil"/>
          <w:lang w:val="en-GB" w:eastAsia="en-US"/>
        </w:rPr>
        <w:t xml:space="preserve">ourse </w:t>
      </w:r>
      <w:r>
        <w:rPr>
          <w:rFonts w:ascii="Times New Roman" w:eastAsia="Calibri" w:hAnsi="Times New Roman"/>
          <w:bCs/>
          <w:iCs/>
          <w:color w:val="000000"/>
          <w:sz w:val="18"/>
          <w:szCs w:val="18"/>
          <w:u w:color="000000"/>
          <w:bdr w:val="nil"/>
          <w:lang w:val="en-GB" w:eastAsia="en-US"/>
        </w:rPr>
        <w:t>a</w:t>
      </w:r>
      <w:r w:rsidRPr="00746CDA">
        <w:rPr>
          <w:rFonts w:ascii="Times New Roman" w:eastAsia="Calibri" w:hAnsi="Times New Roman"/>
          <w:bCs/>
          <w:iCs/>
          <w:color w:val="000000"/>
          <w:sz w:val="18"/>
          <w:szCs w:val="18"/>
          <w:u w:color="000000"/>
          <w:bdr w:val="nil"/>
          <w:lang w:val="en-GB" w:eastAsia="en-US"/>
        </w:rPr>
        <w:t>ttendanc</w:t>
      </w:r>
      <w:r>
        <w:rPr>
          <w:rFonts w:ascii="Times New Roman" w:eastAsia="Calibri" w:hAnsi="Times New Roman"/>
          <w:bCs/>
          <w:iCs/>
          <w:color w:val="000000"/>
          <w:sz w:val="18"/>
          <w:szCs w:val="18"/>
          <w:u w:color="000000"/>
          <w:bdr w:val="nil"/>
          <w:lang w:val="en-GB" w:eastAsia="en-US"/>
        </w:rPr>
        <w:t>e</w:t>
      </w:r>
      <w:r w:rsidRPr="00746CDA">
        <w:rPr>
          <w:rFonts w:ascii="Times New Roman" w:eastAsia="Calibri" w:hAnsi="Times New Roman"/>
          <w:bCs/>
          <w:iCs/>
          <w:color w:val="000000"/>
          <w:sz w:val="18"/>
          <w:szCs w:val="18"/>
          <w:u w:color="000000"/>
          <w:bdr w:val="nil"/>
          <w:lang w:val="en-GB" w:eastAsia="en-US"/>
        </w:rPr>
        <w:t xml:space="preserve">, although not mandatory, is strongly recommended. Erasmus students are asked to contact the teacher at the email address </w:t>
      </w:r>
      <w:hyperlink r:id="rId7" w:history="1">
        <w:r w:rsidRPr="00D478BA">
          <w:rPr>
            <w:rStyle w:val="Collegamentoipertestuale"/>
            <w:rFonts w:ascii="Times New Roman" w:eastAsia="Calibri" w:hAnsi="Times New Roman"/>
            <w:bCs/>
            <w:iCs/>
            <w:sz w:val="18"/>
            <w:szCs w:val="18"/>
            <w:bdr w:val="nil"/>
            <w:lang w:val="en-GB" w:eastAsia="en-US"/>
          </w:rPr>
          <w:t>alessandra.gerolin@unicatt.it</w:t>
        </w:r>
      </w:hyperlink>
      <w:r w:rsidRPr="00746CDA">
        <w:rPr>
          <w:rFonts w:ascii="Times New Roman" w:eastAsia="Calibri" w:hAnsi="Times New Roman"/>
          <w:bCs/>
          <w:iCs/>
          <w:color w:val="000000"/>
          <w:sz w:val="18"/>
          <w:szCs w:val="18"/>
          <w:u w:color="000000"/>
          <w:bdr w:val="nil"/>
          <w:lang w:val="en-GB" w:eastAsia="en-US"/>
        </w:rPr>
        <w:t>.</w:t>
      </w:r>
      <w:r>
        <w:rPr>
          <w:rFonts w:ascii="Times New Roman" w:eastAsia="Calibri" w:hAnsi="Times New Roman"/>
          <w:bCs/>
          <w:iCs/>
          <w:color w:val="000000"/>
          <w:sz w:val="18"/>
          <w:szCs w:val="18"/>
          <w:u w:color="000000"/>
          <w:bdr w:val="nil"/>
          <w:lang w:val="en-GB" w:eastAsia="en-US"/>
        </w:rPr>
        <w:t xml:space="preserve"> </w:t>
      </w:r>
    </w:p>
    <w:p w14:paraId="341AA662" w14:textId="77777777" w:rsidR="00027010" w:rsidRPr="00027010" w:rsidRDefault="00027010" w:rsidP="00F63F86">
      <w:pPr>
        <w:pBdr>
          <w:top w:val="nil"/>
          <w:left w:val="nil"/>
          <w:bottom w:val="nil"/>
          <w:right w:val="nil"/>
          <w:between w:val="nil"/>
        </w:pBdr>
        <w:rPr>
          <w:color w:val="000000"/>
          <w:sz w:val="18"/>
          <w:szCs w:val="18"/>
          <w:lang w:val="en-GB"/>
        </w:rPr>
      </w:pPr>
    </w:p>
    <w:p w14:paraId="41B62903" w14:textId="24915C3C" w:rsidR="00343437" w:rsidRPr="00027010" w:rsidRDefault="00E35F76" w:rsidP="296CB0C4">
      <w:pPr>
        <w:pStyle w:val="Testo2"/>
        <w:spacing w:line="240" w:lineRule="exact"/>
        <w:ind w:firstLine="0"/>
        <w:rPr>
          <w:rFonts w:ascii="Times New Roman" w:hAnsi="Times New Roman"/>
          <w:lang w:val="en-GB"/>
        </w:rPr>
      </w:pPr>
      <w:r w:rsidRPr="00027010">
        <w:rPr>
          <w:lang w:val="en-GB"/>
        </w:rPr>
        <w:lastRenderedPageBreak/>
        <w:t>Further information can be found on the lecturer's webpage at </w:t>
      </w:r>
      <w:hyperlink r:id="rId8" w:tgtFrame="_blank" w:history="1">
        <w:r w:rsidRPr="00027010">
          <w:rPr>
            <w:lang w:val="en-GB"/>
          </w:rPr>
          <w:t>http://docenti.unicatt.it/web/searchByName.do?language=ENG</w:t>
        </w:r>
      </w:hyperlink>
      <w:r w:rsidRPr="00027010">
        <w:rPr>
          <w:lang w:val="en-GB"/>
        </w:rPr>
        <w:t> or on the Faculty notice board.</w:t>
      </w:r>
    </w:p>
    <w:sectPr w:rsidR="00343437" w:rsidRPr="00027010"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00576D"/>
    <w:multiLevelType w:val="hybridMultilevel"/>
    <w:tmpl w:val="DA5A2CA8"/>
    <w:lvl w:ilvl="0" w:tplc="93F0D528">
      <w:start w:val="1"/>
      <w:numFmt w:val="bullet"/>
      <w:lvlText w:val="-"/>
      <w:lvlJc w:val="left"/>
      <w:pPr>
        <w:ind w:left="720" w:hanging="360"/>
      </w:pPr>
      <w:rPr>
        <w:rFonts w:ascii="Symbol" w:hAnsi="Symbol" w:hint="default"/>
      </w:rPr>
    </w:lvl>
    <w:lvl w:ilvl="1" w:tplc="EDF2F7AA">
      <w:start w:val="1"/>
      <w:numFmt w:val="bullet"/>
      <w:lvlText w:val="o"/>
      <w:lvlJc w:val="left"/>
      <w:pPr>
        <w:ind w:left="1440" w:hanging="360"/>
      </w:pPr>
      <w:rPr>
        <w:rFonts w:ascii="Courier New" w:hAnsi="Courier New" w:hint="default"/>
      </w:rPr>
    </w:lvl>
    <w:lvl w:ilvl="2" w:tplc="D9E841D8">
      <w:start w:val="1"/>
      <w:numFmt w:val="bullet"/>
      <w:lvlText w:val=""/>
      <w:lvlJc w:val="left"/>
      <w:pPr>
        <w:ind w:left="2160" w:hanging="360"/>
      </w:pPr>
      <w:rPr>
        <w:rFonts w:ascii="Wingdings" w:hAnsi="Wingdings" w:hint="default"/>
      </w:rPr>
    </w:lvl>
    <w:lvl w:ilvl="3" w:tplc="90C2DEBA">
      <w:start w:val="1"/>
      <w:numFmt w:val="bullet"/>
      <w:lvlText w:val=""/>
      <w:lvlJc w:val="left"/>
      <w:pPr>
        <w:ind w:left="2880" w:hanging="360"/>
      </w:pPr>
      <w:rPr>
        <w:rFonts w:ascii="Symbol" w:hAnsi="Symbol" w:hint="default"/>
      </w:rPr>
    </w:lvl>
    <w:lvl w:ilvl="4" w:tplc="08FE445A">
      <w:start w:val="1"/>
      <w:numFmt w:val="bullet"/>
      <w:lvlText w:val="o"/>
      <w:lvlJc w:val="left"/>
      <w:pPr>
        <w:ind w:left="3600" w:hanging="360"/>
      </w:pPr>
      <w:rPr>
        <w:rFonts w:ascii="Courier New" w:hAnsi="Courier New" w:hint="default"/>
      </w:rPr>
    </w:lvl>
    <w:lvl w:ilvl="5" w:tplc="C2524CAC">
      <w:start w:val="1"/>
      <w:numFmt w:val="bullet"/>
      <w:lvlText w:val=""/>
      <w:lvlJc w:val="left"/>
      <w:pPr>
        <w:ind w:left="4320" w:hanging="360"/>
      </w:pPr>
      <w:rPr>
        <w:rFonts w:ascii="Wingdings" w:hAnsi="Wingdings" w:hint="default"/>
      </w:rPr>
    </w:lvl>
    <w:lvl w:ilvl="6" w:tplc="EC3C6978">
      <w:start w:val="1"/>
      <w:numFmt w:val="bullet"/>
      <w:lvlText w:val=""/>
      <w:lvlJc w:val="left"/>
      <w:pPr>
        <w:ind w:left="5040" w:hanging="360"/>
      </w:pPr>
      <w:rPr>
        <w:rFonts w:ascii="Symbol" w:hAnsi="Symbol" w:hint="default"/>
      </w:rPr>
    </w:lvl>
    <w:lvl w:ilvl="7" w:tplc="91DAF37E">
      <w:start w:val="1"/>
      <w:numFmt w:val="bullet"/>
      <w:lvlText w:val="o"/>
      <w:lvlJc w:val="left"/>
      <w:pPr>
        <w:ind w:left="5760" w:hanging="360"/>
      </w:pPr>
      <w:rPr>
        <w:rFonts w:ascii="Courier New" w:hAnsi="Courier New" w:hint="default"/>
      </w:rPr>
    </w:lvl>
    <w:lvl w:ilvl="8" w:tplc="ECC835CE">
      <w:start w:val="1"/>
      <w:numFmt w:val="bullet"/>
      <w:lvlText w:val=""/>
      <w:lvlJc w:val="left"/>
      <w:pPr>
        <w:ind w:left="6480" w:hanging="360"/>
      </w:pPr>
      <w:rPr>
        <w:rFonts w:ascii="Wingdings" w:hAnsi="Wingdings" w:hint="default"/>
      </w:rPr>
    </w:lvl>
  </w:abstractNum>
  <w:abstractNum w:abstractNumId="2"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16cid:durableId="1372194817">
    <w:abstractNumId w:val="1"/>
  </w:num>
  <w:num w:numId="2" w16cid:durableId="2105497060">
    <w:abstractNumId w:val="2"/>
  </w:num>
  <w:num w:numId="3" w16cid:durableId="20845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F2"/>
    <w:rsid w:val="000050C9"/>
    <w:rsid w:val="000063F7"/>
    <w:rsid w:val="00021884"/>
    <w:rsid w:val="00027010"/>
    <w:rsid w:val="00033EDA"/>
    <w:rsid w:val="00034F23"/>
    <w:rsid w:val="00060919"/>
    <w:rsid w:val="000619EC"/>
    <w:rsid w:val="0006682B"/>
    <w:rsid w:val="000B2390"/>
    <w:rsid w:val="000B7E73"/>
    <w:rsid w:val="000D4E79"/>
    <w:rsid w:val="000F12AC"/>
    <w:rsid w:val="000F56CB"/>
    <w:rsid w:val="00115F57"/>
    <w:rsid w:val="00120C2A"/>
    <w:rsid w:val="00126355"/>
    <w:rsid w:val="001309EC"/>
    <w:rsid w:val="00143DEE"/>
    <w:rsid w:val="001512E8"/>
    <w:rsid w:val="00190C5C"/>
    <w:rsid w:val="001A29D1"/>
    <w:rsid w:val="001B3FBD"/>
    <w:rsid w:val="001B4911"/>
    <w:rsid w:val="001C6249"/>
    <w:rsid w:val="001C76C2"/>
    <w:rsid w:val="00205B2E"/>
    <w:rsid w:val="00240B28"/>
    <w:rsid w:val="00263B28"/>
    <w:rsid w:val="00265477"/>
    <w:rsid w:val="00273C27"/>
    <w:rsid w:val="002B0338"/>
    <w:rsid w:val="002C43F2"/>
    <w:rsid w:val="002D0B00"/>
    <w:rsid w:val="00343437"/>
    <w:rsid w:val="0035188A"/>
    <w:rsid w:val="00353BAE"/>
    <w:rsid w:val="0035673E"/>
    <w:rsid w:val="0038389F"/>
    <w:rsid w:val="00384EA7"/>
    <w:rsid w:val="003C3A10"/>
    <w:rsid w:val="003E180B"/>
    <w:rsid w:val="003E29AE"/>
    <w:rsid w:val="003E517F"/>
    <w:rsid w:val="003F32F2"/>
    <w:rsid w:val="00400B59"/>
    <w:rsid w:val="00406CDD"/>
    <w:rsid w:val="00425A25"/>
    <w:rsid w:val="00444F9D"/>
    <w:rsid w:val="00452C45"/>
    <w:rsid w:val="0047480B"/>
    <w:rsid w:val="004D1217"/>
    <w:rsid w:val="004D355F"/>
    <w:rsid w:val="004D5C0C"/>
    <w:rsid w:val="004D6008"/>
    <w:rsid w:val="00500352"/>
    <w:rsid w:val="00500544"/>
    <w:rsid w:val="00515129"/>
    <w:rsid w:val="00516F27"/>
    <w:rsid w:val="00534BD2"/>
    <w:rsid w:val="00536B91"/>
    <w:rsid w:val="00550F71"/>
    <w:rsid w:val="00553458"/>
    <w:rsid w:val="005539C2"/>
    <w:rsid w:val="0056792D"/>
    <w:rsid w:val="005A2B0A"/>
    <w:rsid w:val="005D3765"/>
    <w:rsid w:val="005E1E97"/>
    <w:rsid w:val="005E301C"/>
    <w:rsid w:val="005E6158"/>
    <w:rsid w:val="005F0671"/>
    <w:rsid w:val="00603283"/>
    <w:rsid w:val="00625207"/>
    <w:rsid w:val="006312F6"/>
    <w:rsid w:val="00644F02"/>
    <w:rsid w:val="00654D2D"/>
    <w:rsid w:val="0066741B"/>
    <w:rsid w:val="006861FD"/>
    <w:rsid w:val="006873A8"/>
    <w:rsid w:val="00693C93"/>
    <w:rsid w:val="006B5E5C"/>
    <w:rsid w:val="006B620A"/>
    <w:rsid w:val="006F1772"/>
    <w:rsid w:val="007056A5"/>
    <w:rsid w:val="0070753C"/>
    <w:rsid w:val="00720534"/>
    <w:rsid w:val="007371A0"/>
    <w:rsid w:val="00740B04"/>
    <w:rsid w:val="007418E4"/>
    <w:rsid w:val="00742338"/>
    <w:rsid w:val="00746CDA"/>
    <w:rsid w:val="0078424C"/>
    <w:rsid w:val="007D106B"/>
    <w:rsid w:val="007F6500"/>
    <w:rsid w:val="00831CE6"/>
    <w:rsid w:val="00865F3A"/>
    <w:rsid w:val="0088204E"/>
    <w:rsid w:val="008938F6"/>
    <w:rsid w:val="008AE582"/>
    <w:rsid w:val="008B3550"/>
    <w:rsid w:val="008C6EC8"/>
    <w:rsid w:val="008E308E"/>
    <w:rsid w:val="00901103"/>
    <w:rsid w:val="009368CB"/>
    <w:rsid w:val="00940DA2"/>
    <w:rsid w:val="00941E3F"/>
    <w:rsid w:val="00952158"/>
    <w:rsid w:val="00963C6A"/>
    <w:rsid w:val="00973AD0"/>
    <w:rsid w:val="00973E54"/>
    <w:rsid w:val="00980881"/>
    <w:rsid w:val="009A5969"/>
    <w:rsid w:val="009A6354"/>
    <w:rsid w:val="009C066A"/>
    <w:rsid w:val="009C559A"/>
    <w:rsid w:val="009D185E"/>
    <w:rsid w:val="00A05D29"/>
    <w:rsid w:val="00A179D1"/>
    <w:rsid w:val="00A36749"/>
    <w:rsid w:val="00A53B11"/>
    <w:rsid w:val="00A82587"/>
    <w:rsid w:val="00A975A5"/>
    <w:rsid w:val="00AB144B"/>
    <w:rsid w:val="00AD37DA"/>
    <w:rsid w:val="00AE3FB0"/>
    <w:rsid w:val="00B12675"/>
    <w:rsid w:val="00B45AF5"/>
    <w:rsid w:val="00B5236E"/>
    <w:rsid w:val="00B6025D"/>
    <w:rsid w:val="00B83D9D"/>
    <w:rsid w:val="00B8684B"/>
    <w:rsid w:val="00B92DA8"/>
    <w:rsid w:val="00BB7CA6"/>
    <w:rsid w:val="00C13D15"/>
    <w:rsid w:val="00C3239E"/>
    <w:rsid w:val="00C35E4C"/>
    <w:rsid w:val="00C402D1"/>
    <w:rsid w:val="00C55629"/>
    <w:rsid w:val="00CD3A6A"/>
    <w:rsid w:val="00CF7772"/>
    <w:rsid w:val="00D4318B"/>
    <w:rsid w:val="00D802A6"/>
    <w:rsid w:val="00D90582"/>
    <w:rsid w:val="00D94F43"/>
    <w:rsid w:val="00DB429D"/>
    <w:rsid w:val="00DE0064"/>
    <w:rsid w:val="00E35F76"/>
    <w:rsid w:val="00E45F24"/>
    <w:rsid w:val="00E5094B"/>
    <w:rsid w:val="00E9548D"/>
    <w:rsid w:val="00EB2A4A"/>
    <w:rsid w:val="00EC0DE5"/>
    <w:rsid w:val="00ED0482"/>
    <w:rsid w:val="00F02346"/>
    <w:rsid w:val="00F12186"/>
    <w:rsid w:val="00F32D9D"/>
    <w:rsid w:val="00F42A5E"/>
    <w:rsid w:val="00F501F2"/>
    <w:rsid w:val="00F5292D"/>
    <w:rsid w:val="00F565FD"/>
    <w:rsid w:val="00F63F86"/>
    <w:rsid w:val="00F65D97"/>
    <w:rsid w:val="00F764DE"/>
    <w:rsid w:val="00F778F8"/>
    <w:rsid w:val="00F81114"/>
    <w:rsid w:val="00FB2094"/>
    <w:rsid w:val="00FB4779"/>
    <w:rsid w:val="00FC1AF4"/>
    <w:rsid w:val="00FE6212"/>
    <w:rsid w:val="00FF03E1"/>
    <w:rsid w:val="00FF297B"/>
    <w:rsid w:val="00FF7449"/>
    <w:rsid w:val="011869CD"/>
    <w:rsid w:val="016A7EC1"/>
    <w:rsid w:val="020AFDD0"/>
    <w:rsid w:val="036BE444"/>
    <w:rsid w:val="050D17F5"/>
    <w:rsid w:val="0566C47D"/>
    <w:rsid w:val="060ACB44"/>
    <w:rsid w:val="08EB91B5"/>
    <w:rsid w:val="0AD44C0B"/>
    <w:rsid w:val="0B86C4A7"/>
    <w:rsid w:val="0B9FED04"/>
    <w:rsid w:val="0BADBCC9"/>
    <w:rsid w:val="0BC7AA57"/>
    <w:rsid w:val="0C5F463C"/>
    <w:rsid w:val="0C701C6C"/>
    <w:rsid w:val="0D73F6D9"/>
    <w:rsid w:val="0E081D14"/>
    <w:rsid w:val="0E6201ED"/>
    <w:rsid w:val="0EF32933"/>
    <w:rsid w:val="10324D1C"/>
    <w:rsid w:val="111AACDF"/>
    <w:rsid w:val="113A6B99"/>
    <w:rsid w:val="11438D8F"/>
    <w:rsid w:val="1485997F"/>
    <w:rsid w:val="150C602F"/>
    <w:rsid w:val="1540C8EF"/>
    <w:rsid w:val="15DF563B"/>
    <w:rsid w:val="167254FC"/>
    <w:rsid w:val="1701DD18"/>
    <w:rsid w:val="189B826A"/>
    <w:rsid w:val="190053BE"/>
    <w:rsid w:val="192E7598"/>
    <w:rsid w:val="1962FAFE"/>
    <w:rsid w:val="1A2F5015"/>
    <w:rsid w:val="1B7D72B3"/>
    <w:rsid w:val="1BF07FE9"/>
    <w:rsid w:val="1CBE5689"/>
    <w:rsid w:val="1D13F0D7"/>
    <w:rsid w:val="1D56C74F"/>
    <w:rsid w:val="1D70F246"/>
    <w:rsid w:val="1D8FE7B2"/>
    <w:rsid w:val="1F0CC2A7"/>
    <w:rsid w:val="1F873B1B"/>
    <w:rsid w:val="1FFE6523"/>
    <w:rsid w:val="20505E6C"/>
    <w:rsid w:val="208A3A2C"/>
    <w:rsid w:val="208E6811"/>
    <w:rsid w:val="20C78874"/>
    <w:rsid w:val="21EC2ECD"/>
    <w:rsid w:val="2214177B"/>
    <w:rsid w:val="23408321"/>
    <w:rsid w:val="23AA1ACD"/>
    <w:rsid w:val="23AFE7DC"/>
    <w:rsid w:val="24993FA1"/>
    <w:rsid w:val="24DC5382"/>
    <w:rsid w:val="253FA76A"/>
    <w:rsid w:val="2558925E"/>
    <w:rsid w:val="25F96B7C"/>
    <w:rsid w:val="26532917"/>
    <w:rsid w:val="267823E3"/>
    <w:rsid w:val="26B7D32D"/>
    <w:rsid w:val="27924D00"/>
    <w:rsid w:val="27953BDD"/>
    <w:rsid w:val="296CB0C4"/>
    <w:rsid w:val="29A767E0"/>
    <w:rsid w:val="2A060103"/>
    <w:rsid w:val="2A1F2960"/>
    <w:rsid w:val="2B12EC53"/>
    <w:rsid w:val="2BB24D85"/>
    <w:rsid w:val="2D4E1DE6"/>
    <w:rsid w:val="2DB62D8E"/>
    <w:rsid w:val="2FE71099"/>
    <w:rsid w:val="31411CCC"/>
    <w:rsid w:val="32EE48C7"/>
    <w:rsid w:val="32F5075D"/>
    <w:rsid w:val="331DFE38"/>
    <w:rsid w:val="33354E1F"/>
    <w:rsid w:val="33EE2DA0"/>
    <w:rsid w:val="34D11E80"/>
    <w:rsid w:val="34F19158"/>
    <w:rsid w:val="3725CE62"/>
    <w:rsid w:val="372FBEBE"/>
    <w:rsid w:val="38278858"/>
    <w:rsid w:val="38ABA2AC"/>
    <w:rsid w:val="3904B2A4"/>
    <w:rsid w:val="399E0E76"/>
    <w:rsid w:val="39A4634D"/>
    <w:rsid w:val="3B943B60"/>
    <w:rsid w:val="3BF93F85"/>
    <w:rsid w:val="3CC30808"/>
    <w:rsid w:val="3D452601"/>
    <w:rsid w:val="3E41BB73"/>
    <w:rsid w:val="3E6AA13B"/>
    <w:rsid w:val="3F795C90"/>
    <w:rsid w:val="3FD924A3"/>
    <w:rsid w:val="4006719C"/>
    <w:rsid w:val="40A2B21B"/>
    <w:rsid w:val="40D91EAC"/>
    <w:rsid w:val="411A3B4A"/>
    <w:rsid w:val="4193AC0C"/>
    <w:rsid w:val="423E827C"/>
    <w:rsid w:val="43DB70BA"/>
    <w:rsid w:val="43F51969"/>
    <w:rsid w:val="44413E2D"/>
    <w:rsid w:val="45687954"/>
    <w:rsid w:val="4582A44B"/>
    <w:rsid w:val="45D48410"/>
    <w:rsid w:val="4786F393"/>
    <w:rsid w:val="47CEF50A"/>
    <w:rsid w:val="4826A43C"/>
    <w:rsid w:val="4839A57B"/>
    <w:rsid w:val="48420240"/>
    <w:rsid w:val="490FD8E0"/>
    <w:rsid w:val="499D5D2B"/>
    <w:rsid w:val="49A849A6"/>
    <w:rsid w:val="49C1D6AA"/>
    <w:rsid w:val="4A71ED49"/>
    <w:rsid w:val="4A781467"/>
    <w:rsid w:val="4AB07FB1"/>
    <w:rsid w:val="4B392D8C"/>
    <w:rsid w:val="4BD8BD72"/>
    <w:rsid w:val="4DCA21A6"/>
    <w:rsid w:val="4E8FBEA2"/>
    <w:rsid w:val="4F1B7705"/>
    <w:rsid w:val="4F6D0AAC"/>
    <w:rsid w:val="4FF189A7"/>
    <w:rsid w:val="5064B288"/>
    <w:rsid w:val="5101C268"/>
    <w:rsid w:val="5108DB0D"/>
    <w:rsid w:val="518F46B3"/>
    <w:rsid w:val="52C0D2C0"/>
    <w:rsid w:val="534E2FCD"/>
    <w:rsid w:val="541DE880"/>
    <w:rsid w:val="54767826"/>
    <w:rsid w:val="549065B4"/>
    <w:rsid w:val="56302016"/>
    <w:rsid w:val="56DE66B0"/>
    <w:rsid w:val="577103EC"/>
    <w:rsid w:val="57843E77"/>
    <w:rsid w:val="57CBF077"/>
    <w:rsid w:val="57DCC6A7"/>
    <w:rsid w:val="5A9E1242"/>
    <w:rsid w:val="5AA2B6DC"/>
    <w:rsid w:val="5B442772"/>
    <w:rsid w:val="5C39E2A3"/>
    <w:rsid w:val="5C3E873D"/>
    <w:rsid w:val="5C8484E3"/>
    <w:rsid w:val="5CB23008"/>
    <w:rsid w:val="5CD8B7F0"/>
    <w:rsid w:val="5D09A6E9"/>
    <w:rsid w:val="5DF0F462"/>
    <w:rsid w:val="5E205544"/>
    <w:rsid w:val="5E35DFBE"/>
    <w:rsid w:val="5ECD5560"/>
    <w:rsid w:val="61556650"/>
    <w:rsid w:val="61C5F380"/>
    <w:rsid w:val="61E03F3A"/>
    <w:rsid w:val="63A3C578"/>
    <w:rsid w:val="641A4D70"/>
    <w:rsid w:val="64813F3B"/>
    <w:rsid w:val="64B0B0C8"/>
    <w:rsid w:val="65F81B4B"/>
    <w:rsid w:val="6683E4C1"/>
    <w:rsid w:val="67819E8B"/>
    <w:rsid w:val="67C501E3"/>
    <w:rsid w:val="6809821D"/>
    <w:rsid w:val="68278602"/>
    <w:rsid w:val="6A107DC1"/>
    <w:rsid w:val="6A20D2A4"/>
    <w:rsid w:val="6AAF2BD0"/>
    <w:rsid w:val="6B8ED0A2"/>
    <w:rsid w:val="6B980248"/>
    <w:rsid w:val="6CB820AD"/>
    <w:rsid w:val="6CFAF725"/>
    <w:rsid w:val="6D481E83"/>
    <w:rsid w:val="6D6D777B"/>
    <w:rsid w:val="6DC49AC8"/>
    <w:rsid w:val="6DD0AB9B"/>
    <w:rsid w:val="6E53F10E"/>
    <w:rsid w:val="6F2B6AF1"/>
    <w:rsid w:val="6F6C7BFC"/>
    <w:rsid w:val="7010661D"/>
    <w:rsid w:val="703297E7"/>
    <w:rsid w:val="70820B17"/>
    <w:rsid w:val="7175EAB0"/>
    <w:rsid w:val="718891E0"/>
    <w:rsid w:val="71C7A595"/>
    <w:rsid w:val="7208A492"/>
    <w:rsid w:val="73B76007"/>
    <w:rsid w:val="73E389A3"/>
    <w:rsid w:val="744DBCE4"/>
    <w:rsid w:val="7476061C"/>
    <w:rsid w:val="74FD0A35"/>
    <w:rsid w:val="77020208"/>
    <w:rsid w:val="7820538A"/>
    <w:rsid w:val="7871F844"/>
    <w:rsid w:val="793B803C"/>
    <w:rsid w:val="7AA3D60B"/>
    <w:rsid w:val="7CB634DF"/>
    <w:rsid w:val="7DAC604A"/>
    <w:rsid w:val="7EB9A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5BD1"/>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character" w:styleId="Menzionenonrisolta">
    <w:name w:val="Unresolved Mention"/>
    <w:basedOn w:val="Carpredefinitoparagrafo"/>
    <w:uiPriority w:val="99"/>
    <w:semiHidden/>
    <w:unhideWhenUsed/>
    <w:rsid w:val="008E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 w:id="4048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hyperlink" Target="mailto:alessandra.gerolin@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zionariodottrinasociale.it/Voci/Cittadinanz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BAB4-90E6-4D69-9AA5-120071B4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615</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2019-05-10T08:19:00Z</cp:lastPrinted>
  <dcterms:created xsi:type="dcterms:W3CDTF">2023-12-19T11:20:00Z</dcterms:created>
  <dcterms:modified xsi:type="dcterms:W3CDTF">2024-03-01T09:27:00Z</dcterms:modified>
</cp:coreProperties>
</file>