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6421" w14:textId="793DBA53" w:rsidR="00B30932" w:rsidRPr="00B30932" w:rsidRDefault="00B30932" w:rsidP="00B30932">
      <w:pPr>
        <w:tabs>
          <w:tab w:val="clear" w:pos="284"/>
        </w:tabs>
        <w:spacing w:before="480" w:line="240" w:lineRule="exact"/>
        <w:outlineLvl w:val="0"/>
        <w:rPr>
          <w:rFonts w:ascii="Times" w:hAnsi="Times"/>
          <w:b/>
          <w:noProof/>
          <w:color w:val="FF0000"/>
          <w:szCs w:val="20"/>
          <w:lang w:val="en-GB"/>
        </w:rPr>
      </w:pPr>
      <w:r w:rsidRPr="00B30932">
        <w:rPr>
          <w:rFonts w:ascii="Times" w:hAnsi="Times"/>
          <w:b/>
          <w:noProof/>
          <w:szCs w:val="20"/>
          <w:lang w:val="en-GB"/>
        </w:rPr>
        <w:t xml:space="preserve">English Language </w:t>
      </w:r>
      <w:r w:rsidR="00503B94" w:rsidRPr="00503B94">
        <w:rPr>
          <w:rFonts w:ascii="Times" w:hAnsi="Times"/>
          <w:b/>
          <w:noProof/>
          <w:szCs w:val="20"/>
          <w:lang w:val="en-GB"/>
        </w:rPr>
        <w:t>C</w:t>
      </w:r>
      <w:r w:rsidR="00503B94">
        <w:rPr>
          <w:rFonts w:ascii="Times" w:hAnsi="Times"/>
          <w:b/>
          <w:noProof/>
          <w:szCs w:val="20"/>
          <w:lang w:val="en-GB"/>
        </w:rPr>
        <w:t>ertificate Exam B2</w:t>
      </w:r>
    </w:p>
    <w:p w14:paraId="09900BEB" w14:textId="38EF7CCF" w:rsidR="0097106F" w:rsidRPr="007E6AA0" w:rsidRDefault="00681D73" w:rsidP="0097106F">
      <w:pPr>
        <w:pStyle w:val="Titolo2"/>
        <w:rPr>
          <w:lang w:val="en-US"/>
        </w:rPr>
      </w:pPr>
      <w:r w:rsidRPr="007E6AA0">
        <w:rPr>
          <w:lang w:val="en-US"/>
        </w:rPr>
        <w:t>P</w:t>
      </w:r>
      <w:r w:rsidR="002338B1" w:rsidRPr="007E6AA0">
        <w:rPr>
          <w:lang w:val="en-US"/>
        </w:rPr>
        <w:t xml:space="preserve">rof. </w:t>
      </w:r>
      <w:r w:rsidR="0048380F" w:rsidRPr="007E6AA0">
        <w:rPr>
          <w:lang w:val="en-US"/>
        </w:rPr>
        <w:t>Angela Vasilovici</w:t>
      </w:r>
    </w:p>
    <w:p w14:paraId="231BB538" w14:textId="77777777" w:rsidR="007E6AA0" w:rsidRPr="00E57138" w:rsidRDefault="007E6AA0" w:rsidP="007E6AA0">
      <w:pPr>
        <w:spacing w:before="240" w:after="120" w:line="240" w:lineRule="exact"/>
        <w:rPr>
          <w:b/>
          <w:i/>
          <w:sz w:val="18"/>
          <w:lang w:val="en-US"/>
        </w:rPr>
      </w:pPr>
      <w:r>
        <w:rPr>
          <w:b/>
          <w:i/>
          <w:sz w:val="18"/>
          <w:lang w:val="en-US"/>
        </w:rPr>
        <w:t>COURSE AIM AND INTEND</w:t>
      </w:r>
      <w:r w:rsidRPr="00E57138">
        <w:rPr>
          <w:b/>
          <w:i/>
          <w:sz w:val="18"/>
          <w:lang w:val="en-US"/>
        </w:rPr>
        <w:t>ED LEARNING OUTCOMES</w:t>
      </w:r>
    </w:p>
    <w:p w14:paraId="3361DC87" w14:textId="7BFFDA50" w:rsidR="00D57523" w:rsidRPr="007E6AA0" w:rsidRDefault="007E6AA0" w:rsidP="00D57523">
      <w:pPr>
        <w:spacing w:line="240" w:lineRule="exact"/>
        <w:ind w:left="284" w:hanging="284"/>
        <w:rPr>
          <w:lang w:val="en-US"/>
        </w:rPr>
      </w:pPr>
      <w:r w:rsidRPr="007E6AA0">
        <w:rPr>
          <w:rStyle w:val="ng-star-inserted"/>
          <w:lang w:val="en-US"/>
        </w:rPr>
        <w:t>The aim of this course is to reach the B2 level o</w:t>
      </w:r>
      <w:r>
        <w:rPr>
          <w:rStyle w:val="ng-star-inserted"/>
          <w:lang w:val="en-US"/>
        </w:rPr>
        <w:t xml:space="preserve">f the Common European Framework </w:t>
      </w:r>
      <w:r w:rsidRPr="007E6AA0">
        <w:rPr>
          <w:rStyle w:val="ng-star-inserted"/>
          <w:lang w:val="en-US"/>
        </w:rPr>
        <w:t>of Reference for Languages (CEFR)</w:t>
      </w:r>
      <w:r>
        <w:rPr>
          <w:rStyle w:val="ng-star-inserted"/>
          <w:lang w:val="en-US"/>
        </w:rPr>
        <w:t xml:space="preserve"> </w:t>
      </w:r>
      <w:r w:rsidR="00D57523">
        <w:rPr>
          <w:lang w:val="en-GB"/>
        </w:rPr>
        <w:t>S</w:t>
      </w:r>
      <w:r w:rsidR="00D57523" w:rsidRPr="00560047">
        <w:rPr>
          <w:lang w:val="en-GB"/>
        </w:rPr>
        <w:t>tudent</w:t>
      </w:r>
      <w:r w:rsidR="00D57523">
        <w:rPr>
          <w:lang w:val="en-GB"/>
        </w:rPr>
        <w:t>s</w:t>
      </w:r>
      <w:r w:rsidR="00D57523" w:rsidRPr="00560047">
        <w:rPr>
          <w:lang w:val="en-GB"/>
        </w:rPr>
        <w:t xml:space="preserve"> will have to develop a </w:t>
      </w:r>
      <w:r w:rsidR="00D57523" w:rsidRPr="00560047">
        <w:rPr>
          <w:b/>
          <w:bCs/>
          <w:i/>
          <w:iCs/>
          <w:lang w:val="en-GB"/>
        </w:rPr>
        <w:t>communicative competence</w:t>
      </w:r>
      <w:r w:rsidR="00D57523" w:rsidRPr="00560047">
        <w:rPr>
          <w:lang w:val="en-GB"/>
        </w:rPr>
        <w:t xml:space="preserve"> profile in </w:t>
      </w:r>
      <w:r w:rsidR="00D57523">
        <w:rPr>
          <w:lang w:val="en-GB"/>
        </w:rPr>
        <w:t>line</w:t>
      </w:r>
      <w:r w:rsidR="00D57523" w:rsidRPr="00560047">
        <w:rPr>
          <w:lang w:val="en-GB"/>
        </w:rPr>
        <w:t xml:space="preserve"> with the didactic-metho</w:t>
      </w:r>
      <w:r w:rsidR="00D57523">
        <w:rPr>
          <w:lang w:val="en-GB"/>
        </w:rPr>
        <w:t>dological context of their degree programme.</w:t>
      </w:r>
    </w:p>
    <w:p w14:paraId="389AF0A8" w14:textId="51CA38C8" w:rsidR="00A97162" w:rsidRPr="007E6AA0" w:rsidRDefault="00A97162" w:rsidP="007E6AA0">
      <w:pPr>
        <w:spacing w:line="240" w:lineRule="exact"/>
        <w:ind w:left="284" w:hanging="284"/>
        <w:rPr>
          <w:lang w:val="en-US"/>
        </w:rPr>
      </w:pPr>
    </w:p>
    <w:p w14:paraId="6E492F5D" w14:textId="41381013" w:rsidR="00620E7C" w:rsidRDefault="007E6AA0" w:rsidP="00B30932">
      <w:pPr>
        <w:spacing w:line="240" w:lineRule="exact"/>
        <w:rPr>
          <w:lang w:val="en-US"/>
        </w:rPr>
      </w:pPr>
      <w:r w:rsidRPr="007E6AA0">
        <w:rPr>
          <w:lang w:val="en-US"/>
        </w:rPr>
        <w:t>At the end of the course students</w:t>
      </w:r>
      <w:r>
        <w:rPr>
          <w:lang w:val="en-US"/>
        </w:rPr>
        <w:t xml:space="preserve"> will be better able to</w:t>
      </w:r>
    </w:p>
    <w:p w14:paraId="5002B4FD" w14:textId="12E62EB8" w:rsidR="00D57523" w:rsidRDefault="00D57523" w:rsidP="00B30932">
      <w:pPr>
        <w:spacing w:line="240" w:lineRule="exact"/>
        <w:rPr>
          <w:lang w:val="en-US"/>
        </w:rPr>
      </w:pPr>
    </w:p>
    <w:p w14:paraId="61E2B85C" w14:textId="0558AFAB" w:rsidR="00D57523" w:rsidRPr="00D57523" w:rsidRDefault="00D57523" w:rsidP="00D1688B">
      <w:pPr>
        <w:pStyle w:val="Paragrafoelenco"/>
        <w:numPr>
          <w:ilvl w:val="0"/>
          <w:numId w:val="29"/>
        </w:numPr>
        <w:spacing w:line="240" w:lineRule="exact"/>
        <w:ind w:left="714" w:hanging="357"/>
        <w:contextualSpacing w:val="0"/>
        <w:rPr>
          <w:lang w:val="en-GB"/>
        </w:rPr>
      </w:pPr>
      <w:r w:rsidRPr="00D57523">
        <w:rPr>
          <w:lang w:val="en-GB"/>
        </w:rPr>
        <w:t xml:space="preserve">grasp the main ideas of articulated general and educational texts; </w:t>
      </w:r>
    </w:p>
    <w:p w14:paraId="4F2B1B32" w14:textId="0C800A6C" w:rsidR="00D57523" w:rsidRPr="00D57523" w:rsidRDefault="00D57523" w:rsidP="00D1688B">
      <w:pPr>
        <w:pStyle w:val="Paragrafoelenco"/>
        <w:numPr>
          <w:ilvl w:val="0"/>
          <w:numId w:val="29"/>
        </w:numPr>
        <w:spacing w:line="240" w:lineRule="exact"/>
        <w:ind w:left="714" w:hanging="357"/>
        <w:contextualSpacing w:val="0"/>
        <w:rPr>
          <w:lang w:val="en-GB"/>
        </w:rPr>
      </w:pPr>
      <w:r w:rsidRPr="00D57523">
        <w:rPr>
          <w:lang w:val="en-GB"/>
        </w:rPr>
        <w:t>produce clear and consistent</w:t>
      </w:r>
      <w:r>
        <w:rPr>
          <w:lang w:val="en-GB"/>
        </w:rPr>
        <w:t xml:space="preserve"> written texts;</w:t>
      </w:r>
    </w:p>
    <w:p w14:paraId="239B1666" w14:textId="081DE70B" w:rsidR="00D57523" w:rsidRPr="00D57523" w:rsidRDefault="00D57523" w:rsidP="00D1688B">
      <w:pPr>
        <w:pStyle w:val="Paragrafoelenco"/>
        <w:numPr>
          <w:ilvl w:val="0"/>
          <w:numId w:val="29"/>
        </w:numPr>
        <w:spacing w:line="240" w:lineRule="exact"/>
        <w:ind w:left="714" w:hanging="357"/>
        <w:contextualSpacing w:val="0"/>
        <w:rPr>
          <w:lang w:val="en-GB"/>
        </w:rPr>
      </w:pPr>
      <w:r w:rsidRPr="00D57523">
        <w:rPr>
          <w:lang w:val="en-GB"/>
        </w:rPr>
        <w:t>spontaneously and fluently express and argue oral and/or written opinions on different topics, both personal and related to the methodological-didactic context of teaching English to young learners, in line with the aims of the degree course in primary education;</w:t>
      </w:r>
    </w:p>
    <w:p w14:paraId="1C168100" w14:textId="6AE2F9F2" w:rsidR="001A449E" w:rsidRPr="00D57523" w:rsidRDefault="00D57523" w:rsidP="00D1688B">
      <w:pPr>
        <w:pStyle w:val="Paragrafoelenco"/>
        <w:numPr>
          <w:ilvl w:val="0"/>
          <w:numId w:val="20"/>
        </w:numPr>
        <w:spacing w:line="240" w:lineRule="exact"/>
        <w:ind w:left="714" w:hanging="357"/>
        <w:contextualSpacing w:val="0"/>
        <w:rPr>
          <w:lang w:val="en-US"/>
        </w:rPr>
      </w:pPr>
      <w:r w:rsidRPr="00D57523">
        <w:rPr>
          <w:lang w:val="en-US"/>
        </w:rPr>
        <w:t xml:space="preserve">demonstrate </w:t>
      </w:r>
      <w:r>
        <w:rPr>
          <w:lang w:val="en-US"/>
        </w:rPr>
        <w:t>their ability of using the</w:t>
      </w:r>
      <w:r w:rsidRPr="00D57523">
        <w:rPr>
          <w:lang w:val="en-US"/>
        </w:rPr>
        <w:t xml:space="preserve"> </w:t>
      </w:r>
      <w:r w:rsidR="001A449E" w:rsidRPr="00D57523">
        <w:rPr>
          <w:lang w:val="en-US"/>
        </w:rPr>
        <w:t xml:space="preserve">classroom language </w:t>
      </w:r>
      <w:r w:rsidRPr="00D57523">
        <w:rPr>
          <w:lang w:val="en-US"/>
        </w:rPr>
        <w:t>related to primary school context</w:t>
      </w:r>
      <w:r w:rsidR="00675E2D" w:rsidRPr="00D57523">
        <w:rPr>
          <w:lang w:val="en-US"/>
        </w:rPr>
        <w:t>;</w:t>
      </w:r>
    </w:p>
    <w:p w14:paraId="0F30DBA2" w14:textId="072BB003" w:rsidR="00D57523" w:rsidRPr="00D57523" w:rsidRDefault="00D57523" w:rsidP="00D1688B">
      <w:pPr>
        <w:pStyle w:val="Paragrafoelenco"/>
        <w:numPr>
          <w:ilvl w:val="0"/>
          <w:numId w:val="12"/>
        </w:numPr>
        <w:spacing w:line="240" w:lineRule="exact"/>
        <w:ind w:left="714" w:hanging="357"/>
        <w:contextualSpacing w:val="0"/>
        <w:rPr>
          <w:szCs w:val="20"/>
          <w:lang w:val="en-US"/>
        </w:rPr>
      </w:pPr>
      <w:r>
        <w:rPr>
          <w:szCs w:val="20"/>
          <w:lang w:val="en-US"/>
        </w:rPr>
        <w:t>use specific</w:t>
      </w:r>
      <w:r w:rsidRPr="00D57523">
        <w:rPr>
          <w:szCs w:val="20"/>
          <w:lang w:val="en-US"/>
        </w:rPr>
        <w:t xml:space="preserve"> </w:t>
      </w:r>
      <w:r w:rsidRPr="00D57523">
        <w:rPr>
          <w:i/>
          <w:szCs w:val="20"/>
          <w:lang w:val="en-US"/>
        </w:rPr>
        <w:t>study skills e learning strategies</w:t>
      </w:r>
      <w:r>
        <w:rPr>
          <w:i/>
          <w:szCs w:val="20"/>
          <w:lang w:val="en-US"/>
        </w:rPr>
        <w:t xml:space="preserve"> </w:t>
      </w:r>
      <w:r w:rsidRPr="00D57523">
        <w:rPr>
          <w:szCs w:val="20"/>
          <w:lang w:val="en-US"/>
        </w:rPr>
        <w:t>like</w:t>
      </w:r>
      <w:r>
        <w:rPr>
          <w:szCs w:val="20"/>
          <w:lang w:val="en-US"/>
        </w:rPr>
        <w:t xml:space="preserve"> taking notes, usin mind maps and dictionaries, organizing texts and paragraphing, using different reading strategies</w:t>
      </w:r>
      <w:r w:rsidR="00C62D73" w:rsidRPr="00C62D73">
        <w:rPr>
          <w:szCs w:val="20"/>
          <w:lang w:val="en-US"/>
        </w:rPr>
        <w:t xml:space="preserve">  (eg. </w:t>
      </w:r>
      <w:r w:rsidR="00C62D73" w:rsidRPr="00C62D73">
        <w:rPr>
          <w:i/>
          <w:szCs w:val="20"/>
          <w:lang w:val="en-US"/>
        </w:rPr>
        <w:t>predicting, skimming, scanning</w:t>
      </w:r>
      <w:r w:rsidR="00C62D73" w:rsidRPr="00C62D73">
        <w:rPr>
          <w:szCs w:val="20"/>
          <w:lang w:val="en-US"/>
        </w:rPr>
        <w:t>),</w:t>
      </w:r>
      <w:r w:rsidR="00C62D73">
        <w:rPr>
          <w:szCs w:val="20"/>
          <w:lang w:val="en-US"/>
        </w:rPr>
        <w:t xml:space="preserve"> debating  and using presentation skills</w:t>
      </w:r>
    </w:p>
    <w:p w14:paraId="088842C3" w14:textId="757A15EB" w:rsidR="0097106F" w:rsidRPr="00C62D73" w:rsidRDefault="007E6AA0" w:rsidP="0097106F">
      <w:pPr>
        <w:spacing w:before="240" w:after="120" w:line="240" w:lineRule="exact"/>
        <w:rPr>
          <w:b/>
          <w:i/>
          <w:sz w:val="18"/>
          <w:lang w:val="en-US"/>
        </w:rPr>
      </w:pPr>
      <w:r w:rsidRPr="00C62D73">
        <w:rPr>
          <w:b/>
          <w:i/>
          <w:sz w:val="18"/>
          <w:lang w:val="en-US"/>
        </w:rPr>
        <w:t>COURSE CONTENT</w:t>
      </w:r>
    </w:p>
    <w:p w14:paraId="5AB5B125" w14:textId="77777777" w:rsidR="00C62D73" w:rsidRDefault="00C62D73" w:rsidP="00B30932">
      <w:pPr>
        <w:spacing w:line="240" w:lineRule="exact"/>
        <w:ind w:left="284" w:hanging="284"/>
        <w:rPr>
          <w:lang w:val="en-US"/>
        </w:rPr>
      </w:pPr>
      <w:r w:rsidRPr="00D66082">
        <w:rPr>
          <w:lang w:val="en-US"/>
        </w:rPr>
        <w:t>The laboratory will consolidate all four language s</w:t>
      </w:r>
      <w:r>
        <w:rPr>
          <w:lang w:val="en-US"/>
        </w:rPr>
        <w:t xml:space="preserve">kills while </w:t>
      </w:r>
      <w:proofErr w:type="gramStart"/>
      <w:r>
        <w:rPr>
          <w:lang w:val="en-US"/>
        </w:rPr>
        <w:t>the  l</w:t>
      </w:r>
      <w:r w:rsidRPr="00D66082">
        <w:rPr>
          <w:lang w:val="en-US"/>
        </w:rPr>
        <w:t>anguage</w:t>
      </w:r>
      <w:proofErr w:type="gramEnd"/>
      <w:r w:rsidRPr="00D66082">
        <w:rPr>
          <w:lang w:val="en-US"/>
        </w:rPr>
        <w:t xml:space="preserve"> structures will be developed and consolidated with particular attention to the parts of speech, grammatical structures and oral skills.</w:t>
      </w:r>
    </w:p>
    <w:p w14:paraId="62983069" w14:textId="77777777" w:rsidR="00C62D73" w:rsidRPr="00E011B8" w:rsidRDefault="00C62D73" w:rsidP="00B30932">
      <w:pPr>
        <w:spacing w:line="240" w:lineRule="exact"/>
        <w:rPr>
          <w:lang w:val="en-GB"/>
        </w:rPr>
      </w:pPr>
    </w:p>
    <w:p w14:paraId="3102CBD8" w14:textId="70D6C276" w:rsidR="00C62D73" w:rsidRPr="00E011B8" w:rsidRDefault="00C62D73" w:rsidP="00B30932">
      <w:pPr>
        <w:spacing w:line="240" w:lineRule="exact"/>
        <w:rPr>
          <w:lang w:val="en-GB"/>
        </w:rPr>
      </w:pPr>
      <w:r w:rsidRPr="00763748">
        <w:rPr>
          <w:lang w:val="en-GB"/>
        </w:rPr>
        <w:t xml:space="preserve">Consolidation and use of verb tenses and </w:t>
      </w:r>
      <w:r>
        <w:rPr>
          <w:lang w:val="en-GB"/>
        </w:rPr>
        <w:t>moods</w:t>
      </w:r>
      <w:r w:rsidRPr="00E011B8">
        <w:rPr>
          <w:lang w:val="en-GB"/>
        </w:rPr>
        <w:t xml:space="preserve">: </w:t>
      </w:r>
    </w:p>
    <w:p w14:paraId="5352D9DC" w14:textId="77777777" w:rsidR="00C62D73" w:rsidRPr="00E011B8" w:rsidRDefault="00C62D73" w:rsidP="00B30932">
      <w:pPr>
        <w:spacing w:line="240" w:lineRule="exact"/>
        <w:ind w:left="284" w:hanging="284"/>
        <w:rPr>
          <w:lang w:val="en-GB"/>
        </w:rPr>
      </w:pPr>
      <w:r w:rsidRPr="00E011B8">
        <w:rPr>
          <w:iCs/>
          <w:lang w:val="en-GB"/>
        </w:rPr>
        <w:t>–</w:t>
      </w:r>
      <w:r w:rsidRPr="00E011B8">
        <w:rPr>
          <w:iCs/>
          <w:lang w:val="en-GB"/>
        </w:rPr>
        <w:tab/>
        <w:t>present simple vs present continuous, present perfect simple and continuous, past simple and past continuous, past perfect, future con will, shall, be going</w:t>
      </w:r>
      <w:r w:rsidRPr="00E011B8">
        <w:rPr>
          <w:lang w:val="en-GB"/>
        </w:rPr>
        <w:t xml:space="preserve"> to, </w:t>
      </w:r>
      <w:r w:rsidRPr="00E011B8">
        <w:rPr>
          <w:iCs/>
          <w:lang w:val="en-GB"/>
        </w:rPr>
        <w:t>present continuous and present simple, future continuous, future perfect</w:t>
      </w:r>
      <w:r w:rsidRPr="00E011B8">
        <w:rPr>
          <w:lang w:val="en-GB"/>
        </w:rPr>
        <w:tab/>
      </w:r>
    </w:p>
    <w:p w14:paraId="2C7CB633" w14:textId="77777777" w:rsidR="00C62D73" w:rsidRPr="00E011B8" w:rsidRDefault="00C62D73" w:rsidP="00B30932">
      <w:pPr>
        <w:spacing w:line="240" w:lineRule="exact"/>
        <w:ind w:left="284" w:hanging="284"/>
        <w:rPr>
          <w:lang w:val="en-GB"/>
        </w:rPr>
      </w:pPr>
      <w:r w:rsidRPr="00E011B8">
        <w:rPr>
          <w:lang w:val="en-GB"/>
        </w:rPr>
        <w:t>–</w:t>
      </w:r>
      <w:r w:rsidRPr="00E011B8">
        <w:rPr>
          <w:lang w:val="en-GB"/>
        </w:rPr>
        <w:tab/>
        <w:t xml:space="preserve">Unreal tenses: wish, would rather, if only. </w:t>
      </w:r>
    </w:p>
    <w:p w14:paraId="634194BD" w14:textId="77777777" w:rsidR="00C62D73" w:rsidRDefault="00C62D73" w:rsidP="00B30932">
      <w:pPr>
        <w:spacing w:line="240" w:lineRule="exact"/>
        <w:ind w:left="284" w:hanging="284"/>
        <w:rPr>
          <w:lang w:val="en-GB"/>
        </w:rPr>
      </w:pPr>
      <w:r w:rsidRPr="00E011B8">
        <w:rPr>
          <w:lang w:val="en-GB"/>
        </w:rPr>
        <w:t>–</w:t>
      </w:r>
      <w:r w:rsidRPr="00E011B8">
        <w:rPr>
          <w:lang w:val="en-GB"/>
        </w:rPr>
        <w:tab/>
        <w:t>Zero Conditional; First Conditional; Second Conditional; Third Conditional; Mixed Conditional.</w:t>
      </w:r>
    </w:p>
    <w:p w14:paraId="5BE51E95" w14:textId="77777777" w:rsidR="00C62D73" w:rsidRDefault="00C62D73" w:rsidP="00C62D73">
      <w:pPr>
        <w:ind w:left="284" w:hanging="284"/>
        <w:rPr>
          <w:lang w:val="en-GB"/>
        </w:rPr>
      </w:pPr>
    </w:p>
    <w:p w14:paraId="074BBDAA" w14:textId="77777777" w:rsidR="00D1688B" w:rsidRDefault="00C62D73" w:rsidP="00D1688B">
      <w:pPr>
        <w:ind w:left="284" w:hanging="284"/>
        <w:rPr>
          <w:lang w:val="en-GB"/>
        </w:rPr>
      </w:pPr>
      <w:r w:rsidRPr="00E011B8">
        <w:rPr>
          <w:lang w:val="en-GB"/>
        </w:rPr>
        <w:t xml:space="preserve"> </w:t>
      </w:r>
    </w:p>
    <w:p w14:paraId="41F7A875" w14:textId="7242C9FC" w:rsidR="00C62D73" w:rsidRDefault="00C62D73" w:rsidP="00D1688B">
      <w:pPr>
        <w:ind w:left="284" w:hanging="284"/>
        <w:rPr>
          <w:lang w:val="en-GB"/>
        </w:rPr>
      </w:pPr>
      <w:r w:rsidRPr="00E011B8">
        <w:rPr>
          <w:lang w:val="en-GB"/>
        </w:rPr>
        <w:lastRenderedPageBreak/>
        <w:t>Consolida</w:t>
      </w:r>
      <w:r>
        <w:rPr>
          <w:lang w:val="en-GB"/>
        </w:rPr>
        <w:t>tion and use of</w:t>
      </w:r>
      <w:r w:rsidRPr="00E011B8">
        <w:rPr>
          <w:lang w:val="en-GB"/>
        </w:rPr>
        <w:t>:</w:t>
      </w:r>
    </w:p>
    <w:p w14:paraId="61DF89AD" w14:textId="77777777" w:rsidR="00C62D73" w:rsidRPr="00E011B8" w:rsidRDefault="00C62D73" w:rsidP="00C62D73">
      <w:pPr>
        <w:rPr>
          <w:lang w:val="en-GB"/>
        </w:rPr>
      </w:pPr>
    </w:p>
    <w:p w14:paraId="55065F2D" w14:textId="7BA48692" w:rsidR="00C62D73" w:rsidRPr="00C62D73" w:rsidRDefault="00C62D73" w:rsidP="00B30932">
      <w:pPr>
        <w:pStyle w:val="Paragrafoelenco"/>
        <w:numPr>
          <w:ilvl w:val="0"/>
          <w:numId w:val="32"/>
        </w:numPr>
        <w:spacing w:line="240" w:lineRule="exact"/>
        <w:ind w:left="714" w:hanging="357"/>
        <w:rPr>
          <w:iCs/>
          <w:lang w:val="en-GB"/>
        </w:rPr>
      </w:pPr>
      <w:r w:rsidRPr="00C62D73">
        <w:rPr>
          <w:lang w:val="en-GB"/>
        </w:rPr>
        <w:t xml:space="preserve">modal verbs (present and past form): </w:t>
      </w:r>
      <w:r w:rsidRPr="00C62D73">
        <w:rPr>
          <w:iCs/>
          <w:lang w:val="en-GB"/>
        </w:rPr>
        <w:t xml:space="preserve">can, could, would, will, shall, should, may, might, </w:t>
      </w:r>
      <w:proofErr w:type="gramStart"/>
      <w:r w:rsidRPr="00C62D73">
        <w:rPr>
          <w:iCs/>
          <w:lang w:val="en-GB"/>
        </w:rPr>
        <w:t>have to</w:t>
      </w:r>
      <w:proofErr w:type="gramEnd"/>
      <w:r w:rsidRPr="00C62D73">
        <w:rPr>
          <w:iCs/>
          <w:lang w:val="en-GB"/>
        </w:rPr>
        <w:t xml:space="preserve">, ought to, must, need, allowed to, had better. </w:t>
      </w:r>
    </w:p>
    <w:p w14:paraId="707E36E8" w14:textId="580CE742" w:rsidR="00C62D73" w:rsidRPr="00C62D73" w:rsidRDefault="00C62D73" w:rsidP="00B30932">
      <w:pPr>
        <w:pStyle w:val="Paragrafoelenco"/>
        <w:numPr>
          <w:ilvl w:val="0"/>
          <w:numId w:val="32"/>
        </w:numPr>
        <w:spacing w:line="240" w:lineRule="exact"/>
        <w:ind w:left="714" w:hanging="357"/>
        <w:rPr>
          <w:iCs/>
          <w:lang w:val="en-GB"/>
        </w:rPr>
      </w:pPr>
      <w:r w:rsidRPr="00C62D73">
        <w:rPr>
          <w:iCs/>
          <w:lang w:val="en-GB"/>
        </w:rPr>
        <w:t xml:space="preserve">Used to - Get/Be used to + ing. </w:t>
      </w:r>
    </w:p>
    <w:p w14:paraId="350D6242" w14:textId="6F638DE2" w:rsidR="00C62D73" w:rsidRPr="00C62D73" w:rsidRDefault="00C62D73" w:rsidP="00B30932">
      <w:pPr>
        <w:pStyle w:val="Paragrafoelenco"/>
        <w:numPr>
          <w:ilvl w:val="0"/>
          <w:numId w:val="32"/>
        </w:numPr>
        <w:spacing w:line="240" w:lineRule="exact"/>
        <w:ind w:left="714" w:hanging="357"/>
        <w:rPr>
          <w:lang w:val="en-GB"/>
        </w:rPr>
      </w:pPr>
      <w:r w:rsidRPr="00C62D73">
        <w:rPr>
          <w:lang w:val="en-GB"/>
        </w:rPr>
        <w:t>Passive forms.</w:t>
      </w:r>
    </w:p>
    <w:p w14:paraId="5D7F611B" w14:textId="37F9EAAB" w:rsidR="00C62D73" w:rsidRPr="00C62D73" w:rsidRDefault="00C62D73" w:rsidP="00B30932">
      <w:pPr>
        <w:pStyle w:val="Paragrafoelenco"/>
        <w:numPr>
          <w:ilvl w:val="0"/>
          <w:numId w:val="32"/>
        </w:numPr>
        <w:spacing w:line="240" w:lineRule="exact"/>
        <w:ind w:left="714" w:hanging="357"/>
        <w:rPr>
          <w:lang w:val="en-GB"/>
        </w:rPr>
      </w:pPr>
      <w:r w:rsidRPr="00C62D73">
        <w:rPr>
          <w:lang w:val="en-GB"/>
        </w:rPr>
        <w:t>Causatives (have and get).</w:t>
      </w:r>
    </w:p>
    <w:p w14:paraId="72C02AB6" w14:textId="4D933761" w:rsidR="00C62D73" w:rsidRPr="00C62D73" w:rsidRDefault="00C62D73" w:rsidP="00B30932">
      <w:pPr>
        <w:pStyle w:val="Paragrafoelenco"/>
        <w:numPr>
          <w:ilvl w:val="0"/>
          <w:numId w:val="32"/>
        </w:numPr>
        <w:spacing w:line="240" w:lineRule="exact"/>
        <w:ind w:left="714" w:hanging="357"/>
        <w:rPr>
          <w:lang w:val="en-GB"/>
        </w:rPr>
      </w:pPr>
      <w:r w:rsidRPr="00C62D73">
        <w:rPr>
          <w:lang w:val="en-GB"/>
        </w:rPr>
        <w:t>Indirect speech.</w:t>
      </w:r>
    </w:p>
    <w:p w14:paraId="15731052" w14:textId="6657F802" w:rsidR="00C62D73" w:rsidRPr="00C62D73" w:rsidRDefault="00C62D73" w:rsidP="00B30932">
      <w:pPr>
        <w:pStyle w:val="Paragrafoelenco"/>
        <w:numPr>
          <w:ilvl w:val="0"/>
          <w:numId w:val="32"/>
        </w:numPr>
        <w:spacing w:line="240" w:lineRule="exact"/>
        <w:ind w:left="714" w:hanging="357"/>
        <w:rPr>
          <w:lang w:val="en-GB"/>
        </w:rPr>
      </w:pPr>
      <w:r w:rsidRPr="00C62D73">
        <w:rPr>
          <w:lang w:val="en-GB"/>
        </w:rPr>
        <w:t>Comparatives and superlatives</w:t>
      </w:r>
      <w:r>
        <w:rPr>
          <w:lang w:val="en-GB"/>
        </w:rPr>
        <w:t xml:space="preserve"> - </w:t>
      </w:r>
      <w:r w:rsidRPr="00C62D73">
        <w:rPr>
          <w:iCs/>
          <w:lang w:val="en-US"/>
        </w:rPr>
        <w:t>Comparisons and emphasising/ difference and similarity</w:t>
      </w:r>
    </w:p>
    <w:p w14:paraId="73BE945A" w14:textId="722AEE2B" w:rsidR="00C62D73" w:rsidRPr="00C62D73" w:rsidRDefault="00C62D73" w:rsidP="00B30932">
      <w:pPr>
        <w:pStyle w:val="Paragrafoelenco"/>
        <w:numPr>
          <w:ilvl w:val="0"/>
          <w:numId w:val="32"/>
        </w:numPr>
        <w:spacing w:line="240" w:lineRule="exact"/>
        <w:ind w:left="714" w:hanging="357"/>
      </w:pPr>
      <w:r w:rsidRPr="00C62D73">
        <w:t>Idioms and phrasal verbs</w:t>
      </w:r>
    </w:p>
    <w:p w14:paraId="30686075" w14:textId="2FAC83A1" w:rsidR="00937AFF" w:rsidRPr="00937AFF" w:rsidRDefault="00620E7C" w:rsidP="00B30932">
      <w:pPr>
        <w:pStyle w:val="Paragrafoelenco"/>
        <w:numPr>
          <w:ilvl w:val="0"/>
          <w:numId w:val="32"/>
        </w:numPr>
        <w:spacing w:line="240" w:lineRule="exact"/>
        <w:ind w:left="714" w:hanging="357"/>
      </w:pPr>
      <w:r w:rsidRPr="00937AFF">
        <w:t>Studio e pratica dei connettivi</w:t>
      </w:r>
      <w:r w:rsidR="007E2C27">
        <w:t>:</w:t>
      </w:r>
    </w:p>
    <w:p w14:paraId="4CF84752" w14:textId="04EDF22E" w:rsidR="00937AFF" w:rsidRPr="00937AFF" w:rsidRDefault="00620E7C" w:rsidP="00B30932">
      <w:pPr>
        <w:pStyle w:val="Paragrafoelenco"/>
        <w:numPr>
          <w:ilvl w:val="0"/>
          <w:numId w:val="32"/>
        </w:numPr>
        <w:spacing w:line="240" w:lineRule="exact"/>
        <w:ind w:left="714" w:hanging="357"/>
        <w:rPr>
          <w:lang w:val="en-US"/>
        </w:rPr>
      </w:pPr>
      <w:r w:rsidRPr="00937AFF">
        <w:rPr>
          <w:lang w:val="en-US"/>
        </w:rPr>
        <w:t xml:space="preserve">sentence connectors; </w:t>
      </w:r>
    </w:p>
    <w:p w14:paraId="60B70079" w14:textId="456786D5" w:rsidR="00937AFF" w:rsidRPr="00937AFF" w:rsidRDefault="00620E7C" w:rsidP="00B30932">
      <w:pPr>
        <w:pStyle w:val="Paragrafoelenco"/>
        <w:numPr>
          <w:ilvl w:val="0"/>
          <w:numId w:val="32"/>
        </w:numPr>
        <w:spacing w:line="240" w:lineRule="exact"/>
        <w:ind w:left="714" w:hanging="357"/>
        <w:rPr>
          <w:lang w:val="en-US"/>
        </w:rPr>
      </w:pPr>
      <w:r w:rsidRPr="00937AFF">
        <w:rPr>
          <w:lang w:val="en-US"/>
        </w:rPr>
        <w:t xml:space="preserve">subordinating </w:t>
      </w:r>
      <w:r w:rsidR="007E2C27">
        <w:rPr>
          <w:lang w:val="en-US"/>
        </w:rPr>
        <w:t xml:space="preserve">and coordinating </w:t>
      </w:r>
      <w:r w:rsidRPr="00937AFF">
        <w:rPr>
          <w:lang w:val="en-US"/>
        </w:rPr>
        <w:t>clause connectors</w:t>
      </w:r>
    </w:p>
    <w:p w14:paraId="4A1893AD" w14:textId="77777777" w:rsidR="00D1688B" w:rsidRDefault="00D1688B" w:rsidP="00B30932">
      <w:pPr>
        <w:spacing w:line="240" w:lineRule="exact"/>
        <w:rPr>
          <w:lang w:val="en-GB"/>
        </w:rPr>
      </w:pPr>
    </w:p>
    <w:p w14:paraId="3B96C5BB" w14:textId="7FB7D2A2" w:rsidR="00C62D73" w:rsidRDefault="00C62D73" w:rsidP="00B30932">
      <w:pPr>
        <w:spacing w:line="240" w:lineRule="exact"/>
        <w:rPr>
          <w:lang w:val="en-GB"/>
        </w:rPr>
      </w:pPr>
      <w:r w:rsidRPr="00E011B8">
        <w:rPr>
          <w:lang w:val="en-GB"/>
        </w:rPr>
        <w:t>Consolida</w:t>
      </w:r>
      <w:r>
        <w:rPr>
          <w:lang w:val="en-GB"/>
        </w:rPr>
        <w:t>tion and use of</w:t>
      </w:r>
      <w:r w:rsidRPr="00E011B8">
        <w:rPr>
          <w:lang w:val="en-GB"/>
        </w:rPr>
        <w:t>:</w:t>
      </w:r>
    </w:p>
    <w:p w14:paraId="67B71462" w14:textId="58574135" w:rsidR="00963A22" w:rsidRPr="008A1080" w:rsidRDefault="008A1080" w:rsidP="00B30932">
      <w:pPr>
        <w:pStyle w:val="Paragrafoelenco"/>
        <w:numPr>
          <w:ilvl w:val="0"/>
          <w:numId w:val="15"/>
        </w:numPr>
        <w:spacing w:line="240" w:lineRule="exact"/>
      </w:pPr>
      <w:r w:rsidRPr="008A1080">
        <w:t>synon</w:t>
      </w:r>
      <w:r w:rsidR="001A449E">
        <w:t>y</w:t>
      </w:r>
      <w:r w:rsidRPr="008A1080">
        <w:t>ms and antonyms</w:t>
      </w:r>
    </w:p>
    <w:p w14:paraId="27264E13" w14:textId="22BC72B0" w:rsidR="008A1080" w:rsidRPr="008A1080" w:rsidRDefault="008A1080" w:rsidP="00B30932">
      <w:pPr>
        <w:pStyle w:val="Paragrafoelenco"/>
        <w:numPr>
          <w:ilvl w:val="0"/>
          <w:numId w:val="15"/>
        </w:numPr>
        <w:spacing w:line="240" w:lineRule="exact"/>
      </w:pPr>
      <w:r w:rsidRPr="008A1080">
        <w:t>homonyms</w:t>
      </w:r>
    </w:p>
    <w:p w14:paraId="0D897960" w14:textId="7A2A12C9" w:rsidR="00963A22" w:rsidRPr="008A1080" w:rsidRDefault="008A1080" w:rsidP="00B30932">
      <w:pPr>
        <w:pStyle w:val="Paragrafoelenco"/>
        <w:numPr>
          <w:ilvl w:val="0"/>
          <w:numId w:val="15"/>
        </w:numPr>
        <w:spacing w:line="240" w:lineRule="exact"/>
      </w:pPr>
      <w:r w:rsidRPr="008A1080">
        <w:t>word families</w:t>
      </w:r>
    </w:p>
    <w:p w14:paraId="497181B5" w14:textId="6F93D486" w:rsidR="00694F00" w:rsidRPr="008A1080" w:rsidRDefault="00694F00" w:rsidP="00B30932">
      <w:pPr>
        <w:pStyle w:val="Paragrafoelenco"/>
        <w:numPr>
          <w:ilvl w:val="0"/>
          <w:numId w:val="15"/>
        </w:numPr>
        <w:spacing w:line="240" w:lineRule="exact"/>
      </w:pPr>
      <w:r w:rsidRPr="008A1080">
        <w:t>collocations</w:t>
      </w:r>
      <w:r w:rsidR="00963A22" w:rsidRPr="008A1080">
        <w:t xml:space="preserve"> and colligation</w:t>
      </w:r>
    </w:p>
    <w:p w14:paraId="2CA34B85" w14:textId="7F7F15EE" w:rsidR="00963A22" w:rsidRPr="008A1080" w:rsidRDefault="008A1080" w:rsidP="00B30932">
      <w:pPr>
        <w:pStyle w:val="Paragrafoelenco"/>
        <w:numPr>
          <w:ilvl w:val="0"/>
          <w:numId w:val="15"/>
        </w:numPr>
        <w:spacing w:line="240" w:lineRule="exact"/>
      </w:pPr>
      <w:r w:rsidRPr="008A1080">
        <w:t>functional language</w:t>
      </w:r>
    </w:p>
    <w:p w14:paraId="4128A3EC" w14:textId="266D78CE" w:rsidR="00694F00" w:rsidRPr="001A449E" w:rsidRDefault="008A1080" w:rsidP="00B30932">
      <w:pPr>
        <w:pStyle w:val="Paragrafoelenco"/>
        <w:numPr>
          <w:ilvl w:val="0"/>
          <w:numId w:val="15"/>
        </w:numPr>
        <w:spacing w:line="240" w:lineRule="exact"/>
        <w:rPr>
          <w:lang w:val="en-US"/>
        </w:rPr>
      </w:pPr>
      <w:r w:rsidRPr="001A449E">
        <w:rPr>
          <w:lang w:val="en-US"/>
        </w:rPr>
        <w:t>pronunciation and stress patterns, intonation and pun</w:t>
      </w:r>
      <w:r w:rsidR="001A449E">
        <w:rPr>
          <w:lang w:val="en-US"/>
        </w:rPr>
        <w:t>c</w:t>
      </w:r>
      <w:r w:rsidRPr="001A449E">
        <w:rPr>
          <w:lang w:val="en-US"/>
        </w:rPr>
        <w:t>tuation</w:t>
      </w:r>
      <w:r w:rsidR="00694F00" w:rsidRPr="001A449E">
        <w:rPr>
          <w:lang w:val="en-US"/>
        </w:rPr>
        <w:t xml:space="preserve"> </w:t>
      </w:r>
    </w:p>
    <w:p w14:paraId="735884F4" w14:textId="2E8DB559" w:rsidR="00B96EA6" w:rsidRPr="008A1080" w:rsidRDefault="00B96EA6" w:rsidP="00B30932">
      <w:pPr>
        <w:pStyle w:val="Paragrafoelenco"/>
        <w:numPr>
          <w:ilvl w:val="0"/>
          <w:numId w:val="15"/>
        </w:numPr>
        <w:spacing w:line="240" w:lineRule="exact"/>
      </w:pPr>
      <w:r w:rsidRPr="008A1080">
        <w:t>communicaton style and register</w:t>
      </w:r>
    </w:p>
    <w:p w14:paraId="0B9624A4" w14:textId="77777777" w:rsidR="00B96EA6" w:rsidRPr="008A1080" w:rsidRDefault="00B96EA6" w:rsidP="008A1080">
      <w:pPr>
        <w:pStyle w:val="Paragrafoelenco"/>
        <w:rPr>
          <w:highlight w:val="yellow"/>
        </w:rPr>
      </w:pPr>
    </w:p>
    <w:p w14:paraId="4F7A974D" w14:textId="1D016168" w:rsidR="00963A22" w:rsidRDefault="00C62D73" w:rsidP="00963A22">
      <w:r>
        <w:t>Main topics</w:t>
      </w:r>
    </w:p>
    <w:p w14:paraId="590286B5" w14:textId="77777777" w:rsidR="00C62D73" w:rsidRDefault="00C62D73" w:rsidP="00963A22"/>
    <w:p w14:paraId="6AA9F938" w14:textId="4AF04E0E" w:rsidR="007E2C27" w:rsidRPr="00162C8E" w:rsidRDefault="007E2C27" w:rsidP="00B30932">
      <w:pPr>
        <w:spacing w:line="240" w:lineRule="exact"/>
        <w:rPr>
          <w:b/>
          <w:szCs w:val="20"/>
        </w:rPr>
      </w:pPr>
      <w:r w:rsidRPr="00162C8E">
        <w:rPr>
          <w:b/>
          <w:szCs w:val="20"/>
        </w:rPr>
        <w:t>1</w:t>
      </w:r>
      <w:r w:rsidRPr="00162C8E">
        <w:rPr>
          <w:szCs w:val="20"/>
        </w:rPr>
        <w:t>.</w:t>
      </w:r>
      <w:r w:rsidR="00B96EA6" w:rsidRPr="00162C8E">
        <w:rPr>
          <w:b/>
          <w:szCs w:val="20"/>
        </w:rPr>
        <w:t>Education and st</w:t>
      </w:r>
      <w:r w:rsidR="006F51F8" w:rsidRPr="00162C8E">
        <w:rPr>
          <w:b/>
          <w:szCs w:val="20"/>
        </w:rPr>
        <w:t>u</w:t>
      </w:r>
      <w:r w:rsidR="00B96EA6" w:rsidRPr="00162C8E">
        <w:rPr>
          <w:b/>
          <w:szCs w:val="20"/>
        </w:rPr>
        <w:t>d</w:t>
      </w:r>
      <w:r w:rsidR="006F51F8" w:rsidRPr="00162C8E">
        <w:rPr>
          <w:b/>
          <w:szCs w:val="20"/>
        </w:rPr>
        <w:t>y</w:t>
      </w:r>
      <w:r w:rsidR="00B96EA6" w:rsidRPr="00162C8E">
        <w:rPr>
          <w:b/>
          <w:szCs w:val="20"/>
        </w:rPr>
        <w:t>ing:</w:t>
      </w:r>
    </w:p>
    <w:p w14:paraId="394E324B" w14:textId="05DEA97E" w:rsidR="00B96EA6" w:rsidRPr="00162C8E" w:rsidRDefault="00B96EA6" w:rsidP="00B30932">
      <w:pPr>
        <w:pStyle w:val="Paragrafoelenco"/>
        <w:numPr>
          <w:ilvl w:val="0"/>
          <w:numId w:val="27"/>
        </w:numPr>
        <w:spacing w:line="240" w:lineRule="exact"/>
        <w:rPr>
          <w:szCs w:val="20"/>
          <w:lang w:val="en-US"/>
        </w:rPr>
      </w:pPr>
      <w:r w:rsidRPr="00162C8E">
        <w:rPr>
          <w:szCs w:val="20"/>
          <w:lang w:val="en-US"/>
        </w:rPr>
        <w:t>Maria Montessori</w:t>
      </w:r>
      <w:r w:rsidR="00A94E00" w:rsidRPr="00162C8E">
        <w:rPr>
          <w:szCs w:val="20"/>
          <w:lang w:val="en-US"/>
        </w:rPr>
        <w:t xml:space="preserve"> and Montessori Method of education</w:t>
      </w:r>
    </w:p>
    <w:p w14:paraId="6293F184" w14:textId="30EA2079" w:rsidR="00A94E00" w:rsidRPr="00162C8E" w:rsidRDefault="00A94E00" w:rsidP="00B30932">
      <w:pPr>
        <w:pStyle w:val="Paragrafoelenco"/>
        <w:numPr>
          <w:ilvl w:val="0"/>
          <w:numId w:val="27"/>
        </w:numPr>
        <w:spacing w:line="240" w:lineRule="exact"/>
        <w:rPr>
          <w:szCs w:val="20"/>
        </w:rPr>
      </w:pPr>
      <w:r w:rsidRPr="00162C8E">
        <w:rPr>
          <w:szCs w:val="20"/>
        </w:rPr>
        <w:t>Language learning/teaching</w:t>
      </w:r>
    </w:p>
    <w:p w14:paraId="42CD53A1" w14:textId="7FEF433A" w:rsidR="00B96EA6" w:rsidRPr="00162C8E" w:rsidRDefault="00B96EA6" w:rsidP="00B30932">
      <w:pPr>
        <w:pStyle w:val="Paragrafoelenco"/>
        <w:numPr>
          <w:ilvl w:val="0"/>
          <w:numId w:val="27"/>
        </w:numPr>
        <w:spacing w:line="240" w:lineRule="exact"/>
        <w:rPr>
          <w:szCs w:val="20"/>
          <w:lang w:val="en-US"/>
        </w:rPr>
      </w:pPr>
      <w:r w:rsidRPr="00162C8E">
        <w:rPr>
          <w:szCs w:val="20"/>
          <w:lang w:val="en-US"/>
        </w:rPr>
        <w:t>Language courses around the world</w:t>
      </w:r>
    </w:p>
    <w:p w14:paraId="588FF910" w14:textId="63F18853" w:rsidR="007E2C27" w:rsidRPr="00162C8E" w:rsidRDefault="00497348" w:rsidP="00B30932">
      <w:pPr>
        <w:pStyle w:val="Paragrafoelenco"/>
        <w:numPr>
          <w:ilvl w:val="0"/>
          <w:numId w:val="27"/>
        </w:numPr>
        <w:spacing w:line="240" w:lineRule="exact"/>
        <w:rPr>
          <w:szCs w:val="20"/>
          <w:lang w:val="en-US"/>
        </w:rPr>
      </w:pPr>
      <w:r w:rsidRPr="00162C8E">
        <w:rPr>
          <w:szCs w:val="20"/>
          <w:lang w:val="en-US"/>
        </w:rPr>
        <w:t>Education systems; mixed and single sex schools</w:t>
      </w:r>
    </w:p>
    <w:p w14:paraId="4407B25E" w14:textId="5AE4E149" w:rsidR="00497348" w:rsidRPr="00162C8E" w:rsidRDefault="00497348" w:rsidP="00B30932">
      <w:pPr>
        <w:pStyle w:val="Paragrafoelenco"/>
        <w:numPr>
          <w:ilvl w:val="0"/>
          <w:numId w:val="27"/>
        </w:numPr>
        <w:spacing w:line="240" w:lineRule="exact"/>
        <w:rPr>
          <w:szCs w:val="20"/>
          <w:lang w:val="en-US"/>
        </w:rPr>
      </w:pPr>
      <w:r w:rsidRPr="00162C8E">
        <w:rPr>
          <w:szCs w:val="20"/>
          <w:lang w:val="en-US"/>
        </w:rPr>
        <w:t>Homewo</w:t>
      </w:r>
      <w:r w:rsidR="001A449E">
        <w:rPr>
          <w:szCs w:val="20"/>
          <w:lang w:val="en-US"/>
        </w:rPr>
        <w:t>rking: advantages and disadvanta</w:t>
      </w:r>
      <w:r w:rsidRPr="00162C8E">
        <w:rPr>
          <w:szCs w:val="20"/>
          <w:lang w:val="en-US"/>
        </w:rPr>
        <w:t>ges</w:t>
      </w:r>
    </w:p>
    <w:p w14:paraId="503575ED" w14:textId="2DF9EC5A" w:rsidR="007E2C27" w:rsidRPr="00162C8E" w:rsidRDefault="007E2C27" w:rsidP="007E2C27">
      <w:pPr>
        <w:pStyle w:val="Paragrafoelenco"/>
        <w:rPr>
          <w:iCs/>
          <w:szCs w:val="20"/>
          <w:lang w:val="en-GB"/>
        </w:rPr>
      </w:pPr>
    </w:p>
    <w:p w14:paraId="67ECF7B5" w14:textId="2BCA99FA" w:rsidR="007E2C27" w:rsidRPr="00162C8E" w:rsidRDefault="00497348" w:rsidP="00B30932">
      <w:pPr>
        <w:spacing w:line="240" w:lineRule="exact"/>
        <w:rPr>
          <w:b/>
          <w:iCs/>
          <w:szCs w:val="20"/>
          <w:lang w:val="en-GB"/>
        </w:rPr>
      </w:pPr>
      <w:r w:rsidRPr="00162C8E">
        <w:rPr>
          <w:b/>
          <w:iCs/>
          <w:szCs w:val="20"/>
          <w:lang w:val="en-GB"/>
        </w:rPr>
        <w:t>2</w:t>
      </w:r>
      <w:r w:rsidR="007E2C27" w:rsidRPr="00162C8E">
        <w:rPr>
          <w:b/>
          <w:iCs/>
          <w:szCs w:val="20"/>
          <w:lang w:val="en-GB"/>
        </w:rPr>
        <w:t>.</w:t>
      </w:r>
      <w:r w:rsidR="006F51F8" w:rsidRPr="00162C8E">
        <w:rPr>
          <w:b/>
          <w:iCs/>
          <w:szCs w:val="20"/>
          <w:lang w:val="en-GB"/>
        </w:rPr>
        <w:t xml:space="preserve"> </w:t>
      </w:r>
      <w:r w:rsidR="007E2C27" w:rsidRPr="00162C8E">
        <w:rPr>
          <w:b/>
          <w:iCs/>
          <w:szCs w:val="20"/>
          <w:lang w:val="en-GB"/>
        </w:rPr>
        <w:t>Teaching English to young and very young learners</w:t>
      </w:r>
    </w:p>
    <w:p w14:paraId="6CD9B2F0" w14:textId="4F216BE8" w:rsidR="00295995" w:rsidRPr="00162C8E" w:rsidRDefault="00295995" w:rsidP="00B30932">
      <w:pPr>
        <w:pStyle w:val="Paragrafoelenco"/>
        <w:numPr>
          <w:ilvl w:val="0"/>
          <w:numId w:val="24"/>
        </w:numPr>
        <w:spacing w:line="240" w:lineRule="exact"/>
        <w:rPr>
          <w:iCs/>
          <w:szCs w:val="20"/>
          <w:lang w:val="en-GB"/>
        </w:rPr>
      </w:pPr>
      <w:r w:rsidRPr="00162C8E">
        <w:rPr>
          <w:iCs/>
          <w:szCs w:val="20"/>
          <w:lang w:val="en-GB"/>
        </w:rPr>
        <w:t>C</w:t>
      </w:r>
      <w:r w:rsidR="00B96EA6" w:rsidRPr="00162C8E">
        <w:rPr>
          <w:iCs/>
          <w:szCs w:val="20"/>
          <w:lang w:val="en-GB"/>
        </w:rPr>
        <w:t>lassroom English</w:t>
      </w:r>
    </w:p>
    <w:p w14:paraId="00AD61DA" w14:textId="2A199B83" w:rsidR="00295995" w:rsidRPr="00162C8E" w:rsidRDefault="00295995" w:rsidP="00B30932">
      <w:pPr>
        <w:pStyle w:val="Paragrafoelenco"/>
        <w:numPr>
          <w:ilvl w:val="0"/>
          <w:numId w:val="24"/>
        </w:numPr>
        <w:spacing w:line="240" w:lineRule="exact"/>
        <w:rPr>
          <w:iCs/>
          <w:szCs w:val="20"/>
          <w:lang w:val="en-GB"/>
        </w:rPr>
      </w:pPr>
      <w:r w:rsidRPr="00162C8E">
        <w:rPr>
          <w:iCs/>
          <w:szCs w:val="20"/>
          <w:lang w:val="en-GB"/>
        </w:rPr>
        <w:t>Teacher trainer materials</w:t>
      </w:r>
      <w:r w:rsidR="00162C8E" w:rsidRPr="00162C8E">
        <w:rPr>
          <w:iCs/>
          <w:szCs w:val="20"/>
          <w:lang w:val="en-GB"/>
        </w:rPr>
        <w:t>; sharing experiences</w:t>
      </w:r>
    </w:p>
    <w:p w14:paraId="198C7A9E" w14:textId="0846C048" w:rsidR="00295995" w:rsidRPr="00162C8E" w:rsidRDefault="00295995" w:rsidP="00B30932">
      <w:pPr>
        <w:pStyle w:val="Paragrafoelenco"/>
        <w:numPr>
          <w:ilvl w:val="0"/>
          <w:numId w:val="24"/>
        </w:numPr>
        <w:spacing w:line="240" w:lineRule="exact"/>
        <w:rPr>
          <w:iCs/>
          <w:szCs w:val="20"/>
          <w:lang w:val="en-GB"/>
        </w:rPr>
      </w:pPr>
      <w:r w:rsidRPr="00162C8E">
        <w:rPr>
          <w:iCs/>
          <w:szCs w:val="20"/>
          <w:lang w:val="en-GB"/>
        </w:rPr>
        <w:t xml:space="preserve">English in storytelling </w:t>
      </w:r>
    </w:p>
    <w:p w14:paraId="016F4D70" w14:textId="41F34D99" w:rsidR="00B96EA6" w:rsidRPr="00162C8E" w:rsidRDefault="00295995" w:rsidP="00B30932">
      <w:pPr>
        <w:pStyle w:val="Paragrafoelenco"/>
        <w:numPr>
          <w:ilvl w:val="0"/>
          <w:numId w:val="24"/>
        </w:numPr>
        <w:spacing w:line="240" w:lineRule="exact"/>
        <w:rPr>
          <w:b/>
          <w:i/>
          <w:szCs w:val="20"/>
          <w:lang w:val="en-US"/>
        </w:rPr>
      </w:pPr>
      <w:r w:rsidRPr="00162C8E">
        <w:rPr>
          <w:iCs/>
          <w:szCs w:val="20"/>
          <w:lang w:val="en-GB"/>
        </w:rPr>
        <w:t>E</w:t>
      </w:r>
      <w:r w:rsidR="00497348" w:rsidRPr="00162C8E">
        <w:rPr>
          <w:iCs/>
          <w:szCs w:val="20"/>
          <w:lang w:val="en-GB"/>
        </w:rPr>
        <w:t>nglish in multimedia resources</w:t>
      </w:r>
    </w:p>
    <w:p w14:paraId="2E67533E" w14:textId="77777777" w:rsidR="00497348" w:rsidRPr="00162C8E" w:rsidRDefault="00497348" w:rsidP="00497348">
      <w:pPr>
        <w:pStyle w:val="Paragrafoelenco"/>
        <w:rPr>
          <w:b/>
          <w:i/>
          <w:szCs w:val="20"/>
          <w:lang w:val="en-US"/>
        </w:rPr>
      </w:pPr>
    </w:p>
    <w:p w14:paraId="00820563" w14:textId="46330C9C" w:rsidR="00B96EA6" w:rsidRPr="00162C8E" w:rsidRDefault="00497348" w:rsidP="00B30932">
      <w:pPr>
        <w:spacing w:line="240" w:lineRule="exact"/>
        <w:rPr>
          <w:b/>
          <w:szCs w:val="20"/>
          <w:lang w:val="en-US"/>
        </w:rPr>
      </w:pPr>
      <w:r w:rsidRPr="00162C8E">
        <w:rPr>
          <w:b/>
          <w:szCs w:val="20"/>
          <w:lang w:val="en-US"/>
        </w:rPr>
        <w:t>3.  Culture and global communication</w:t>
      </w:r>
    </w:p>
    <w:p w14:paraId="2F779F81" w14:textId="0E3DD221" w:rsidR="00497348" w:rsidRPr="00162C8E" w:rsidRDefault="00162C8E" w:rsidP="00B30932">
      <w:pPr>
        <w:pStyle w:val="Paragrafoelenco"/>
        <w:numPr>
          <w:ilvl w:val="0"/>
          <w:numId w:val="28"/>
        </w:numPr>
        <w:spacing w:line="240" w:lineRule="exact"/>
        <w:rPr>
          <w:szCs w:val="20"/>
          <w:lang w:val="en-US"/>
        </w:rPr>
      </w:pPr>
      <w:r w:rsidRPr="00162C8E">
        <w:rPr>
          <w:szCs w:val="20"/>
          <w:lang w:val="en-US"/>
        </w:rPr>
        <w:t>Communication habits and public speaking</w:t>
      </w:r>
    </w:p>
    <w:p w14:paraId="6D0F9DC7" w14:textId="6AA16F84" w:rsidR="00497348" w:rsidRPr="00162C8E" w:rsidRDefault="00162C8E" w:rsidP="00B30932">
      <w:pPr>
        <w:pStyle w:val="Paragrafoelenco"/>
        <w:numPr>
          <w:ilvl w:val="0"/>
          <w:numId w:val="28"/>
        </w:numPr>
        <w:spacing w:line="240" w:lineRule="exact"/>
        <w:rPr>
          <w:szCs w:val="20"/>
          <w:lang w:val="en-US"/>
        </w:rPr>
      </w:pPr>
      <w:r w:rsidRPr="00162C8E">
        <w:rPr>
          <w:szCs w:val="20"/>
          <w:lang w:val="en-US"/>
        </w:rPr>
        <w:lastRenderedPageBreak/>
        <w:t>Social networks and e</w:t>
      </w:r>
      <w:r w:rsidR="00497348" w:rsidRPr="00162C8E">
        <w:rPr>
          <w:szCs w:val="20"/>
          <w:lang w:val="en-US"/>
        </w:rPr>
        <w:t xml:space="preserve"> </w:t>
      </w:r>
      <w:r w:rsidRPr="00162C8E">
        <w:rPr>
          <w:szCs w:val="20"/>
          <w:lang w:val="en-US"/>
        </w:rPr>
        <w:t>–</w:t>
      </w:r>
      <w:r w:rsidR="00497348" w:rsidRPr="00162C8E">
        <w:rPr>
          <w:szCs w:val="20"/>
          <w:lang w:val="en-US"/>
        </w:rPr>
        <w:t>learning</w:t>
      </w:r>
    </w:p>
    <w:p w14:paraId="1F47B16C" w14:textId="1A87359D" w:rsidR="00497348" w:rsidRPr="001A449E" w:rsidRDefault="001A449E" w:rsidP="00B30932">
      <w:pPr>
        <w:pStyle w:val="Paragrafoelenco"/>
        <w:numPr>
          <w:ilvl w:val="0"/>
          <w:numId w:val="28"/>
        </w:numPr>
        <w:spacing w:line="240" w:lineRule="exact"/>
        <w:rPr>
          <w:b/>
          <w:i/>
          <w:sz w:val="18"/>
          <w:lang w:val="en-US"/>
        </w:rPr>
      </w:pPr>
      <w:r w:rsidRPr="001A449E">
        <w:rPr>
          <w:szCs w:val="20"/>
          <w:lang w:val="en-US"/>
        </w:rPr>
        <w:t>Literature and film; l</w:t>
      </w:r>
      <w:r w:rsidR="00162C8E" w:rsidRPr="001A449E">
        <w:rPr>
          <w:szCs w:val="20"/>
          <w:lang w:val="en-US"/>
        </w:rPr>
        <w:t>earning languages</w:t>
      </w:r>
      <w:r w:rsidR="009514A4" w:rsidRPr="001A449E">
        <w:rPr>
          <w:szCs w:val="20"/>
          <w:lang w:val="en-US"/>
        </w:rPr>
        <w:t xml:space="preserve"> with films</w:t>
      </w:r>
      <w:r w:rsidRPr="001A449E">
        <w:rPr>
          <w:szCs w:val="20"/>
          <w:lang w:val="en-US"/>
        </w:rPr>
        <w:t>; reading hab</w:t>
      </w:r>
      <w:r>
        <w:rPr>
          <w:szCs w:val="20"/>
          <w:lang w:val="en-US"/>
        </w:rPr>
        <w:t>its: gender and reading</w:t>
      </w:r>
    </w:p>
    <w:p w14:paraId="470846B8" w14:textId="77777777" w:rsidR="00C62D73" w:rsidRPr="00C62D73" w:rsidRDefault="00C62D73" w:rsidP="00C62D73">
      <w:pPr>
        <w:keepNext/>
        <w:spacing w:before="240" w:after="120" w:line="240" w:lineRule="exact"/>
        <w:rPr>
          <w:b/>
          <w:i/>
          <w:sz w:val="18"/>
          <w:lang w:val="en-US"/>
        </w:rPr>
      </w:pPr>
      <w:r w:rsidRPr="00C62D73">
        <w:rPr>
          <w:b/>
          <w:i/>
          <w:sz w:val="18"/>
          <w:lang w:val="en-US"/>
        </w:rPr>
        <w:t>READING LIST</w:t>
      </w:r>
    </w:p>
    <w:p w14:paraId="238DDDC2" w14:textId="77777777" w:rsidR="00C62D73" w:rsidRPr="00766BE0" w:rsidRDefault="00C62D73" w:rsidP="00C62D73">
      <w:pPr>
        <w:pStyle w:val="Testo1"/>
        <w:spacing w:line="240" w:lineRule="exact"/>
        <w:rPr>
          <w:rFonts w:ascii="Times New Roman" w:hAnsi="Times New Roman"/>
          <w:szCs w:val="18"/>
          <w:lang w:val="en-US"/>
        </w:rPr>
      </w:pPr>
      <w:r w:rsidRPr="003132D6">
        <w:rPr>
          <w:rFonts w:ascii="Times New Roman" w:hAnsi="Times New Roman"/>
          <w:szCs w:val="18"/>
          <w:lang w:val="en-US"/>
        </w:rPr>
        <w:t>1</w:t>
      </w:r>
      <w:r w:rsidRPr="003132D6">
        <w:rPr>
          <w:rFonts w:ascii="Times New Roman" w:hAnsi="Times New Roman"/>
          <w:smallCaps/>
          <w:sz w:val="16"/>
          <w:szCs w:val="18"/>
          <w:lang w:val="en-US"/>
        </w:rPr>
        <w:t>.Ian Lebeau, Gareth Rees</w:t>
      </w:r>
      <w:r w:rsidRPr="003132D6">
        <w:rPr>
          <w:rFonts w:ascii="Times New Roman" w:hAnsi="Times New Roman"/>
          <w:szCs w:val="18"/>
          <w:lang w:val="en-US"/>
        </w:rPr>
        <w:t xml:space="preserve">, </w:t>
      </w:r>
      <w:r w:rsidRPr="003132D6">
        <w:rPr>
          <w:rFonts w:ascii="Times New Roman" w:hAnsi="Times New Roman"/>
          <w:i/>
          <w:szCs w:val="18"/>
          <w:lang w:val="en-US"/>
        </w:rPr>
        <w:t xml:space="preserve">New </w:t>
      </w:r>
      <w:r w:rsidRPr="003132D6">
        <w:rPr>
          <w:rFonts w:ascii="Times New Roman" w:hAnsi="Times New Roman"/>
          <w:i/>
          <w:iCs/>
          <w:szCs w:val="18"/>
          <w:lang w:val="en-US"/>
        </w:rPr>
        <w:t xml:space="preserve">Language Leader </w:t>
      </w:r>
      <w:r w:rsidRPr="003132D6">
        <w:rPr>
          <w:rFonts w:ascii="Times New Roman" w:hAnsi="Times New Roman"/>
          <w:iCs/>
          <w:szCs w:val="18"/>
          <w:lang w:val="en-US"/>
        </w:rPr>
        <w:t>(Intermediate</w:t>
      </w:r>
      <w:r w:rsidRPr="003132D6">
        <w:rPr>
          <w:rFonts w:ascii="Times New Roman" w:hAnsi="Times New Roman"/>
          <w:szCs w:val="18"/>
          <w:lang w:val="en-US"/>
        </w:rPr>
        <w:t xml:space="preserve"> </w:t>
      </w:r>
      <w:r w:rsidRPr="003132D6">
        <w:rPr>
          <w:rFonts w:ascii="Times New Roman" w:hAnsi="Times New Roman"/>
          <w:iCs/>
          <w:szCs w:val="18"/>
          <w:lang w:val="en-US"/>
        </w:rPr>
        <w:t>and Upper Intermediate)</w:t>
      </w:r>
      <w:r w:rsidRPr="003132D6">
        <w:rPr>
          <w:rFonts w:ascii="Times New Roman" w:hAnsi="Times New Roman"/>
          <w:szCs w:val="18"/>
          <w:lang w:val="en-US"/>
        </w:rPr>
        <w:t xml:space="preserve">, Pearson 2013. </w:t>
      </w:r>
      <w:r w:rsidRPr="00766BE0">
        <w:rPr>
          <w:rFonts w:ascii="Times New Roman" w:hAnsi="Times New Roman"/>
          <w:szCs w:val="18"/>
          <w:lang w:val="en-US"/>
        </w:rPr>
        <w:t>(the chapters dealing with the topics included in the course programme)</w:t>
      </w:r>
    </w:p>
    <w:p w14:paraId="148117F2" w14:textId="77777777" w:rsidR="00C62D73" w:rsidRPr="003132D6" w:rsidRDefault="00C62D73" w:rsidP="00C62D73">
      <w:pPr>
        <w:pStyle w:val="Testo1"/>
        <w:spacing w:line="240" w:lineRule="exact"/>
        <w:rPr>
          <w:rFonts w:ascii="Times New Roman" w:hAnsi="Times New Roman"/>
          <w:iCs/>
          <w:szCs w:val="18"/>
        </w:rPr>
      </w:pPr>
      <w:r w:rsidRPr="003132D6">
        <w:rPr>
          <w:rFonts w:ascii="Times New Roman" w:hAnsi="Times New Roman"/>
          <w:iCs/>
          <w:szCs w:val="18"/>
        </w:rPr>
        <w:t>2.</w:t>
      </w:r>
      <w:r w:rsidRPr="00080741">
        <w:rPr>
          <w:rFonts w:ascii="Times New Roman" w:hAnsi="Times New Roman"/>
          <w:smallCaps/>
          <w:sz w:val="16"/>
          <w:szCs w:val="18"/>
        </w:rPr>
        <w:t>F. Invernizzi, D. Villani</w:t>
      </w:r>
      <w:r w:rsidRPr="003132D6">
        <w:rPr>
          <w:rFonts w:ascii="Times New Roman" w:hAnsi="Times New Roman"/>
          <w:i/>
          <w:iCs/>
          <w:szCs w:val="18"/>
        </w:rPr>
        <w:t xml:space="preserve">, A to Z Grammar, </w:t>
      </w:r>
      <w:r w:rsidRPr="003132D6">
        <w:rPr>
          <w:rFonts w:ascii="Times New Roman" w:hAnsi="Times New Roman"/>
          <w:iCs/>
          <w:szCs w:val="18"/>
        </w:rPr>
        <w:t xml:space="preserve">Cambridge. </w:t>
      </w:r>
    </w:p>
    <w:p w14:paraId="378068CB" w14:textId="77777777" w:rsidR="00C62D73" w:rsidRPr="00CA2EBE" w:rsidRDefault="00C62D73" w:rsidP="00C62D73">
      <w:pPr>
        <w:pStyle w:val="Testo1"/>
        <w:spacing w:line="240" w:lineRule="exact"/>
        <w:rPr>
          <w:rFonts w:ascii="Times New Roman" w:hAnsi="Times New Roman"/>
          <w:szCs w:val="18"/>
          <w:lang w:val="en-US"/>
        </w:rPr>
      </w:pPr>
      <w:r w:rsidRPr="00CA2EBE">
        <w:rPr>
          <w:rFonts w:ascii="Times New Roman" w:hAnsi="Times New Roman"/>
          <w:szCs w:val="18"/>
          <w:lang w:val="en-US"/>
        </w:rPr>
        <w:t xml:space="preserve">3. </w:t>
      </w:r>
      <w:r w:rsidRPr="00CA2EBE">
        <w:rPr>
          <w:rStyle w:val="sentence-wrapperwithout-hover"/>
          <w:lang w:val="en-US"/>
        </w:rPr>
        <w:t>Further materials provided by the teacher, bibliographic and sitographic information uploaded on the course page in Blackboard</w:t>
      </w:r>
      <w:r w:rsidRPr="00CA2EBE">
        <w:rPr>
          <w:rFonts w:ascii="Times New Roman" w:hAnsi="Times New Roman"/>
          <w:szCs w:val="18"/>
          <w:lang w:val="en-US"/>
        </w:rPr>
        <w:t xml:space="preserve"> </w:t>
      </w:r>
    </w:p>
    <w:p w14:paraId="54411155" w14:textId="77777777" w:rsidR="00C62D73" w:rsidRPr="00C62D73" w:rsidRDefault="00C62D73" w:rsidP="00C62D73">
      <w:pPr>
        <w:spacing w:before="240" w:after="120"/>
        <w:rPr>
          <w:sz w:val="18"/>
          <w:lang w:val="en-US"/>
        </w:rPr>
      </w:pPr>
      <w:r w:rsidRPr="00C62D73">
        <w:rPr>
          <w:b/>
          <w:i/>
          <w:sz w:val="18"/>
          <w:lang w:val="en-US"/>
        </w:rPr>
        <w:t>TEACHING METHOD</w:t>
      </w:r>
    </w:p>
    <w:p w14:paraId="5F42BEB2" w14:textId="77777777" w:rsidR="00C62D73" w:rsidRPr="00B30932" w:rsidRDefault="00C62D73" w:rsidP="00B30932">
      <w:pPr>
        <w:spacing w:before="120" w:line="240" w:lineRule="exact"/>
        <w:rPr>
          <w:sz w:val="18"/>
          <w:szCs w:val="18"/>
          <w:lang w:val="en-US"/>
        </w:rPr>
      </w:pPr>
      <w:r w:rsidRPr="00B30932">
        <w:rPr>
          <w:sz w:val="18"/>
          <w:szCs w:val="22"/>
          <w:lang w:val="en-US"/>
        </w:rPr>
        <w:t xml:space="preserve">The course consists of 60 hours and the </w:t>
      </w:r>
      <w:r w:rsidRPr="00B30932">
        <w:rPr>
          <w:sz w:val="18"/>
          <w:szCs w:val="18"/>
          <w:lang w:val="en-US"/>
        </w:rPr>
        <w:t xml:space="preserve">lectures will be higly interactive using a communicative </w:t>
      </w:r>
      <w:proofErr w:type="gramStart"/>
      <w:r w:rsidRPr="00B30932">
        <w:rPr>
          <w:sz w:val="18"/>
          <w:szCs w:val="18"/>
          <w:lang w:val="en-US"/>
        </w:rPr>
        <w:t>approach,  cooperative</w:t>
      </w:r>
      <w:proofErr w:type="gramEnd"/>
      <w:r w:rsidRPr="00B30932">
        <w:rPr>
          <w:sz w:val="18"/>
          <w:szCs w:val="18"/>
          <w:lang w:val="en-US"/>
        </w:rPr>
        <w:t xml:space="preserve"> work, individual and group work. </w:t>
      </w:r>
    </w:p>
    <w:p w14:paraId="1E9AA42F" w14:textId="095E36CA" w:rsidR="00C62D73" w:rsidRPr="00B30932" w:rsidRDefault="00C62D73" w:rsidP="00B30932">
      <w:pPr>
        <w:spacing w:line="240" w:lineRule="exact"/>
        <w:rPr>
          <w:sz w:val="18"/>
          <w:szCs w:val="22"/>
          <w:lang w:val="en-US"/>
        </w:rPr>
      </w:pPr>
      <w:r w:rsidRPr="00B30932">
        <w:rPr>
          <w:sz w:val="18"/>
          <w:szCs w:val="22"/>
          <w:lang w:val="en-US"/>
        </w:rPr>
        <w:t xml:space="preserve">Non-attending students can watch the recordings of the lessons on the page of the course in Blackboard and eventually contact the teacher for further clarification. </w:t>
      </w:r>
      <w:r w:rsidRPr="00B30932">
        <w:rPr>
          <w:sz w:val="18"/>
          <w:szCs w:val="22"/>
          <w:lang w:val="en-US"/>
        </w:rPr>
        <w:br/>
        <w:t>It should be noted that there are no program or exam changes for non-attending students.</w:t>
      </w:r>
    </w:p>
    <w:p w14:paraId="7E688D6A" w14:textId="77777777" w:rsidR="00C62D73" w:rsidRPr="00C62D73" w:rsidRDefault="00C62D73" w:rsidP="00C62D73">
      <w:pPr>
        <w:spacing w:line="240" w:lineRule="exact"/>
        <w:rPr>
          <w:lang w:val="en-US"/>
        </w:rPr>
      </w:pPr>
    </w:p>
    <w:p w14:paraId="7D89D178" w14:textId="77777777" w:rsidR="00C62D73" w:rsidRPr="00C62D73" w:rsidRDefault="00C62D73" w:rsidP="00C62D73">
      <w:pPr>
        <w:spacing w:line="240" w:lineRule="exact"/>
        <w:rPr>
          <w:b/>
          <w:i/>
          <w:sz w:val="18"/>
          <w:lang w:val="en-US"/>
        </w:rPr>
      </w:pPr>
      <w:r w:rsidRPr="00C62D73">
        <w:rPr>
          <w:b/>
          <w:i/>
          <w:sz w:val="18"/>
          <w:lang w:val="en-US"/>
        </w:rPr>
        <w:t>ASSESMENT METHOD AND CRITERIA</w:t>
      </w:r>
    </w:p>
    <w:p w14:paraId="2B35F696" w14:textId="3FCD412B" w:rsidR="00C62D73" w:rsidRPr="00B30932" w:rsidRDefault="00C62D73" w:rsidP="00B30932">
      <w:pPr>
        <w:spacing w:before="240" w:after="120" w:line="240" w:lineRule="exact"/>
        <w:rPr>
          <w:sz w:val="18"/>
          <w:szCs w:val="18"/>
          <w:lang w:val="en-US"/>
        </w:rPr>
      </w:pPr>
      <w:r w:rsidRPr="00B30932">
        <w:rPr>
          <w:sz w:val="18"/>
          <w:szCs w:val="18"/>
          <w:lang w:val="en-US"/>
        </w:rPr>
        <w:t xml:space="preserve">The exam will be divided into written and oral exam to be held in the same session. </w:t>
      </w:r>
      <w:r w:rsidRPr="00B30932">
        <w:rPr>
          <w:sz w:val="18"/>
          <w:szCs w:val="18"/>
          <w:lang w:val="en-US"/>
        </w:rPr>
        <w:br/>
      </w:r>
      <w:r w:rsidRPr="00B30932">
        <w:rPr>
          <w:sz w:val="18"/>
          <w:szCs w:val="18"/>
          <w:lang w:val="en-US"/>
        </w:rPr>
        <w:br/>
        <w:t xml:space="preserve">Written test: comprehension of specific texts related to </w:t>
      </w:r>
      <w:proofErr w:type="gramStart"/>
      <w:r w:rsidRPr="00B30932">
        <w:rPr>
          <w:sz w:val="18"/>
          <w:szCs w:val="18"/>
          <w:lang w:val="en-US"/>
        </w:rPr>
        <w:t>pedagogical  and</w:t>
      </w:r>
      <w:proofErr w:type="gramEnd"/>
      <w:r w:rsidRPr="00B30932">
        <w:rPr>
          <w:sz w:val="18"/>
          <w:szCs w:val="18"/>
          <w:lang w:val="en-US"/>
        </w:rPr>
        <w:t xml:space="preserve"> educational field , writing short argumentative text, open cloze questions and cloze test. The written test, to be passed with minimum 18/30, is preparatory to the oral test that will take place in the same day or the day after.</w:t>
      </w:r>
    </w:p>
    <w:p w14:paraId="7CF3DF84" w14:textId="77777777" w:rsidR="00CD065D" w:rsidRDefault="00C62D73" w:rsidP="00B30932">
      <w:pPr>
        <w:spacing w:before="240" w:after="120" w:line="240" w:lineRule="exact"/>
        <w:rPr>
          <w:sz w:val="18"/>
          <w:szCs w:val="18"/>
          <w:lang w:val="en-US"/>
        </w:rPr>
      </w:pPr>
      <w:r w:rsidRPr="00B30932">
        <w:rPr>
          <w:sz w:val="18"/>
          <w:szCs w:val="18"/>
          <w:lang w:val="en-US"/>
        </w:rPr>
        <w:t>The score obtained serves only to measure with precise parameters the learning result and ensure the achievement of the level expected for the oral exam considering that the final evaluation will be expressed with the words APPROVED /NOT APPROVED.</w:t>
      </w:r>
    </w:p>
    <w:p w14:paraId="7F56C350" w14:textId="4C192D83" w:rsidR="00B30932" w:rsidRDefault="00C62D73" w:rsidP="00B30932">
      <w:pPr>
        <w:spacing w:before="240" w:after="120" w:line="240" w:lineRule="exact"/>
        <w:rPr>
          <w:rStyle w:val="ng-star-inserted"/>
          <w:sz w:val="18"/>
          <w:szCs w:val="18"/>
          <w:lang w:val="en-US"/>
        </w:rPr>
      </w:pPr>
      <w:r w:rsidRPr="00B30932">
        <w:rPr>
          <w:rStyle w:val="ng-star-inserted"/>
          <w:sz w:val="18"/>
          <w:szCs w:val="18"/>
          <w:lang w:val="en-US"/>
        </w:rPr>
        <w:t xml:space="preserve">Oral exam: short presentation of a personal projecy linked to te topics analysed in the course. </w:t>
      </w:r>
      <w:r w:rsidR="00194EFC" w:rsidRPr="00B30932">
        <w:rPr>
          <w:rStyle w:val="ng-star-inserted"/>
          <w:sz w:val="18"/>
          <w:szCs w:val="18"/>
          <w:lang w:val="en-US"/>
        </w:rPr>
        <w:t xml:space="preserve">The students will also have to comment on short texts/ quotations/ teaching materials presented during the exam. Oral interaction will be required to discuss about projects, ideas and different situations in the educational field. The evaluation criteria will follow the parameters considered in the CEFR framework of level B2. </w:t>
      </w:r>
    </w:p>
    <w:p w14:paraId="38A8968F" w14:textId="531C4A2F" w:rsidR="00194EFC" w:rsidRPr="00B30932" w:rsidRDefault="00194EFC" w:rsidP="00B30932">
      <w:pPr>
        <w:spacing w:before="240" w:after="120" w:line="240" w:lineRule="exact"/>
        <w:rPr>
          <w:sz w:val="16"/>
          <w:szCs w:val="16"/>
          <w:lang w:val="en-US"/>
        </w:rPr>
      </w:pPr>
      <w:r w:rsidRPr="00B30932">
        <w:rPr>
          <w:rStyle w:val="sentence-wrapperwithout-hover"/>
          <w:sz w:val="18"/>
          <w:szCs w:val="22"/>
          <w:lang w:val="en-US"/>
        </w:rPr>
        <w:lastRenderedPageBreak/>
        <w:t xml:space="preserve">Further clarifications regarding the structure of the tests and the organization of exam dates will be provided by the teacher during the course. </w:t>
      </w:r>
    </w:p>
    <w:p w14:paraId="36A4B934" w14:textId="77777777" w:rsidR="00194EFC" w:rsidRPr="00B7363A" w:rsidRDefault="00194EFC" w:rsidP="00194EFC">
      <w:pPr>
        <w:spacing w:before="240" w:after="120" w:line="240" w:lineRule="exact"/>
        <w:rPr>
          <w:b/>
          <w:i/>
          <w:sz w:val="18"/>
          <w:lang w:val="en-US"/>
        </w:rPr>
      </w:pPr>
      <w:r w:rsidRPr="00B7363A">
        <w:rPr>
          <w:b/>
          <w:i/>
          <w:sz w:val="18"/>
          <w:lang w:val="en-US"/>
        </w:rPr>
        <w:t>NOTES AND COURSE PREREQUISITES</w:t>
      </w:r>
    </w:p>
    <w:p w14:paraId="7554467A" w14:textId="77777777" w:rsidR="00194EFC" w:rsidRPr="00710DDD" w:rsidRDefault="00194EFC" w:rsidP="00194EFC">
      <w:pPr>
        <w:pStyle w:val="Testo2"/>
        <w:spacing w:before="120"/>
        <w:rPr>
          <w:lang w:val="en-US"/>
        </w:rPr>
      </w:pPr>
      <w:r>
        <w:rPr>
          <w:lang w:val="en-US"/>
        </w:rPr>
        <w:t>During the semester prof. Vasilovici’s office hours will take place on a weekly basis by appointment to</w:t>
      </w:r>
      <w:r w:rsidRPr="00710DDD">
        <w:rPr>
          <w:lang w:val="en-US"/>
        </w:rPr>
        <w:t xml:space="preserve"> </w:t>
      </w:r>
      <w:hyperlink r:id="rId6" w:history="1">
        <w:r w:rsidRPr="00710DDD">
          <w:rPr>
            <w:rStyle w:val="Collegamentoipertestuale"/>
            <w:lang w:val="en-US"/>
          </w:rPr>
          <w:t>angela.vasilovici@unicatt.it</w:t>
        </w:r>
      </w:hyperlink>
    </w:p>
    <w:p w14:paraId="3D20B89F" w14:textId="77777777" w:rsidR="00194EFC" w:rsidRPr="00710DDD" w:rsidRDefault="00194EFC" w:rsidP="00194EFC">
      <w:pPr>
        <w:pStyle w:val="Testo2"/>
        <w:ind w:firstLine="0"/>
        <w:rPr>
          <w:lang w:val="en-US"/>
        </w:rPr>
      </w:pPr>
    </w:p>
    <w:p w14:paraId="12FDD015" w14:textId="43501B8F" w:rsidR="00A41E52" w:rsidRPr="00194EFC" w:rsidRDefault="00A41E52" w:rsidP="00194EFC">
      <w:pPr>
        <w:pStyle w:val="Testo2"/>
        <w:rPr>
          <w:rFonts w:ascii="Times New Roman" w:hAnsi="Times New Roman"/>
          <w:b/>
          <w:i/>
          <w:lang w:val="en-US"/>
        </w:rPr>
      </w:pPr>
    </w:p>
    <w:sectPr w:rsidR="00A41E52" w:rsidRPr="00194EF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C69"/>
    <w:multiLevelType w:val="hybridMultilevel"/>
    <w:tmpl w:val="6792BC48"/>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726ED"/>
    <w:multiLevelType w:val="hybridMultilevel"/>
    <w:tmpl w:val="E72ACEE4"/>
    <w:lvl w:ilvl="0" w:tplc="36E8B08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D7"/>
    <w:multiLevelType w:val="hybridMultilevel"/>
    <w:tmpl w:val="1B501FF4"/>
    <w:lvl w:ilvl="0" w:tplc="98961E4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464B5"/>
    <w:multiLevelType w:val="hybridMultilevel"/>
    <w:tmpl w:val="08D89DDA"/>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D7879"/>
    <w:multiLevelType w:val="hybridMultilevel"/>
    <w:tmpl w:val="FEE8B676"/>
    <w:lvl w:ilvl="0" w:tplc="45AEBB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5193"/>
    <w:multiLevelType w:val="hybridMultilevel"/>
    <w:tmpl w:val="5DF88B9C"/>
    <w:lvl w:ilvl="0" w:tplc="45AEBBC4">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CC28D9"/>
    <w:multiLevelType w:val="hybridMultilevel"/>
    <w:tmpl w:val="0E1A54B2"/>
    <w:lvl w:ilvl="0" w:tplc="AF4439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8907BC"/>
    <w:multiLevelType w:val="hybridMultilevel"/>
    <w:tmpl w:val="FE9AE166"/>
    <w:lvl w:ilvl="0" w:tplc="CFEADF5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B6DEE"/>
    <w:multiLevelType w:val="hybridMultilevel"/>
    <w:tmpl w:val="9112D0B2"/>
    <w:lvl w:ilvl="0" w:tplc="F12CA8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8237F8"/>
    <w:multiLevelType w:val="hybridMultilevel"/>
    <w:tmpl w:val="E3A25EE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7F0289"/>
    <w:multiLevelType w:val="hybridMultilevel"/>
    <w:tmpl w:val="D7A0A6C4"/>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7F7362"/>
    <w:multiLevelType w:val="hybridMultilevel"/>
    <w:tmpl w:val="0720C104"/>
    <w:lvl w:ilvl="0" w:tplc="D64240B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12418"/>
    <w:multiLevelType w:val="hybridMultilevel"/>
    <w:tmpl w:val="02FE4902"/>
    <w:lvl w:ilvl="0" w:tplc="12F244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164073"/>
    <w:multiLevelType w:val="hybridMultilevel"/>
    <w:tmpl w:val="67E8CE64"/>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9218CC"/>
    <w:multiLevelType w:val="hybridMultilevel"/>
    <w:tmpl w:val="0FC09D18"/>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E579CF"/>
    <w:multiLevelType w:val="hybridMultilevel"/>
    <w:tmpl w:val="85D85096"/>
    <w:lvl w:ilvl="0" w:tplc="DC125E3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81A43"/>
    <w:multiLevelType w:val="hybridMultilevel"/>
    <w:tmpl w:val="8260F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061F19"/>
    <w:multiLevelType w:val="hybridMultilevel"/>
    <w:tmpl w:val="59F8FD5A"/>
    <w:lvl w:ilvl="0" w:tplc="45AEBBC4">
      <w:start w:val="6"/>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64F52DD"/>
    <w:multiLevelType w:val="hybridMultilevel"/>
    <w:tmpl w:val="84D439A8"/>
    <w:lvl w:ilvl="0" w:tplc="48FAF4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5A0496"/>
    <w:multiLevelType w:val="hybridMultilevel"/>
    <w:tmpl w:val="02A846F0"/>
    <w:lvl w:ilvl="0" w:tplc="92B24D6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F1BDA"/>
    <w:multiLevelType w:val="hybridMultilevel"/>
    <w:tmpl w:val="5B1A8A58"/>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E468ED"/>
    <w:multiLevelType w:val="hybridMultilevel"/>
    <w:tmpl w:val="80DE57A6"/>
    <w:lvl w:ilvl="0" w:tplc="A87E80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98D4091"/>
    <w:multiLevelType w:val="hybridMultilevel"/>
    <w:tmpl w:val="95902314"/>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DC78AF"/>
    <w:multiLevelType w:val="hybridMultilevel"/>
    <w:tmpl w:val="DA406C88"/>
    <w:lvl w:ilvl="0" w:tplc="3BEE72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D4021C"/>
    <w:multiLevelType w:val="hybridMultilevel"/>
    <w:tmpl w:val="26EC7722"/>
    <w:lvl w:ilvl="0" w:tplc="10FA951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85348"/>
    <w:multiLevelType w:val="hybridMultilevel"/>
    <w:tmpl w:val="8DA46626"/>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9277C6"/>
    <w:multiLevelType w:val="hybridMultilevel"/>
    <w:tmpl w:val="9A02A554"/>
    <w:lvl w:ilvl="0" w:tplc="A580939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66CED"/>
    <w:multiLevelType w:val="hybridMultilevel"/>
    <w:tmpl w:val="1124F5CC"/>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BF5CE1"/>
    <w:multiLevelType w:val="hybridMultilevel"/>
    <w:tmpl w:val="33C0C660"/>
    <w:lvl w:ilvl="0" w:tplc="2E08688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26B13"/>
    <w:multiLevelType w:val="hybridMultilevel"/>
    <w:tmpl w:val="131EC04A"/>
    <w:lvl w:ilvl="0" w:tplc="17B85E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BC2100"/>
    <w:multiLevelType w:val="hybridMultilevel"/>
    <w:tmpl w:val="5F28FAE0"/>
    <w:lvl w:ilvl="0" w:tplc="45AEBBC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FA6393"/>
    <w:multiLevelType w:val="hybridMultilevel"/>
    <w:tmpl w:val="7BBC46B0"/>
    <w:lvl w:ilvl="0" w:tplc="6030799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99117388">
    <w:abstractNumId w:val="24"/>
  </w:num>
  <w:num w:numId="2" w16cid:durableId="814372278">
    <w:abstractNumId w:val="26"/>
  </w:num>
  <w:num w:numId="3" w16cid:durableId="760686211">
    <w:abstractNumId w:val="4"/>
  </w:num>
  <w:num w:numId="4" w16cid:durableId="517695610">
    <w:abstractNumId w:val="15"/>
  </w:num>
  <w:num w:numId="5" w16cid:durableId="2102026530">
    <w:abstractNumId w:val="7"/>
  </w:num>
  <w:num w:numId="6" w16cid:durableId="874122984">
    <w:abstractNumId w:val="19"/>
  </w:num>
  <w:num w:numId="7" w16cid:durableId="872185129">
    <w:abstractNumId w:val="2"/>
  </w:num>
  <w:num w:numId="8" w16cid:durableId="461919335">
    <w:abstractNumId w:val="1"/>
  </w:num>
  <w:num w:numId="9" w16cid:durableId="1293291769">
    <w:abstractNumId w:val="11"/>
  </w:num>
  <w:num w:numId="10" w16cid:durableId="963535869">
    <w:abstractNumId w:val="28"/>
  </w:num>
  <w:num w:numId="11" w16cid:durableId="774446327">
    <w:abstractNumId w:val="29"/>
  </w:num>
  <w:num w:numId="12" w16cid:durableId="1798714324">
    <w:abstractNumId w:val="0"/>
  </w:num>
  <w:num w:numId="13" w16cid:durableId="449205673">
    <w:abstractNumId w:val="16"/>
  </w:num>
  <w:num w:numId="14" w16cid:durableId="1466964696">
    <w:abstractNumId w:val="8"/>
  </w:num>
  <w:num w:numId="15" w16cid:durableId="326901271">
    <w:abstractNumId w:val="9"/>
  </w:num>
  <w:num w:numId="16" w16cid:durableId="2011715146">
    <w:abstractNumId w:val="18"/>
  </w:num>
  <w:num w:numId="17" w16cid:durableId="485632826">
    <w:abstractNumId w:val="23"/>
  </w:num>
  <w:num w:numId="18" w16cid:durableId="1795176045">
    <w:abstractNumId w:val="25"/>
  </w:num>
  <w:num w:numId="19" w16cid:durableId="2085450610">
    <w:abstractNumId w:val="31"/>
  </w:num>
  <w:num w:numId="20" w16cid:durableId="347366223">
    <w:abstractNumId w:val="10"/>
  </w:num>
  <w:num w:numId="21" w16cid:durableId="310411013">
    <w:abstractNumId w:val="6"/>
  </w:num>
  <w:num w:numId="22" w16cid:durableId="1722289568">
    <w:abstractNumId w:val="3"/>
  </w:num>
  <w:num w:numId="23" w16cid:durableId="130245976">
    <w:abstractNumId w:val="14"/>
  </w:num>
  <w:num w:numId="24" w16cid:durableId="1466042241">
    <w:abstractNumId w:val="5"/>
  </w:num>
  <w:num w:numId="25" w16cid:durableId="1908027433">
    <w:abstractNumId w:val="17"/>
  </w:num>
  <w:num w:numId="26" w16cid:durableId="1495335540">
    <w:abstractNumId w:val="20"/>
  </w:num>
  <w:num w:numId="27" w16cid:durableId="1928152552">
    <w:abstractNumId w:val="13"/>
  </w:num>
  <w:num w:numId="28" w16cid:durableId="1617179055">
    <w:abstractNumId w:val="30"/>
  </w:num>
  <w:num w:numId="29" w16cid:durableId="1332565389">
    <w:abstractNumId w:val="27"/>
  </w:num>
  <w:num w:numId="30" w16cid:durableId="38866443">
    <w:abstractNumId w:val="21"/>
  </w:num>
  <w:num w:numId="31" w16cid:durableId="1112701428">
    <w:abstractNumId w:val="12"/>
  </w:num>
  <w:num w:numId="32" w16cid:durableId="4073144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04"/>
    <w:rsid w:val="00012F2E"/>
    <w:rsid w:val="000A5568"/>
    <w:rsid w:val="00161EEC"/>
    <w:rsid w:val="00162C8E"/>
    <w:rsid w:val="0016498D"/>
    <w:rsid w:val="00174EA0"/>
    <w:rsid w:val="00187B99"/>
    <w:rsid w:val="00194EFC"/>
    <w:rsid w:val="001A449E"/>
    <w:rsid w:val="001E052D"/>
    <w:rsid w:val="001E6114"/>
    <w:rsid w:val="002014DD"/>
    <w:rsid w:val="002338B1"/>
    <w:rsid w:val="0023600A"/>
    <w:rsid w:val="0024640F"/>
    <w:rsid w:val="00295995"/>
    <w:rsid w:val="002A4F93"/>
    <w:rsid w:val="002C0F87"/>
    <w:rsid w:val="002D5E17"/>
    <w:rsid w:val="00314988"/>
    <w:rsid w:val="003E6952"/>
    <w:rsid w:val="00422720"/>
    <w:rsid w:val="0048380F"/>
    <w:rsid w:val="00484ACC"/>
    <w:rsid w:val="00497348"/>
    <w:rsid w:val="004D1217"/>
    <w:rsid w:val="004D6008"/>
    <w:rsid w:val="00503B94"/>
    <w:rsid w:val="00512F60"/>
    <w:rsid w:val="00523F47"/>
    <w:rsid w:val="00551208"/>
    <w:rsid w:val="00571121"/>
    <w:rsid w:val="00591B20"/>
    <w:rsid w:val="005E77B3"/>
    <w:rsid w:val="00620E7C"/>
    <w:rsid w:val="00640794"/>
    <w:rsid w:val="00655942"/>
    <w:rsid w:val="00656D35"/>
    <w:rsid w:val="00675E2D"/>
    <w:rsid w:val="00681D73"/>
    <w:rsid w:val="0068282D"/>
    <w:rsid w:val="0068406A"/>
    <w:rsid w:val="00694F00"/>
    <w:rsid w:val="00695B68"/>
    <w:rsid w:val="006D6A90"/>
    <w:rsid w:val="006D7085"/>
    <w:rsid w:val="006E789B"/>
    <w:rsid w:val="006F1772"/>
    <w:rsid w:val="006F51F8"/>
    <w:rsid w:val="007346DD"/>
    <w:rsid w:val="00761EC7"/>
    <w:rsid w:val="007815EA"/>
    <w:rsid w:val="00782D57"/>
    <w:rsid w:val="007B5376"/>
    <w:rsid w:val="007E2C27"/>
    <w:rsid w:val="007E3D7E"/>
    <w:rsid w:val="007E6AA0"/>
    <w:rsid w:val="008043B9"/>
    <w:rsid w:val="0080667B"/>
    <w:rsid w:val="00826E24"/>
    <w:rsid w:val="00892965"/>
    <w:rsid w:val="008942E7"/>
    <w:rsid w:val="008A1080"/>
    <w:rsid w:val="008A1204"/>
    <w:rsid w:val="008A4D9A"/>
    <w:rsid w:val="008E0AE7"/>
    <w:rsid w:val="008E1862"/>
    <w:rsid w:val="00900CCA"/>
    <w:rsid w:val="00924B77"/>
    <w:rsid w:val="00925B52"/>
    <w:rsid w:val="00937AFF"/>
    <w:rsid w:val="00940DA2"/>
    <w:rsid w:val="009514A4"/>
    <w:rsid w:val="00956D21"/>
    <w:rsid w:val="00962BE0"/>
    <w:rsid w:val="00963A22"/>
    <w:rsid w:val="0097106F"/>
    <w:rsid w:val="009E055C"/>
    <w:rsid w:val="009F0E89"/>
    <w:rsid w:val="00A224AB"/>
    <w:rsid w:val="00A41E52"/>
    <w:rsid w:val="00A4545D"/>
    <w:rsid w:val="00A74F6F"/>
    <w:rsid w:val="00A77104"/>
    <w:rsid w:val="00A771A3"/>
    <w:rsid w:val="00A94E00"/>
    <w:rsid w:val="00A97162"/>
    <w:rsid w:val="00AD7557"/>
    <w:rsid w:val="00B00126"/>
    <w:rsid w:val="00B132B6"/>
    <w:rsid w:val="00B30932"/>
    <w:rsid w:val="00B31CD2"/>
    <w:rsid w:val="00B50C5D"/>
    <w:rsid w:val="00B51253"/>
    <w:rsid w:val="00B525CC"/>
    <w:rsid w:val="00B96EA6"/>
    <w:rsid w:val="00BF5B68"/>
    <w:rsid w:val="00C5621E"/>
    <w:rsid w:val="00C62D73"/>
    <w:rsid w:val="00CC12FA"/>
    <w:rsid w:val="00CC34BC"/>
    <w:rsid w:val="00CD065D"/>
    <w:rsid w:val="00CE5691"/>
    <w:rsid w:val="00CE5B47"/>
    <w:rsid w:val="00D1688B"/>
    <w:rsid w:val="00D30595"/>
    <w:rsid w:val="00D31606"/>
    <w:rsid w:val="00D404F2"/>
    <w:rsid w:val="00D52594"/>
    <w:rsid w:val="00D57523"/>
    <w:rsid w:val="00E607E6"/>
    <w:rsid w:val="00E83A15"/>
    <w:rsid w:val="00EA3D37"/>
    <w:rsid w:val="00EF0F08"/>
    <w:rsid w:val="00EF2322"/>
    <w:rsid w:val="00F12455"/>
    <w:rsid w:val="00F52CDB"/>
    <w:rsid w:val="00F75EC6"/>
    <w:rsid w:val="00FB08EC"/>
    <w:rsid w:val="00FB4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1D30"/>
  <w15:chartTrackingRefBased/>
  <w15:docId w15:val="{D160AC93-87DD-4BE3-B79F-3B1A54B5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5">
    <w:name w:val="heading 5"/>
    <w:basedOn w:val="Normale"/>
    <w:next w:val="Normale"/>
    <w:link w:val="Titolo5Carattere"/>
    <w:semiHidden/>
    <w:unhideWhenUsed/>
    <w:qFormat/>
    <w:rsid w:val="00B31CD2"/>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2594"/>
    <w:pPr>
      <w:ind w:left="720"/>
      <w:contextualSpacing/>
    </w:pPr>
  </w:style>
  <w:style w:type="character" w:styleId="Rimandocommento">
    <w:name w:val="annotation reference"/>
    <w:basedOn w:val="Carpredefinitoparagrafo"/>
    <w:rsid w:val="00925B52"/>
    <w:rPr>
      <w:sz w:val="16"/>
      <w:szCs w:val="16"/>
    </w:rPr>
  </w:style>
  <w:style w:type="paragraph" w:styleId="Testocommento">
    <w:name w:val="annotation text"/>
    <w:basedOn w:val="Normale"/>
    <w:link w:val="TestocommentoCarattere"/>
    <w:rsid w:val="00925B52"/>
    <w:pPr>
      <w:spacing w:line="240" w:lineRule="auto"/>
    </w:pPr>
    <w:rPr>
      <w:szCs w:val="20"/>
    </w:rPr>
  </w:style>
  <w:style w:type="character" w:customStyle="1" w:styleId="TestocommentoCarattere">
    <w:name w:val="Testo commento Carattere"/>
    <w:basedOn w:val="Carpredefinitoparagrafo"/>
    <w:link w:val="Testocommento"/>
    <w:rsid w:val="00925B52"/>
  </w:style>
  <w:style w:type="paragraph" w:styleId="Soggettocommento">
    <w:name w:val="annotation subject"/>
    <w:basedOn w:val="Testocommento"/>
    <w:next w:val="Testocommento"/>
    <w:link w:val="SoggettocommentoCarattere"/>
    <w:semiHidden/>
    <w:unhideWhenUsed/>
    <w:rsid w:val="00925B52"/>
    <w:rPr>
      <w:b/>
      <w:bCs/>
    </w:rPr>
  </w:style>
  <w:style w:type="character" w:customStyle="1" w:styleId="SoggettocommentoCarattere">
    <w:name w:val="Soggetto commento Carattere"/>
    <w:basedOn w:val="TestocommentoCarattere"/>
    <w:link w:val="Soggettocommento"/>
    <w:semiHidden/>
    <w:rsid w:val="00925B52"/>
    <w:rPr>
      <w:b/>
      <w:bCs/>
    </w:rPr>
  </w:style>
  <w:style w:type="paragraph" w:styleId="Testofumetto">
    <w:name w:val="Balloon Text"/>
    <w:basedOn w:val="Normale"/>
    <w:link w:val="TestofumettoCarattere"/>
    <w:semiHidden/>
    <w:unhideWhenUsed/>
    <w:rsid w:val="00925B5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25B52"/>
    <w:rPr>
      <w:rFonts w:ascii="Segoe UI" w:hAnsi="Segoe UI" w:cs="Segoe UI"/>
      <w:sz w:val="18"/>
      <w:szCs w:val="18"/>
    </w:rPr>
  </w:style>
  <w:style w:type="paragraph" w:customStyle="1" w:styleId="xmsonormal">
    <w:name w:val="x_msonormal"/>
    <w:basedOn w:val="Normale"/>
    <w:rsid w:val="007E3D7E"/>
    <w:pPr>
      <w:tabs>
        <w:tab w:val="clear" w:pos="284"/>
      </w:tabs>
      <w:spacing w:before="100" w:beforeAutospacing="1" w:after="100" w:afterAutospacing="1" w:line="240" w:lineRule="auto"/>
      <w:jc w:val="left"/>
    </w:pPr>
    <w:rPr>
      <w:sz w:val="24"/>
      <w:lang w:val="en-GB" w:eastAsia="en-GB"/>
    </w:rPr>
  </w:style>
  <w:style w:type="paragraph" w:styleId="Revisione">
    <w:name w:val="Revision"/>
    <w:hidden/>
    <w:uiPriority w:val="99"/>
    <w:semiHidden/>
    <w:rsid w:val="00591B20"/>
    <w:rPr>
      <w:szCs w:val="24"/>
    </w:rPr>
  </w:style>
  <w:style w:type="character" w:customStyle="1" w:styleId="Titolo5Carattere">
    <w:name w:val="Titolo 5 Carattere"/>
    <w:basedOn w:val="Carpredefinitoparagrafo"/>
    <w:link w:val="Titolo5"/>
    <w:semiHidden/>
    <w:rsid w:val="00B31CD2"/>
    <w:rPr>
      <w:rFonts w:asciiTheme="majorHAnsi" w:eastAsiaTheme="majorEastAsia" w:hAnsiTheme="majorHAnsi" w:cstheme="majorBidi"/>
      <w:color w:val="2E74B5" w:themeColor="accent1" w:themeShade="BF"/>
      <w:szCs w:val="24"/>
    </w:rPr>
  </w:style>
  <w:style w:type="character" w:styleId="Collegamentoipertestuale">
    <w:name w:val="Hyperlink"/>
    <w:basedOn w:val="Carpredefinitoparagrafo"/>
    <w:rsid w:val="00962BE0"/>
    <w:rPr>
      <w:color w:val="0563C1" w:themeColor="hyperlink"/>
      <w:u w:val="single"/>
    </w:rPr>
  </w:style>
  <w:style w:type="character" w:customStyle="1" w:styleId="ng-star-inserted">
    <w:name w:val="ng-star-inserted"/>
    <w:basedOn w:val="Carpredefinitoparagrafo"/>
    <w:rsid w:val="007E6AA0"/>
  </w:style>
  <w:style w:type="character" w:customStyle="1" w:styleId="sentence-wrapperwithout-hover">
    <w:name w:val="sentence-wrapper_without-hover"/>
    <w:basedOn w:val="Carpredefinitoparagrafo"/>
    <w:rsid w:val="00C6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5023">
      <w:bodyDiv w:val="1"/>
      <w:marLeft w:val="0"/>
      <w:marRight w:val="0"/>
      <w:marTop w:val="0"/>
      <w:marBottom w:val="0"/>
      <w:divBdr>
        <w:top w:val="none" w:sz="0" w:space="0" w:color="auto"/>
        <w:left w:val="none" w:sz="0" w:space="0" w:color="auto"/>
        <w:bottom w:val="none" w:sz="0" w:space="0" w:color="auto"/>
        <w:right w:val="none" w:sz="0" w:space="0" w:color="auto"/>
      </w:divBdr>
    </w:div>
    <w:div w:id="1004669565">
      <w:bodyDiv w:val="1"/>
      <w:marLeft w:val="0"/>
      <w:marRight w:val="0"/>
      <w:marTop w:val="0"/>
      <w:marBottom w:val="0"/>
      <w:divBdr>
        <w:top w:val="none" w:sz="0" w:space="0" w:color="auto"/>
        <w:left w:val="none" w:sz="0" w:space="0" w:color="auto"/>
        <w:bottom w:val="none" w:sz="0" w:space="0" w:color="auto"/>
        <w:right w:val="none" w:sz="0" w:space="0" w:color="auto"/>
      </w:divBdr>
    </w:div>
    <w:div w:id="124872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ela.vasilovic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31B2-31C7-472B-9DD8-D053A184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770</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4</cp:revision>
  <cp:lastPrinted>2020-11-15T19:41:00Z</cp:lastPrinted>
  <dcterms:created xsi:type="dcterms:W3CDTF">2022-11-03T10:20:00Z</dcterms:created>
  <dcterms:modified xsi:type="dcterms:W3CDTF">2023-01-16T15:02:00Z</dcterms:modified>
</cp:coreProperties>
</file>