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20053" w14:textId="77777777" w:rsidR="003E35BC" w:rsidRPr="00B467CD" w:rsidRDefault="003E35BC">
      <w:pPr>
        <w:rPr>
          <w:rFonts w:ascii="Times New Roman" w:hAnsi="Times New Roman"/>
          <w:b/>
          <w:lang w:val="en-GB"/>
        </w:rPr>
      </w:pPr>
      <w:r w:rsidRPr="00B467CD">
        <w:rPr>
          <w:rFonts w:ascii="Times New Roman" w:hAnsi="Times New Roman"/>
          <w:b/>
          <w:lang w:val="en-GB"/>
        </w:rPr>
        <w:t>Logic and Set Theory</w:t>
      </w:r>
    </w:p>
    <w:p w14:paraId="35433BD5" w14:textId="77777777" w:rsidR="003E35BC" w:rsidRPr="004F785C" w:rsidRDefault="003E35BC">
      <w:pPr>
        <w:rPr>
          <w:rFonts w:ascii="Times New Roman" w:hAnsi="Times New Roman"/>
          <w:smallCaps/>
          <w:sz w:val="18"/>
          <w:lang w:val="en-GB"/>
        </w:rPr>
      </w:pPr>
      <w:r w:rsidRPr="00B467CD">
        <w:rPr>
          <w:rFonts w:ascii="Times New Roman" w:hAnsi="Times New Roman"/>
          <w:smallCaps/>
          <w:sz w:val="18"/>
          <w:lang w:val="en-US"/>
        </w:rPr>
        <w:t xml:space="preserve">Prof. </w:t>
      </w:r>
      <w:r w:rsidRPr="004F785C">
        <w:rPr>
          <w:rFonts w:ascii="Times New Roman" w:hAnsi="Times New Roman"/>
          <w:smallCaps/>
          <w:sz w:val="18"/>
          <w:lang w:val="en-GB"/>
        </w:rPr>
        <w:t>Marco Degiovanni</w:t>
      </w:r>
    </w:p>
    <w:p w14:paraId="6F5B1F63" w14:textId="77777777" w:rsidR="003E35BC" w:rsidRPr="00B467CD" w:rsidRDefault="003E35BC">
      <w:pPr>
        <w:rPr>
          <w:rFonts w:ascii="Times New Roman" w:hAnsi="Times New Roman"/>
          <w:smallCaps/>
          <w:lang w:val="en-GB"/>
        </w:rPr>
      </w:pPr>
    </w:p>
    <w:p w14:paraId="15CFFDF9" w14:textId="77777777" w:rsidR="003E35BC" w:rsidRPr="00B467CD" w:rsidRDefault="003E35BC" w:rsidP="00C65750">
      <w:pPr>
        <w:rPr>
          <w:rFonts w:ascii="Times New Roman" w:hAnsi="Times New Roman"/>
          <w:b/>
          <w:i/>
          <w:sz w:val="18"/>
          <w:lang w:val="en-GB"/>
        </w:rPr>
      </w:pPr>
      <w:r w:rsidRPr="00B467CD">
        <w:rPr>
          <w:rFonts w:ascii="Times New Roman" w:hAnsi="Times New Roman"/>
          <w:b/>
          <w:i/>
          <w:sz w:val="18"/>
          <w:lang w:val="en-GB"/>
        </w:rPr>
        <w:t>COURSE AIMS AND INTENDED LEARNING OUTCOMES</w:t>
      </w:r>
    </w:p>
    <w:p w14:paraId="674EE73C" w14:textId="77777777" w:rsidR="003E35BC" w:rsidRPr="00B467CD" w:rsidRDefault="003E35BC" w:rsidP="00C65750">
      <w:pPr>
        <w:rPr>
          <w:rFonts w:ascii="Times New Roman" w:hAnsi="Times New Roman"/>
          <w:b/>
          <w:sz w:val="18"/>
          <w:lang w:val="en-GB"/>
        </w:rPr>
      </w:pPr>
    </w:p>
    <w:p w14:paraId="5909E853" w14:textId="77777777" w:rsidR="003E35BC" w:rsidRPr="00B467CD" w:rsidRDefault="003E35BC" w:rsidP="00C65750">
      <w:pPr>
        <w:rPr>
          <w:rFonts w:ascii="Times New Roman" w:hAnsi="Times New Roman"/>
          <w:lang w:val="en-GB"/>
        </w:rPr>
      </w:pPr>
      <w:r w:rsidRPr="00B467CD">
        <w:rPr>
          <w:rFonts w:ascii="Times New Roman" w:hAnsi="Times New Roman"/>
          <w:lang w:val="en-GB"/>
        </w:rPr>
        <w:t xml:space="preserve">To teach students the fundamentals of </w:t>
      </w:r>
      <w:proofErr w:type="spellStart"/>
      <w:r w:rsidRPr="00B467CD">
        <w:rPr>
          <w:rFonts w:ascii="Times New Roman" w:hAnsi="Times New Roman"/>
          <w:lang w:val="en-GB"/>
        </w:rPr>
        <w:t>Zermelo-Fraenkel</w:t>
      </w:r>
      <w:proofErr w:type="spellEnd"/>
      <w:r w:rsidRPr="00B467CD">
        <w:rPr>
          <w:rFonts w:ascii="Times New Roman" w:hAnsi="Times New Roman"/>
          <w:lang w:val="en-GB"/>
        </w:rPr>
        <w:t xml:space="preserve"> set theory.</w:t>
      </w:r>
    </w:p>
    <w:p w14:paraId="6C2297D5" w14:textId="565046F1" w:rsidR="003E35BC" w:rsidRPr="00B467CD" w:rsidRDefault="003E35BC" w:rsidP="00C65750">
      <w:pPr>
        <w:rPr>
          <w:rFonts w:ascii="Times New Roman" w:hAnsi="Times New Roman"/>
          <w:lang w:val="en-GB"/>
        </w:rPr>
      </w:pPr>
      <w:r w:rsidRPr="00B467CD">
        <w:rPr>
          <w:rFonts w:ascii="Times New Roman" w:hAnsi="Times New Roman"/>
          <w:lang w:val="en-GB"/>
        </w:rPr>
        <w:t>At the end of the course, students will have acquired a basic knowledge of set theory as a formal hypothetical-deductive system based on mathematics as a whole.</w:t>
      </w:r>
    </w:p>
    <w:p w14:paraId="0627C4DD" w14:textId="77777777" w:rsidR="003E35BC" w:rsidRPr="00B467CD" w:rsidRDefault="003E35BC" w:rsidP="00C65750">
      <w:pPr>
        <w:spacing w:before="240" w:after="120"/>
        <w:rPr>
          <w:rFonts w:ascii="Times New Roman" w:hAnsi="Times New Roman"/>
          <w:b/>
          <w:sz w:val="18"/>
          <w:lang w:val="en-GB"/>
        </w:rPr>
      </w:pPr>
      <w:r w:rsidRPr="00B467CD">
        <w:rPr>
          <w:rFonts w:ascii="Times New Roman" w:hAnsi="Times New Roman"/>
          <w:b/>
          <w:i/>
          <w:sz w:val="18"/>
          <w:lang w:val="en-GB"/>
        </w:rPr>
        <w:t>COURSE CONTENT</w:t>
      </w:r>
    </w:p>
    <w:p w14:paraId="3EB7F6C7" w14:textId="1D10A7EE" w:rsidR="003E35BC" w:rsidRPr="004F785C" w:rsidRDefault="003E35BC" w:rsidP="00BF7FE6">
      <w:pPr>
        <w:ind w:left="142"/>
        <w:rPr>
          <w:rFonts w:ascii="Times New Roman" w:hAnsi="Times New Roman"/>
          <w:highlight w:val="yellow"/>
          <w:lang w:val="en-GB"/>
        </w:rPr>
      </w:pPr>
      <w:r>
        <w:rPr>
          <w:rFonts w:ascii="Times New Roman" w:hAnsi="Times New Roman"/>
          <w:lang w:val="en-GB"/>
        </w:rPr>
        <w:t xml:space="preserve">- </w:t>
      </w:r>
      <w:proofErr w:type="spellStart"/>
      <w:r w:rsidRPr="00BF7FE6">
        <w:rPr>
          <w:rFonts w:ascii="Times New Roman" w:hAnsi="Times New Roman"/>
          <w:lang w:val="en-GB"/>
        </w:rPr>
        <w:t>Zermelo-Fraenkel</w:t>
      </w:r>
      <w:proofErr w:type="spellEnd"/>
      <w:r w:rsidRPr="00BF7FE6">
        <w:rPr>
          <w:rFonts w:ascii="Times New Roman" w:hAnsi="Times New Roman"/>
          <w:lang w:val="en-GB"/>
        </w:rPr>
        <w:t xml:space="preserve"> axiomatic set theory. Zorn's lemma. </w:t>
      </w:r>
      <w:r w:rsidR="00AD6470">
        <w:rPr>
          <w:rFonts w:ascii="Times New Roman" w:hAnsi="Times New Roman"/>
          <w:lang w:val="en-GB"/>
        </w:rPr>
        <w:t>Well ordering</w:t>
      </w:r>
      <w:r w:rsidRPr="004F785C">
        <w:rPr>
          <w:rFonts w:ascii="Times New Roman" w:hAnsi="Times New Roman"/>
          <w:lang w:val="en-GB"/>
        </w:rPr>
        <w:t xml:space="preserve">. </w:t>
      </w:r>
      <w:r w:rsidR="00AD6470">
        <w:rPr>
          <w:rFonts w:ascii="Times New Roman" w:hAnsi="Times New Roman"/>
          <w:lang w:val="en-GB"/>
        </w:rPr>
        <w:t>Ordinal numbers. Cardinal numbers</w:t>
      </w:r>
      <w:r w:rsidRPr="004F785C">
        <w:rPr>
          <w:rFonts w:ascii="Times New Roman" w:hAnsi="Times New Roman"/>
          <w:lang w:val="en-GB"/>
        </w:rPr>
        <w:t>.</w:t>
      </w:r>
    </w:p>
    <w:p w14:paraId="3282F561" w14:textId="43541BEA" w:rsidR="003E35BC" w:rsidRPr="00BF7FE6" w:rsidRDefault="003E35BC" w:rsidP="00BF7FE6">
      <w:pPr>
        <w:ind w:left="142"/>
        <w:rPr>
          <w:rFonts w:ascii="Times New Roman" w:hAnsi="Times New Roman"/>
          <w:lang w:val="en-GB"/>
        </w:rPr>
      </w:pPr>
      <w:r w:rsidRPr="004F785C">
        <w:rPr>
          <w:rFonts w:ascii="Times New Roman" w:hAnsi="Times New Roman"/>
          <w:lang w:val="en-GB"/>
        </w:rPr>
        <w:t>- The set of fini</w:t>
      </w:r>
      <w:r w:rsidR="00AD6470">
        <w:rPr>
          <w:rFonts w:ascii="Times New Roman" w:hAnsi="Times New Roman"/>
          <w:lang w:val="en-GB"/>
        </w:rPr>
        <w:t>te cardinal numbers</w:t>
      </w:r>
      <w:bookmarkStart w:id="0" w:name="_GoBack"/>
      <w:bookmarkEnd w:id="0"/>
      <w:r w:rsidRPr="004F785C">
        <w:rPr>
          <w:rFonts w:ascii="Times New Roman" w:hAnsi="Times New Roman"/>
          <w:lang w:val="en-GB"/>
        </w:rPr>
        <w:t xml:space="preserve">. Axioms of </w:t>
      </w:r>
      <w:proofErr w:type="spellStart"/>
      <w:r w:rsidRPr="004F785C">
        <w:rPr>
          <w:rFonts w:ascii="Times New Roman" w:hAnsi="Times New Roman"/>
          <w:lang w:val="en-GB"/>
        </w:rPr>
        <w:t>Peano</w:t>
      </w:r>
      <w:proofErr w:type="spellEnd"/>
      <w:r w:rsidRPr="004F785C">
        <w:rPr>
          <w:rFonts w:ascii="Times New Roman" w:hAnsi="Times New Roman"/>
          <w:lang w:val="en-GB"/>
        </w:rPr>
        <w:t xml:space="preserve"> and first consequences. Natural numbers. Construction of the set of real numbers.</w:t>
      </w:r>
    </w:p>
    <w:p w14:paraId="650C4FD8" w14:textId="77777777" w:rsidR="003E35BC" w:rsidRPr="00B467CD" w:rsidRDefault="003E35BC" w:rsidP="00BF7FE6">
      <w:pPr>
        <w:ind w:left="567"/>
        <w:rPr>
          <w:rFonts w:ascii="Times New Roman" w:hAnsi="Times New Roman"/>
          <w:lang w:val="en-GB"/>
        </w:rPr>
      </w:pPr>
    </w:p>
    <w:p w14:paraId="246007DC" w14:textId="77777777" w:rsidR="003E35BC" w:rsidRPr="00B467CD" w:rsidRDefault="003E35BC" w:rsidP="00C65750">
      <w:pPr>
        <w:keepNext/>
        <w:rPr>
          <w:rFonts w:ascii="Times New Roman" w:hAnsi="Times New Roman"/>
          <w:b/>
          <w:sz w:val="18"/>
          <w:szCs w:val="18"/>
          <w:lang w:val="en-GB"/>
        </w:rPr>
      </w:pPr>
      <w:r w:rsidRPr="00B467CD">
        <w:rPr>
          <w:rFonts w:ascii="Times New Roman" w:hAnsi="Times New Roman"/>
          <w:b/>
          <w:i/>
          <w:sz w:val="18"/>
          <w:szCs w:val="18"/>
          <w:lang w:val="en-GB"/>
        </w:rPr>
        <w:t>READING LIST</w:t>
      </w:r>
    </w:p>
    <w:p w14:paraId="77728ED4" w14:textId="77777777" w:rsidR="004278FA" w:rsidRPr="006C1524" w:rsidRDefault="004278FA" w:rsidP="00C65750">
      <w:pPr>
        <w:rPr>
          <w:rFonts w:ascii="Times New Roman" w:hAnsi="Times New Roman"/>
          <w:smallCaps/>
          <w:sz w:val="18"/>
          <w:szCs w:val="18"/>
          <w:lang w:val="en-US"/>
        </w:rPr>
      </w:pPr>
    </w:p>
    <w:p w14:paraId="131A361A" w14:textId="73935D63" w:rsidR="003E35BC" w:rsidRPr="00B467CD" w:rsidRDefault="003E35BC" w:rsidP="00C65750">
      <w:pPr>
        <w:rPr>
          <w:rFonts w:ascii="Times New Roman" w:hAnsi="Times New Roman"/>
          <w:sz w:val="18"/>
          <w:szCs w:val="18"/>
        </w:rPr>
      </w:pPr>
      <w:r w:rsidRPr="0007715E">
        <w:rPr>
          <w:rFonts w:ascii="Times New Roman" w:hAnsi="Times New Roman"/>
          <w:smallCaps/>
          <w:sz w:val="16"/>
          <w:szCs w:val="16"/>
        </w:rPr>
        <w:t xml:space="preserve">P. R. </w:t>
      </w:r>
      <w:proofErr w:type="spellStart"/>
      <w:r w:rsidRPr="0007715E">
        <w:rPr>
          <w:rFonts w:ascii="Times New Roman" w:hAnsi="Times New Roman"/>
          <w:smallCaps/>
          <w:sz w:val="16"/>
          <w:szCs w:val="16"/>
        </w:rPr>
        <w:t>Halmos</w:t>
      </w:r>
      <w:proofErr w:type="spellEnd"/>
      <w:r w:rsidRPr="00B467CD">
        <w:rPr>
          <w:rFonts w:ascii="Times New Roman" w:hAnsi="Times New Roman"/>
          <w:sz w:val="18"/>
          <w:szCs w:val="18"/>
        </w:rPr>
        <w:t>,</w:t>
      </w:r>
      <w:r w:rsidRPr="00B467CD">
        <w:rPr>
          <w:rFonts w:ascii="Times New Roman" w:hAnsi="Times New Roman"/>
          <w:i/>
          <w:iCs/>
          <w:sz w:val="18"/>
          <w:szCs w:val="18"/>
        </w:rPr>
        <w:t xml:space="preserve"> Teoria elementare degli insiemi,</w:t>
      </w:r>
      <w:r w:rsidRPr="00B467CD">
        <w:rPr>
          <w:rFonts w:ascii="Times New Roman" w:hAnsi="Times New Roman"/>
          <w:sz w:val="18"/>
          <w:szCs w:val="18"/>
        </w:rPr>
        <w:t xml:space="preserve"> Feltrinelli</w:t>
      </w:r>
      <w:r w:rsidRPr="00B467CD">
        <w:rPr>
          <w:rFonts w:ascii="Times New Roman" w:hAnsi="Times New Roman"/>
          <w:i/>
          <w:sz w:val="18"/>
          <w:szCs w:val="18"/>
        </w:rPr>
        <w:t>, Milan,</w:t>
      </w:r>
      <w:r w:rsidRPr="00B467CD">
        <w:rPr>
          <w:rFonts w:ascii="Times New Roman" w:hAnsi="Times New Roman"/>
          <w:sz w:val="18"/>
          <w:szCs w:val="18"/>
        </w:rPr>
        <w:t xml:space="preserve"> 1976.</w:t>
      </w:r>
    </w:p>
    <w:p w14:paraId="6F9A393E" w14:textId="77777777" w:rsidR="003E35BC" w:rsidRPr="00B467CD" w:rsidRDefault="003E35BC" w:rsidP="00C65750">
      <w:pPr>
        <w:rPr>
          <w:rFonts w:ascii="Times New Roman" w:hAnsi="Times New Roman"/>
          <w:sz w:val="18"/>
          <w:szCs w:val="18"/>
        </w:rPr>
      </w:pPr>
      <w:r w:rsidRPr="0007715E">
        <w:rPr>
          <w:rFonts w:ascii="Times New Roman" w:hAnsi="Times New Roman"/>
          <w:smallCaps/>
          <w:sz w:val="16"/>
          <w:szCs w:val="16"/>
        </w:rPr>
        <w:t>G. Lolli</w:t>
      </w:r>
      <w:r w:rsidRPr="0007715E">
        <w:rPr>
          <w:rFonts w:ascii="Times New Roman" w:hAnsi="Times New Roman"/>
          <w:sz w:val="16"/>
          <w:szCs w:val="16"/>
        </w:rPr>
        <w:t>,</w:t>
      </w:r>
      <w:r w:rsidRPr="00B467CD">
        <w:rPr>
          <w:rFonts w:ascii="Times New Roman" w:hAnsi="Times New Roman"/>
          <w:i/>
          <w:iCs/>
          <w:sz w:val="18"/>
          <w:szCs w:val="18"/>
        </w:rPr>
        <w:t xml:space="preserve"> Introduzione alla logica formale,</w:t>
      </w:r>
      <w:r w:rsidRPr="00B467CD">
        <w:rPr>
          <w:rFonts w:ascii="Times New Roman" w:hAnsi="Times New Roman"/>
          <w:sz w:val="18"/>
          <w:szCs w:val="18"/>
        </w:rPr>
        <w:t xml:space="preserve"> </w:t>
      </w:r>
      <w:r w:rsidRPr="00B467CD">
        <w:rPr>
          <w:rFonts w:ascii="Times New Roman" w:hAnsi="Times New Roman"/>
          <w:i/>
          <w:sz w:val="18"/>
          <w:szCs w:val="18"/>
        </w:rPr>
        <w:t>Il Mulino, Bologna,</w:t>
      </w:r>
      <w:r w:rsidRPr="00B467CD">
        <w:rPr>
          <w:rFonts w:ascii="Times New Roman" w:hAnsi="Times New Roman"/>
          <w:sz w:val="18"/>
          <w:szCs w:val="18"/>
        </w:rPr>
        <w:t xml:space="preserve"> 1991.</w:t>
      </w:r>
    </w:p>
    <w:p w14:paraId="0A92E967" w14:textId="77777777" w:rsidR="003E35BC" w:rsidRPr="00B467CD" w:rsidRDefault="003E35BC" w:rsidP="00C65750">
      <w:pPr>
        <w:rPr>
          <w:rFonts w:ascii="Times New Roman" w:hAnsi="Times New Roman"/>
          <w:sz w:val="18"/>
          <w:szCs w:val="18"/>
        </w:rPr>
      </w:pPr>
      <w:r w:rsidRPr="0007715E">
        <w:rPr>
          <w:rFonts w:ascii="Times New Roman" w:hAnsi="Times New Roman"/>
          <w:smallCaps/>
          <w:sz w:val="16"/>
          <w:szCs w:val="16"/>
        </w:rPr>
        <w:t>G. Lolli</w:t>
      </w:r>
      <w:r w:rsidRPr="00B467CD">
        <w:rPr>
          <w:rFonts w:ascii="Times New Roman" w:hAnsi="Times New Roman"/>
          <w:sz w:val="18"/>
          <w:szCs w:val="18"/>
        </w:rPr>
        <w:t>,</w:t>
      </w:r>
      <w:r w:rsidRPr="00B467CD">
        <w:rPr>
          <w:rFonts w:ascii="Times New Roman" w:hAnsi="Times New Roman"/>
          <w:i/>
          <w:iCs/>
          <w:sz w:val="18"/>
          <w:szCs w:val="18"/>
        </w:rPr>
        <w:t xml:space="preserve"> Teoria assiomatica degli insiemi,</w:t>
      </w:r>
      <w:r w:rsidRPr="00B467CD">
        <w:rPr>
          <w:rFonts w:ascii="Times New Roman" w:hAnsi="Times New Roman"/>
          <w:sz w:val="18"/>
          <w:szCs w:val="18"/>
        </w:rPr>
        <w:t xml:space="preserve"> </w:t>
      </w:r>
      <w:r w:rsidRPr="00B467CD">
        <w:rPr>
          <w:rFonts w:ascii="Times New Roman" w:hAnsi="Times New Roman"/>
          <w:i/>
          <w:sz w:val="18"/>
          <w:szCs w:val="18"/>
        </w:rPr>
        <w:t>Boringhieri, Turin,</w:t>
      </w:r>
      <w:r w:rsidRPr="00B467CD">
        <w:rPr>
          <w:rFonts w:ascii="Times New Roman" w:hAnsi="Times New Roman"/>
          <w:sz w:val="18"/>
          <w:szCs w:val="18"/>
        </w:rPr>
        <w:t xml:space="preserve"> 1974.</w:t>
      </w:r>
    </w:p>
    <w:p w14:paraId="4110BADB" w14:textId="77777777" w:rsidR="003E35BC" w:rsidRPr="00B467CD" w:rsidRDefault="003E35BC" w:rsidP="00C65750">
      <w:pPr>
        <w:rPr>
          <w:rFonts w:ascii="Times New Roman" w:hAnsi="Times New Roman"/>
          <w:sz w:val="18"/>
          <w:szCs w:val="18"/>
          <w:lang w:val="en-GB"/>
        </w:rPr>
      </w:pPr>
      <w:r w:rsidRPr="0007715E">
        <w:rPr>
          <w:rFonts w:ascii="Times New Roman" w:hAnsi="Times New Roman"/>
          <w:smallCaps/>
          <w:sz w:val="16"/>
          <w:szCs w:val="16"/>
          <w:lang w:val="en-GB"/>
        </w:rPr>
        <w:t xml:space="preserve">P. </w:t>
      </w:r>
      <w:proofErr w:type="spellStart"/>
      <w:r w:rsidRPr="0007715E">
        <w:rPr>
          <w:rFonts w:ascii="Times New Roman" w:hAnsi="Times New Roman"/>
          <w:smallCaps/>
          <w:sz w:val="16"/>
          <w:szCs w:val="16"/>
          <w:lang w:val="en-GB"/>
        </w:rPr>
        <w:t>Suppes</w:t>
      </w:r>
      <w:proofErr w:type="spellEnd"/>
      <w:r w:rsidRPr="00B467CD">
        <w:rPr>
          <w:rFonts w:ascii="Times New Roman" w:hAnsi="Times New Roman"/>
          <w:sz w:val="18"/>
          <w:szCs w:val="18"/>
          <w:lang w:val="en-GB"/>
        </w:rPr>
        <w:t>,</w:t>
      </w:r>
      <w:r w:rsidRPr="00B467CD">
        <w:rPr>
          <w:rFonts w:ascii="Times New Roman" w:hAnsi="Times New Roman"/>
          <w:i/>
          <w:iCs/>
          <w:sz w:val="18"/>
          <w:szCs w:val="18"/>
          <w:lang w:val="en-GB"/>
        </w:rPr>
        <w:t xml:space="preserve"> Axiomatic set theory,</w:t>
      </w:r>
      <w:r w:rsidRPr="00B467CD">
        <w:rPr>
          <w:rFonts w:ascii="Times New Roman" w:hAnsi="Times New Roman"/>
          <w:sz w:val="18"/>
          <w:szCs w:val="18"/>
          <w:lang w:val="en-GB"/>
        </w:rPr>
        <w:t xml:space="preserve"> </w:t>
      </w:r>
      <w:r w:rsidRPr="00B467CD">
        <w:rPr>
          <w:rFonts w:ascii="Times New Roman" w:hAnsi="Times New Roman"/>
          <w:i/>
          <w:sz w:val="18"/>
          <w:szCs w:val="18"/>
          <w:lang w:val="en-GB"/>
        </w:rPr>
        <w:t>Van Nostrand Co.</w:t>
      </w:r>
      <w:r w:rsidRPr="00B467CD">
        <w:rPr>
          <w:rFonts w:ascii="Times New Roman" w:hAnsi="Times New Roman"/>
          <w:sz w:val="18"/>
          <w:szCs w:val="18"/>
          <w:lang w:val="en-GB"/>
        </w:rPr>
        <w:t xml:space="preserve">, </w:t>
      </w:r>
      <w:smartTag w:uri="urn:schemas-microsoft-com:office:smarttags" w:element="place">
        <w:smartTag w:uri="urn:schemas-microsoft-com:office:smarttags" w:element="State">
          <w:r w:rsidRPr="00B467CD">
            <w:rPr>
              <w:rFonts w:ascii="Times New Roman" w:hAnsi="Times New Roman"/>
              <w:sz w:val="18"/>
              <w:szCs w:val="18"/>
              <w:lang w:val="en-GB"/>
            </w:rPr>
            <w:t>New York</w:t>
          </w:r>
        </w:smartTag>
      </w:smartTag>
      <w:r w:rsidRPr="00B467CD">
        <w:rPr>
          <w:rFonts w:ascii="Times New Roman" w:hAnsi="Times New Roman"/>
          <w:sz w:val="18"/>
          <w:szCs w:val="18"/>
          <w:lang w:val="en-GB"/>
        </w:rPr>
        <w:t>, 1969.</w:t>
      </w:r>
    </w:p>
    <w:p w14:paraId="39DD445E" w14:textId="77777777" w:rsidR="003E35BC" w:rsidRPr="00B467CD" w:rsidRDefault="003E35BC" w:rsidP="00C65750">
      <w:pPr>
        <w:rPr>
          <w:rFonts w:ascii="Times New Roman" w:hAnsi="Times New Roman"/>
          <w:sz w:val="18"/>
          <w:szCs w:val="18"/>
          <w:lang w:val="en-GB"/>
        </w:rPr>
      </w:pPr>
      <w:r w:rsidRPr="0007715E">
        <w:rPr>
          <w:rFonts w:ascii="Times New Roman" w:hAnsi="Times New Roman"/>
          <w:smallCaps/>
          <w:sz w:val="16"/>
          <w:szCs w:val="16"/>
          <w:lang w:val="en-GB"/>
        </w:rPr>
        <w:t xml:space="preserve">P. </w:t>
      </w:r>
      <w:proofErr w:type="spellStart"/>
      <w:r w:rsidRPr="0007715E">
        <w:rPr>
          <w:rFonts w:ascii="Times New Roman" w:hAnsi="Times New Roman"/>
          <w:smallCaps/>
          <w:sz w:val="16"/>
          <w:szCs w:val="16"/>
          <w:lang w:val="en-GB"/>
        </w:rPr>
        <w:t>Suppes</w:t>
      </w:r>
      <w:proofErr w:type="spellEnd"/>
      <w:r w:rsidRPr="00B467CD">
        <w:rPr>
          <w:rFonts w:ascii="Times New Roman" w:hAnsi="Times New Roman"/>
          <w:sz w:val="18"/>
          <w:szCs w:val="18"/>
          <w:lang w:val="en-GB"/>
        </w:rPr>
        <w:t>,</w:t>
      </w:r>
      <w:r w:rsidRPr="00B467CD">
        <w:rPr>
          <w:rFonts w:ascii="Times New Roman" w:hAnsi="Times New Roman"/>
          <w:i/>
          <w:iCs/>
          <w:sz w:val="18"/>
          <w:szCs w:val="18"/>
          <w:lang w:val="en-GB"/>
        </w:rPr>
        <w:t xml:space="preserve"> Introduction to logic,</w:t>
      </w:r>
      <w:r w:rsidRPr="00B467CD">
        <w:rPr>
          <w:rFonts w:ascii="Times New Roman" w:hAnsi="Times New Roman"/>
          <w:sz w:val="18"/>
          <w:szCs w:val="18"/>
          <w:lang w:val="en-GB"/>
        </w:rPr>
        <w:t xml:space="preserve"> </w:t>
      </w:r>
      <w:r w:rsidRPr="00B467CD">
        <w:rPr>
          <w:rFonts w:ascii="Times New Roman" w:hAnsi="Times New Roman"/>
          <w:i/>
          <w:sz w:val="18"/>
          <w:szCs w:val="18"/>
          <w:lang w:val="en-GB"/>
        </w:rPr>
        <w:t>Van Nostrand Co.</w:t>
      </w:r>
      <w:r w:rsidRPr="00B467CD">
        <w:rPr>
          <w:rFonts w:ascii="Times New Roman" w:hAnsi="Times New Roman"/>
          <w:sz w:val="18"/>
          <w:szCs w:val="18"/>
          <w:lang w:val="en-GB"/>
        </w:rPr>
        <w:t xml:space="preserve">, </w:t>
      </w:r>
      <w:smartTag w:uri="urn:schemas-microsoft-com:office:smarttags" w:element="place">
        <w:smartTag w:uri="urn:schemas-microsoft-com:office:smarttags" w:element="State">
          <w:r w:rsidRPr="00B467CD">
            <w:rPr>
              <w:rFonts w:ascii="Times New Roman" w:hAnsi="Times New Roman"/>
              <w:sz w:val="18"/>
              <w:szCs w:val="18"/>
              <w:lang w:val="en-GB"/>
            </w:rPr>
            <w:t>New York</w:t>
          </w:r>
        </w:smartTag>
      </w:smartTag>
      <w:r w:rsidRPr="00B467CD">
        <w:rPr>
          <w:rFonts w:ascii="Times New Roman" w:hAnsi="Times New Roman"/>
          <w:sz w:val="18"/>
          <w:szCs w:val="18"/>
          <w:lang w:val="en-GB"/>
        </w:rPr>
        <w:t>, 1957.</w:t>
      </w:r>
    </w:p>
    <w:p w14:paraId="789497B2" w14:textId="77777777" w:rsidR="003E35BC" w:rsidRPr="00B467CD" w:rsidRDefault="003E35BC" w:rsidP="00C65750">
      <w:pPr>
        <w:rPr>
          <w:rFonts w:ascii="Times New Roman" w:hAnsi="Times New Roman"/>
          <w:sz w:val="18"/>
          <w:szCs w:val="18"/>
          <w:lang w:val="en-GB"/>
        </w:rPr>
      </w:pPr>
      <w:r w:rsidRPr="00B467CD">
        <w:rPr>
          <w:rFonts w:ascii="Times New Roman" w:hAnsi="Times New Roman"/>
          <w:sz w:val="18"/>
          <w:szCs w:val="18"/>
          <w:lang w:val="en-GB"/>
        </w:rPr>
        <w:t>Lecture notes are also handed out on the various course subjects.</w:t>
      </w:r>
    </w:p>
    <w:p w14:paraId="778C87CA" w14:textId="77777777" w:rsidR="003E35BC" w:rsidRPr="00B467CD" w:rsidRDefault="003E35BC" w:rsidP="00C65750">
      <w:pPr>
        <w:spacing w:before="240" w:after="120" w:line="220" w:lineRule="exact"/>
        <w:rPr>
          <w:rFonts w:ascii="Times New Roman" w:hAnsi="Times New Roman"/>
          <w:b/>
          <w:i/>
          <w:sz w:val="18"/>
          <w:szCs w:val="18"/>
          <w:lang w:val="en-GB"/>
        </w:rPr>
      </w:pPr>
      <w:r w:rsidRPr="00B467CD">
        <w:rPr>
          <w:rFonts w:ascii="Times New Roman" w:hAnsi="Times New Roman"/>
          <w:b/>
          <w:i/>
          <w:sz w:val="18"/>
          <w:szCs w:val="18"/>
          <w:lang w:val="en-GB"/>
        </w:rPr>
        <w:t>TEACHING METHOD</w:t>
      </w:r>
    </w:p>
    <w:p w14:paraId="65424199" w14:textId="77777777" w:rsidR="003E35BC" w:rsidRPr="00B467CD" w:rsidRDefault="003E35BC" w:rsidP="004278FA">
      <w:pPr>
        <w:pStyle w:val="Testo2"/>
        <w:rPr>
          <w:rFonts w:ascii="Times New Roman" w:hAnsi="Times New Roman"/>
          <w:noProof w:val="0"/>
          <w:szCs w:val="18"/>
          <w:lang w:val="en-GB"/>
        </w:rPr>
      </w:pPr>
      <w:r w:rsidRPr="00B467CD">
        <w:rPr>
          <w:rFonts w:ascii="Times New Roman" w:hAnsi="Times New Roman"/>
          <w:noProof w:val="0"/>
          <w:szCs w:val="18"/>
          <w:lang w:val="en-GB"/>
        </w:rPr>
        <w:t>Lectures.</w:t>
      </w:r>
    </w:p>
    <w:p w14:paraId="39DB761B" w14:textId="77777777" w:rsidR="003E35BC" w:rsidRPr="00B467CD" w:rsidRDefault="003E35BC" w:rsidP="00C65750">
      <w:pPr>
        <w:spacing w:before="240" w:after="120" w:line="220" w:lineRule="exact"/>
        <w:rPr>
          <w:rFonts w:ascii="Times New Roman" w:hAnsi="Times New Roman"/>
          <w:b/>
          <w:i/>
          <w:sz w:val="18"/>
          <w:szCs w:val="18"/>
          <w:lang w:val="en-GB"/>
        </w:rPr>
      </w:pPr>
      <w:r w:rsidRPr="00B467CD">
        <w:rPr>
          <w:rFonts w:ascii="Times New Roman" w:hAnsi="Times New Roman"/>
          <w:b/>
          <w:i/>
          <w:sz w:val="18"/>
          <w:szCs w:val="18"/>
          <w:lang w:val="en-GB"/>
        </w:rPr>
        <w:t>ASSESSMENT METHOD AND CRITERIA</w:t>
      </w:r>
    </w:p>
    <w:p w14:paraId="334EB663" w14:textId="77777777" w:rsidR="003E35BC" w:rsidRPr="00B467CD" w:rsidRDefault="003E35BC" w:rsidP="004278FA">
      <w:pPr>
        <w:pStyle w:val="Testo2"/>
        <w:rPr>
          <w:rFonts w:ascii="Times New Roman" w:hAnsi="Times New Roman"/>
          <w:noProof w:val="0"/>
          <w:szCs w:val="18"/>
          <w:lang w:val="en-GB"/>
        </w:rPr>
      </w:pPr>
      <w:r w:rsidRPr="00B467CD">
        <w:rPr>
          <w:rFonts w:ascii="Times New Roman" w:hAnsi="Times New Roman"/>
          <w:noProof w:val="0"/>
          <w:szCs w:val="18"/>
          <w:lang w:val="en-GB"/>
        </w:rPr>
        <w:t>At the end of the course there will be an oral test aiming to verify students’ learning outcomes.</w:t>
      </w:r>
    </w:p>
    <w:p w14:paraId="6DB7BFDD" w14:textId="77777777" w:rsidR="003E35BC" w:rsidRPr="00B467CD" w:rsidRDefault="003E35BC" w:rsidP="00C65750">
      <w:pPr>
        <w:pStyle w:val="Testo2"/>
        <w:ind w:firstLine="0"/>
        <w:rPr>
          <w:rFonts w:ascii="Times New Roman" w:hAnsi="Times New Roman"/>
          <w:noProof w:val="0"/>
          <w:szCs w:val="18"/>
          <w:lang w:val="en-GB"/>
        </w:rPr>
      </w:pPr>
      <w:r w:rsidRPr="00B467CD">
        <w:rPr>
          <w:rFonts w:ascii="Times New Roman" w:hAnsi="Times New Roman"/>
          <w:noProof w:val="0"/>
          <w:szCs w:val="18"/>
          <w:lang w:val="en-GB"/>
        </w:rPr>
        <w:t xml:space="preserve">The oral test aims to verify the student’s level of assimilation of the concepts, results and procedures illustrated throughout the Logic and Set Theory course. Students will be thus asked to expose and discuss some of the points of the syllabus; they may also be asked to identify any connections between the several parts of the syllabus itself. The assessment of the oral test will take into consideration the following aspects: the accuracy of the illustrated procedures, their logical and methodological rigour, the explanatory efficacy and accuracy. The final evaluation will also reward the candidate’s assimilation of the concepts and their own personal elaboration. </w:t>
      </w:r>
    </w:p>
    <w:p w14:paraId="3D488190" w14:textId="77777777" w:rsidR="003E35BC" w:rsidRPr="00B467CD" w:rsidRDefault="003E35BC" w:rsidP="00C65750">
      <w:pPr>
        <w:pStyle w:val="Testo2"/>
        <w:ind w:firstLine="0"/>
        <w:rPr>
          <w:rFonts w:ascii="Times New Roman" w:hAnsi="Times New Roman"/>
          <w:noProof w:val="0"/>
          <w:szCs w:val="18"/>
          <w:lang w:val="en-GB"/>
        </w:rPr>
      </w:pPr>
    </w:p>
    <w:p w14:paraId="219F49F4" w14:textId="77777777" w:rsidR="003E35BC" w:rsidRPr="00B467CD" w:rsidRDefault="003E35BC" w:rsidP="00C65750">
      <w:pPr>
        <w:pStyle w:val="Testo2"/>
        <w:ind w:firstLine="0"/>
        <w:rPr>
          <w:rFonts w:ascii="Times New Roman" w:hAnsi="Times New Roman"/>
          <w:b/>
          <w:i/>
          <w:noProof w:val="0"/>
          <w:szCs w:val="18"/>
          <w:lang w:val="en-GB"/>
        </w:rPr>
      </w:pPr>
      <w:r w:rsidRPr="00B467CD">
        <w:rPr>
          <w:rFonts w:ascii="Times New Roman" w:hAnsi="Times New Roman"/>
          <w:b/>
          <w:i/>
          <w:noProof w:val="0"/>
          <w:szCs w:val="18"/>
          <w:lang w:val="en-GB"/>
        </w:rPr>
        <w:lastRenderedPageBreak/>
        <w:t>NOTES AND PREREQUISITES</w:t>
      </w:r>
    </w:p>
    <w:p w14:paraId="76E4EAE8" w14:textId="77777777" w:rsidR="003E35BC" w:rsidRPr="00B467CD" w:rsidRDefault="003E35BC" w:rsidP="00C65750">
      <w:pPr>
        <w:pStyle w:val="Testo2"/>
        <w:ind w:firstLine="0"/>
        <w:rPr>
          <w:rFonts w:ascii="Times New Roman" w:hAnsi="Times New Roman"/>
          <w:b/>
          <w:i/>
          <w:noProof w:val="0"/>
          <w:szCs w:val="18"/>
          <w:lang w:val="en-GB"/>
        </w:rPr>
      </w:pPr>
    </w:p>
    <w:p w14:paraId="4714BB3F" w14:textId="77777777" w:rsidR="003E35BC" w:rsidRDefault="003E35BC" w:rsidP="003D4579">
      <w:pPr>
        <w:pStyle w:val="Testo2"/>
        <w:rPr>
          <w:rFonts w:ascii="Times New Roman" w:hAnsi="Times New Roman"/>
          <w:noProof w:val="0"/>
          <w:szCs w:val="18"/>
          <w:lang w:val="en-GB"/>
        </w:rPr>
      </w:pPr>
      <w:r w:rsidRPr="00B467CD">
        <w:rPr>
          <w:rFonts w:ascii="Times New Roman" w:hAnsi="Times New Roman"/>
          <w:noProof w:val="0"/>
          <w:szCs w:val="18"/>
          <w:lang w:val="en-GB"/>
        </w:rPr>
        <w:t>As it is a course on the foundations of mathematics, there are no specific prerequisites other than a familiarity with the formal aspects of mathematics itself.</w:t>
      </w:r>
    </w:p>
    <w:p w14:paraId="5C69677F" w14:textId="77777777" w:rsidR="003E35BC" w:rsidRPr="004F785C" w:rsidRDefault="003E35BC" w:rsidP="004278FA">
      <w:pPr>
        <w:pStyle w:val="Testo2"/>
        <w:ind w:firstLine="0"/>
        <w:rPr>
          <w:rFonts w:ascii="Times New Roman" w:hAnsi="Times New Roman"/>
          <w:bCs/>
          <w:iCs/>
          <w:szCs w:val="18"/>
          <w:lang w:val="en-GB"/>
        </w:rPr>
      </w:pPr>
    </w:p>
    <w:p w14:paraId="52B46840" w14:textId="77777777" w:rsidR="003E35BC" w:rsidRPr="0007715E" w:rsidRDefault="003E35BC" w:rsidP="00CA0E37">
      <w:pPr>
        <w:pStyle w:val="Testo2"/>
        <w:rPr>
          <w:rFonts w:ascii="Times New Roman" w:hAnsi="Times New Roman"/>
          <w:bCs/>
          <w:i/>
          <w:szCs w:val="18"/>
          <w:lang w:val="en-GB"/>
        </w:rPr>
      </w:pPr>
      <w:r w:rsidRPr="0007715E">
        <w:rPr>
          <w:rFonts w:ascii="Times New Roman" w:hAnsi="Times New Roman"/>
          <w:bCs/>
          <w:i/>
          <w:szCs w:val="18"/>
          <w:lang w:val="en-GB"/>
        </w:rPr>
        <w:t>Further information can be found on the lecturer's webpage at http://docenti.unicatt.it/web/searchByName.do?language=ENG or on the Faculty notice board.</w:t>
      </w:r>
    </w:p>
    <w:p w14:paraId="6E10356A" w14:textId="77777777" w:rsidR="003E35BC" w:rsidRPr="00B467CD" w:rsidRDefault="003E35BC" w:rsidP="00C65750">
      <w:pPr>
        <w:pStyle w:val="Testo2"/>
        <w:ind w:firstLine="0"/>
        <w:rPr>
          <w:rFonts w:ascii="Times New Roman" w:hAnsi="Times New Roman"/>
          <w:noProof w:val="0"/>
          <w:szCs w:val="18"/>
          <w:lang w:val="en-GB"/>
        </w:rPr>
      </w:pPr>
    </w:p>
    <w:sectPr w:rsidR="003E35BC" w:rsidRPr="00B467CD" w:rsidSect="008104B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0278"/>
    <w:multiLevelType w:val="singleLevel"/>
    <w:tmpl w:val="AA921BC8"/>
    <w:lvl w:ilvl="0">
      <w:numFmt w:val="bullet"/>
      <w:lvlText w:val="–"/>
      <w:lvlJc w:val="left"/>
      <w:pPr>
        <w:tabs>
          <w:tab w:val="num" w:pos="567"/>
        </w:tabs>
        <w:ind w:left="56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750"/>
    <w:rsid w:val="000471AB"/>
    <w:rsid w:val="0007715E"/>
    <w:rsid w:val="00297E70"/>
    <w:rsid w:val="003D4579"/>
    <w:rsid w:val="003E35BC"/>
    <w:rsid w:val="004278FA"/>
    <w:rsid w:val="00452701"/>
    <w:rsid w:val="004D0820"/>
    <w:rsid w:val="004F785C"/>
    <w:rsid w:val="006C1524"/>
    <w:rsid w:val="007D4B28"/>
    <w:rsid w:val="008104BE"/>
    <w:rsid w:val="008342E7"/>
    <w:rsid w:val="00915A48"/>
    <w:rsid w:val="00944C37"/>
    <w:rsid w:val="009D3762"/>
    <w:rsid w:val="00A32819"/>
    <w:rsid w:val="00AD1971"/>
    <w:rsid w:val="00AD6470"/>
    <w:rsid w:val="00B467CD"/>
    <w:rsid w:val="00BF7FE6"/>
    <w:rsid w:val="00C00922"/>
    <w:rsid w:val="00C65750"/>
    <w:rsid w:val="00CA0E37"/>
    <w:rsid w:val="00E944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A66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04BE"/>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8104BE"/>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8104BE"/>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8104BE"/>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983BAF"/>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983BAF"/>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983BAF"/>
    <w:rPr>
      <w:rFonts w:ascii="Cambria" w:eastAsia="Times New Roman" w:hAnsi="Cambria" w:cs="Times New Roman"/>
      <w:b/>
      <w:bCs/>
      <w:sz w:val="26"/>
      <w:szCs w:val="26"/>
    </w:rPr>
  </w:style>
  <w:style w:type="character" w:styleId="Collegamentoipertestuale">
    <w:name w:val="Hyperlink"/>
    <w:uiPriority w:val="99"/>
    <w:rsid w:val="00C65750"/>
    <w:rPr>
      <w:rFonts w:cs="Times New Roman"/>
      <w:color w:val="0000FF"/>
      <w:u w:val="single"/>
    </w:rPr>
  </w:style>
  <w:style w:type="paragraph" w:customStyle="1" w:styleId="Testo1">
    <w:name w:val="Testo 1"/>
    <w:uiPriority w:val="99"/>
    <w:rsid w:val="008104BE"/>
    <w:pPr>
      <w:spacing w:line="220" w:lineRule="exact"/>
      <w:ind w:left="284" w:hanging="284"/>
      <w:jc w:val="both"/>
    </w:pPr>
    <w:rPr>
      <w:rFonts w:ascii="Times" w:hAnsi="Times"/>
      <w:noProof/>
      <w:sz w:val="18"/>
    </w:rPr>
  </w:style>
  <w:style w:type="paragraph" w:customStyle="1" w:styleId="Testo2">
    <w:name w:val="Testo 2"/>
    <w:link w:val="Testo2Carattere"/>
    <w:uiPriority w:val="99"/>
    <w:rsid w:val="008104BE"/>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rsid w:val="004D0820"/>
    <w:pPr>
      <w:spacing w:line="240" w:lineRule="auto"/>
    </w:pPr>
    <w:rPr>
      <w:rFonts w:ascii="Times New Roman" w:hAnsi="Times New Roman"/>
      <w:sz w:val="18"/>
      <w:szCs w:val="18"/>
    </w:rPr>
  </w:style>
  <w:style w:type="character" w:customStyle="1" w:styleId="TestofumettoCarattere">
    <w:name w:val="Testo fumetto Carattere"/>
    <w:link w:val="Testofumetto"/>
    <w:uiPriority w:val="99"/>
    <w:semiHidden/>
    <w:locked/>
    <w:rsid w:val="004D0820"/>
    <w:rPr>
      <w:rFonts w:cs="Times New Roman"/>
      <w:sz w:val="18"/>
      <w:szCs w:val="18"/>
    </w:rPr>
  </w:style>
  <w:style w:type="character" w:customStyle="1" w:styleId="Testo2Carattere">
    <w:name w:val="Testo 2 Carattere"/>
    <w:link w:val="Testo2"/>
    <w:uiPriority w:val="99"/>
    <w:locked/>
    <w:rsid w:val="003D4579"/>
    <w:rPr>
      <w:rFonts w:ascii="Times" w:hAnsi="Time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ENG_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ENG_PROG_COR_2003.dot</Template>
  <TotalTime>4</TotalTime>
  <Pages>2</Pages>
  <Words>324</Words>
  <Characters>1851</Characters>
  <Application>Microsoft Office Word</Application>
  <DocSecurity>0</DocSecurity>
  <Lines>15</Lines>
  <Paragraphs>4</Paragraphs>
  <ScaleCrop>false</ScaleCrop>
  <Company>U.C.S.C. MILANO</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dc:description/>
  <cp:lastModifiedBy>User</cp:lastModifiedBy>
  <cp:revision>18</cp:revision>
  <cp:lastPrinted>2003-03-27T09:42:00Z</cp:lastPrinted>
  <dcterms:created xsi:type="dcterms:W3CDTF">2018-06-14T07:17:00Z</dcterms:created>
  <dcterms:modified xsi:type="dcterms:W3CDTF">2023-04-20T06:43:00Z</dcterms:modified>
</cp:coreProperties>
</file>