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5A7D" w14:textId="77777777" w:rsidR="009B7AD3" w:rsidRPr="00266004" w:rsidRDefault="009B7AD3" w:rsidP="7AB35478">
      <w:pPr>
        <w:pStyle w:val="Titolo1"/>
        <w:rPr>
          <w:rFonts w:ascii="Times New Roman" w:hAnsi="Times New Roman"/>
          <w:lang w:val="en-US"/>
        </w:rPr>
      </w:pPr>
      <w:r w:rsidRPr="7AB35478">
        <w:rPr>
          <w:rFonts w:ascii="Times New Roman" w:hAnsi="Times New Roman"/>
          <w:lang w:val="en-US"/>
        </w:rPr>
        <w:t>Elements of higher</w:t>
      </w:r>
      <w:r w:rsidR="00D8719E" w:rsidRPr="7AB35478">
        <w:rPr>
          <w:rFonts w:ascii="Times New Roman" w:hAnsi="Times New Roman"/>
          <w:lang w:val="en-US"/>
        </w:rPr>
        <w:t xml:space="preserve"> </w:t>
      </w:r>
      <w:r w:rsidRPr="7AB35478">
        <w:rPr>
          <w:rFonts w:ascii="Times New Roman" w:hAnsi="Times New Roman"/>
          <w:lang w:val="en-US"/>
        </w:rPr>
        <w:t>geometry (9 cfu)</w:t>
      </w:r>
    </w:p>
    <w:p w14:paraId="48C88156" w14:textId="77777777" w:rsidR="00782A53" w:rsidRPr="00266004" w:rsidRDefault="00782A53" w:rsidP="00782A53">
      <w:pPr>
        <w:pStyle w:val="Titolo2"/>
        <w:rPr>
          <w:rFonts w:ascii="Times New Roman" w:hAnsi="Times New Roman"/>
          <w:lang w:val="en-US"/>
        </w:rPr>
      </w:pPr>
      <w:r w:rsidRPr="00266004">
        <w:rPr>
          <w:rFonts w:ascii="Times New Roman" w:hAnsi="Times New Roman"/>
          <w:lang w:val="en-US"/>
        </w:rPr>
        <w:t>prof. Mauro Spera</w:t>
      </w:r>
    </w:p>
    <w:p w14:paraId="1C62AEBD" w14:textId="77777777" w:rsidR="007C489B" w:rsidRPr="007C0485" w:rsidRDefault="007C489B" w:rsidP="007C489B">
      <w:pPr>
        <w:spacing w:before="240" w:after="120"/>
        <w:rPr>
          <w:b/>
          <w:sz w:val="18"/>
          <w:lang w:val="en-US"/>
        </w:rPr>
      </w:pPr>
      <w:r w:rsidRPr="007C0485">
        <w:rPr>
          <w:b/>
          <w:i/>
          <w:sz w:val="18"/>
          <w:lang w:val="en-US"/>
        </w:rPr>
        <w:t>COURSE AIMS AND INTENDED LEARNING OUTCOMES</w:t>
      </w:r>
    </w:p>
    <w:p w14:paraId="64B96F74" w14:textId="77777777" w:rsidR="00DE3711" w:rsidRDefault="009B7AD3" w:rsidP="00782A53">
      <w:pPr>
        <w:spacing w:before="240" w:after="120"/>
        <w:jc w:val="left"/>
        <w:rPr>
          <w:rFonts w:ascii="Times New Roman" w:hAnsi="Times New Roman"/>
          <w:color w:val="000000"/>
          <w:lang w:val="en-US"/>
        </w:rPr>
      </w:pPr>
      <w:r w:rsidRPr="00266004">
        <w:rPr>
          <w:rFonts w:ascii="Times New Roman" w:hAnsi="Times New Roman"/>
          <w:color w:val="000000"/>
          <w:lang w:val="en-US"/>
        </w:rPr>
        <w:t>The course provides an introduction to topological and differentiable manifolds together with tensor analysis</w:t>
      </w:r>
      <w:r w:rsidR="00D8719E" w:rsidRPr="00266004">
        <w:rPr>
          <w:rFonts w:ascii="Times New Roman" w:hAnsi="Times New Roman"/>
          <w:color w:val="000000"/>
          <w:lang w:val="en-US"/>
        </w:rPr>
        <w:t xml:space="preserve">. Subsequently, the elements of </w:t>
      </w:r>
      <w:r w:rsidRPr="00266004">
        <w:rPr>
          <w:rFonts w:ascii="Times New Roman" w:hAnsi="Times New Roman"/>
          <w:color w:val="000000"/>
          <w:lang w:val="en-US"/>
        </w:rPr>
        <w:t xml:space="preserve">Riemannian and </w:t>
      </w:r>
      <w:proofErr w:type="spellStart"/>
      <w:r w:rsidRPr="00266004">
        <w:rPr>
          <w:rFonts w:ascii="Times New Roman" w:hAnsi="Times New Roman"/>
          <w:color w:val="000000"/>
          <w:lang w:val="en-US"/>
        </w:rPr>
        <w:t>symplectic</w:t>
      </w:r>
      <w:proofErr w:type="spellEnd"/>
      <w:r w:rsidRPr="00266004">
        <w:rPr>
          <w:rFonts w:ascii="Times New Roman" w:hAnsi="Times New Roman"/>
          <w:color w:val="000000"/>
          <w:lang w:val="en-US"/>
        </w:rPr>
        <w:t xml:space="preserve"> geometry </w:t>
      </w:r>
      <w:r w:rsidR="0000047C">
        <w:rPr>
          <w:rFonts w:ascii="Times New Roman" w:hAnsi="Times New Roman"/>
          <w:color w:val="000000"/>
          <w:lang w:val="en-US"/>
        </w:rPr>
        <w:t xml:space="preserve">and of the theory of Lie groups </w:t>
      </w:r>
      <w:r w:rsidRPr="00266004">
        <w:rPr>
          <w:rFonts w:ascii="Times New Roman" w:hAnsi="Times New Roman"/>
          <w:color w:val="000000"/>
          <w:lang w:val="en-US"/>
        </w:rPr>
        <w:t>will be discussed. The course will be quite concrete and will be based on examples also emerging in other parts of mathematics.</w:t>
      </w:r>
      <w:r w:rsidR="00DE3711">
        <w:rPr>
          <w:rFonts w:ascii="Times New Roman" w:hAnsi="Times New Roman"/>
          <w:color w:val="000000"/>
          <w:lang w:val="en-US"/>
        </w:rPr>
        <w:t xml:space="preserve"> The student will eventually acquire command of important concepts </w:t>
      </w:r>
      <w:r w:rsidR="00922B80">
        <w:rPr>
          <w:rFonts w:ascii="Times New Roman" w:hAnsi="Times New Roman"/>
          <w:color w:val="000000"/>
          <w:lang w:val="en-US"/>
        </w:rPr>
        <w:t xml:space="preserve">and techniques </w:t>
      </w:r>
      <w:r w:rsidR="00DE3711">
        <w:rPr>
          <w:rFonts w:ascii="Times New Roman" w:hAnsi="Times New Roman"/>
          <w:color w:val="000000"/>
          <w:lang w:val="en-US"/>
        </w:rPr>
        <w:t>also needed in different theoretical domains in applications.</w:t>
      </w:r>
    </w:p>
    <w:p w14:paraId="22D0B0DA" w14:textId="77777777" w:rsidR="00196818" w:rsidRPr="00266004" w:rsidRDefault="00D8719E" w:rsidP="00782A53">
      <w:pPr>
        <w:spacing w:before="240" w:after="120"/>
        <w:jc w:val="left"/>
        <w:rPr>
          <w:rFonts w:ascii="Times New Roman" w:hAnsi="Times New Roman"/>
          <w:b/>
          <w:i/>
          <w:sz w:val="18"/>
          <w:lang w:val="en-US"/>
        </w:rPr>
      </w:pPr>
      <w:r w:rsidRPr="00266004">
        <w:rPr>
          <w:rFonts w:ascii="Times New Roman" w:hAnsi="Times New Roman"/>
          <w:b/>
          <w:i/>
          <w:sz w:val="18"/>
          <w:lang w:val="en-US"/>
        </w:rPr>
        <w:t>COURSE CONTENT</w:t>
      </w:r>
    </w:p>
    <w:p w14:paraId="71E14135" w14:textId="77777777" w:rsidR="00782A53" w:rsidRPr="00196818" w:rsidRDefault="00196818" w:rsidP="00196818">
      <w:pPr>
        <w:jc w:val="left"/>
        <w:rPr>
          <w:rFonts w:ascii="Times New Roman" w:hAnsi="Times New Roman"/>
          <w:lang w:val="en-US"/>
        </w:rPr>
      </w:pPr>
      <w:r>
        <w:rPr>
          <w:rFonts w:ascii="Times New Roman" w:hAnsi="Times New Roman"/>
          <w:color w:val="000000"/>
          <w:lang w:val="en-US"/>
        </w:rPr>
        <w:t>1.</w:t>
      </w:r>
      <w:r w:rsidRPr="00196818">
        <w:rPr>
          <w:rFonts w:ascii="Times New Roman" w:hAnsi="Times New Roman"/>
          <w:color w:val="000000"/>
          <w:lang w:val="en-US"/>
        </w:rPr>
        <w:t>Prologue</w:t>
      </w:r>
      <w:r w:rsidRPr="00196818">
        <w:rPr>
          <w:rFonts w:ascii="Times New Roman" w:hAnsi="Times New Roman"/>
          <w:color w:val="000000"/>
          <w:lang w:val="en-US"/>
        </w:rPr>
        <w:br/>
        <w:t>Multilinear algebra. Topological and differentiable manifolds. Tensor analysis. Frobenius' theorem. Lie groups. Lie group actions on manifolds.</w:t>
      </w:r>
      <w:r w:rsidRPr="00196818">
        <w:rPr>
          <w:rFonts w:ascii="Times New Roman" w:hAnsi="Times New Roman"/>
          <w:color w:val="000000"/>
          <w:lang w:val="en-US"/>
        </w:rPr>
        <w:br/>
        <w:t>Quotient manifolds. Homogeneous spaces.</w:t>
      </w:r>
      <w:r w:rsidRPr="00196818">
        <w:rPr>
          <w:rFonts w:ascii="Times New Roman" w:hAnsi="Times New Roman"/>
          <w:color w:val="000000"/>
          <w:lang w:val="en-US"/>
        </w:rPr>
        <w:br/>
      </w:r>
      <w:r w:rsidRPr="00196818">
        <w:rPr>
          <w:rFonts w:ascii="Times New Roman" w:hAnsi="Times New Roman"/>
          <w:color w:val="000000"/>
          <w:lang w:val="en-US"/>
        </w:rPr>
        <w:br/>
        <w:t>2. Riemannian geometry</w:t>
      </w:r>
      <w:r w:rsidRPr="00196818">
        <w:rPr>
          <w:rFonts w:ascii="Times New Roman" w:hAnsi="Times New Roman"/>
          <w:color w:val="000000"/>
          <w:lang w:val="en-US"/>
        </w:rPr>
        <w:br/>
        <w:t>Affine connections. Riemannian manifolds. Levi Civita's connection. First variation of the energy functional. Geodesics. Exponential map. Curvature tensors (Riemann, sectional, Ricci, scalar). The Hopf-</w:t>
      </w:r>
      <w:proofErr w:type="spellStart"/>
      <w:r w:rsidRPr="00196818">
        <w:rPr>
          <w:rFonts w:ascii="Times New Roman" w:hAnsi="Times New Roman"/>
          <w:color w:val="000000"/>
          <w:lang w:val="en-US"/>
        </w:rPr>
        <w:t>Rinow</w:t>
      </w:r>
      <w:proofErr w:type="spellEnd"/>
      <w:r w:rsidRPr="00196818">
        <w:rPr>
          <w:rFonts w:ascii="Times New Roman" w:hAnsi="Times New Roman"/>
          <w:color w:val="000000"/>
          <w:lang w:val="en-US"/>
        </w:rPr>
        <w:t xml:space="preserve"> theorem. Second variation of the energy functional. Jacobi fields. Conjugate points. Examples and applications.</w:t>
      </w:r>
      <w:r w:rsidRPr="00196818">
        <w:rPr>
          <w:rFonts w:ascii="Times New Roman" w:hAnsi="Times New Roman"/>
          <w:color w:val="000000"/>
          <w:lang w:val="en-US"/>
        </w:rPr>
        <w:br/>
      </w:r>
      <w:r w:rsidRPr="00196818">
        <w:rPr>
          <w:rFonts w:ascii="Times New Roman" w:hAnsi="Times New Roman"/>
          <w:color w:val="000000"/>
          <w:lang w:val="en-US"/>
        </w:rPr>
        <w:br/>
        <w:t xml:space="preserve">3. </w:t>
      </w:r>
      <w:proofErr w:type="spellStart"/>
      <w:r w:rsidRPr="00196818">
        <w:rPr>
          <w:rFonts w:ascii="Times New Roman" w:hAnsi="Times New Roman"/>
          <w:color w:val="000000"/>
          <w:lang w:val="en-US"/>
        </w:rPr>
        <w:t>Symplectic</w:t>
      </w:r>
      <w:proofErr w:type="spellEnd"/>
      <w:r w:rsidRPr="00196818">
        <w:rPr>
          <w:rFonts w:ascii="Times New Roman" w:hAnsi="Times New Roman"/>
          <w:color w:val="000000"/>
          <w:lang w:val="en-US"/>
        </w:rPr>
        <w:t xml:space="preserve"> geometry</w:t>
      </w:r>
      <w:r w:rsidRPr="00196818">
        <w:rPr>
          <w:rFonts w:ascii="Times New Roman" w:hAnsi="Times New Roman"/>
          <w:color w:val="000000"/>
          <w:lang w:val="en-US"/>
        </w:rPr>
        <w:br/>
      </w:r>
      <w:proofErr w:type="spellStart"/>
      <w:r w:rsidRPr="00196818">
        <w:rPr>
          <w:rFonts w:ascii="Times New Roman" w:hAnsi="Times New Roman"/>
          <w:color w:val="000000"/>
          <w:lang w:val="en-US"/>
        </w:rPr>
        <w:t>Symplectic</w:t>
      </w:r>
      <w:proofErr w:type="spellEnd"/>
      <w:r w:rsidRPr="00196818">
        <w:rPr>
          <w:rFonts w:ascii="Times New Roman" w:hAnsi="Times New Roman"/>
          <w:color w:val="000000"/>
          <w:lang w:val="en-US"/>
        </w:rPr>
        <w:t xml:space="preserve"> manifolds. Hamiltonian mechanics. Momentum maps. Examples and applications.</w:t>
      </w:r>
      <w:r w:rsidR="00782A53" w:rsidRPr="00196818">
        <w:rPr>
          <w:rFonts w:ascii="Times New Roman" w:hAnsi="Times New Roman"/>
          <w:color w:val="000000"/>
          <w:lang w:val="en-US"/>
        </w:rPr>
        <w:br/>
      </w:r>
    </w:p>
    <w:p w14:paraId="73943CF8" w14:textId="77777777" w:rsidR="00782A53" w:rsidRPr="00266004" w:rsidRDefault="00D8719E" w:rsidP="00782A53">
      <w:pPr>
        <w:keepNext/>
        <w:spacing w:before="240" w:after="120"/>
        <w:rPr>
          <w:rFonts w:ascii="Times New Roman" w:hAnsi="Times New Roman"/>
          <w:b/>
          <w:sz w:val="18"/>
          <w:lang w:val="en-US"/>
        </w:rPr>
      </w:pPr>
      <w:r w:rsidRPr="00266004">
        <w:rPr>
          <w:rFonts w:ascii="Times New Roman" w:hAnsi="Times New Roman"/>
          <w:b/>
          <w:i/>
          <w:sz w:val="18"/>
          <w:lang w:val="en-US"/>
        </w:rPr>
        <w:t>READING LIST</w:t>
      </w:r>
    </w:p>
    <w:p w14:paraId="01CE4658" w14:textId="77777777" w:rsidR="007867DF" w:rsidRDefault="009D30F1" w:rsidP="009D30F1">
      <w:pPr>
        <w:pStyle w:val="Testo1"/>
        <w:ind w:left="0" w:firstLine="0"/>
        <w:jc w:val="left"/>
        <w:rPr>
          <w:rFonts w:ascii="Times New Roman" w:hAnsi="Times New Roman"/>
          <w:color w:val="000000"/>
          <w:lang w:val="en-US"/>
        </w:rPr>
      </w:pPr>
      <w:r w:rsidRPr="00266004">
        <w:rPr>
          <w:rFonts w:ascii="Times New Roman" w:hAnsi="Times New Roman"/>
          <w:smallCaps/>
          <w:color w:val="000000"/>
          <w:sz w:val="16"/>
          <w:szCs w:val="16"/>
          <w:lang w:val="en-US"/>
        </w:rPr>
        <w:t>M.</w:t>
      </w:r>
      <w:r w:rsidR="00782A53" w:rsidRPr="00266004">
        <w:rPr>
          <w:rFonts w:ascii="Times New Roman" w:hAnsi="Times New Roman"/>
          <w:color w:val="000000"/>
          <w:sz w:val="16"/>
          <w:szCs w:val="16"/>
          <w:lang w:val="en-US"/>
        </w:rPr>
        <w:t xml:space="preserve"> </w:t>
      </w:r>
      <w:r w:rsidRPr="00266004">
        <w:rPr>
          <w:rFonts w:ascii="Times New Roman" w:hAnsi="Times New Roman"/>
          <w:smallCaps/>
          <w:color w:val="000000"/>
          <w:sz w:val="16"/>
          <w:szCs w:val="16"/>
          <w:lang w:val="en-US"/>
        </w:rPr>
        <w:t>Spera</w:t>
      </w:r>
      <w:r w:rsidR="00782A53" w:rsidRPr="00266004">
        <w:rPr>
          <w:rFonts w:ascii="Times New Roman" w:hAnsi="Times New Roman"/>
          <w:color w:val="000000"/>
          <w:lang w:val="en-US"/>
        </w:rPr>
        <w:t>``</w:t>
      </w:r>
      <w:r w:rsidR="00782A53" w:rsidRPr="00266004">
        <w:rPr>
          <w:rFonts w:ascii="Times New Roman" w:hAnsi="Times New Roman"/>
          <w:i/>
          <w:color w:val="000000"/>
          <w:lang w:val="en-US"/>
        </w:rPr>
        <w:t>Differential geometry</w:t>
      </w:r>
      <w:r w:rsidR="00E70FB6">
        <w:rPr>
          <w:rFonts w:ascii="Times New Roman" w:hAnsi="Times New Roman"/>
          <w:i/>
          <w:color w:val="000000"/>
          <w:lang w:val="en-US"/>
        </w:rPr>
        <w:t xml:space="preserve"> and topology</w:t>
      </w:r>
      <w:r w:rsidR="00E70FB6" w:rsidRPr="00266004">
        <w:rPr>
          <w:rFonts w:ascii="Times New Roman" w:hAnsi="Times New Roman"/>
          <w:color w:val="000000"/>
          <w:lang w:val="en-US"/>
        </w:rPr>
        <w:t xml:space="preserve"> </w:t>
      </w:r>
      <w:r w:rsidR="009B7AD3" w:rsidRPr="00266004">
        <w:rPr>
          <w:rFonts w:ascii="Times New Roman" w:hAnsi="Times New Roman"/>
          <w:color w:val="000000"/>
          <w:lang w:val="en-US"/>
        </w:rPr>
        <w:t>"</w:t>
      </w:r>
      <w:r w:rsidR="00E70FB6">
        <w:rPr>
          <w:rFonts w:ascii="Times New Roman" w:hAnsi="Times New Roman"/>
          <w:color w:val="000000"/>
          <w:lang w:val="en-US"/>
        </w:rPr>
        <w:t xml:space="preserve">, </w:t>
      </w:r>
      <w:r w:rsidR="009B7AD3" w:rsidRPr="00266004">
        <w:rPr>
          <w:rFonts w:ascii="Times New Roman" w:hAnsi="Times New Roman"/>
          <w:color w:val="000000"/>
          <w:lang w:val="en-US"/>
        </w:rPr>
        <w:t>available online</w:t>
      </w:r>
      <w:r w:rsidR="00240624">
        <w:rPr>
          <w:rFonts w:ascii="Times New Roman" w:hAnsi="Times New Roman"/>
          <w:color w:val="000000"/>
          <w:lang w:val="en-US"/>
        </w:rPr>
        <w:t xml:space="preserve"> on Blackboard</w:t>
      </w:r>
      <w:r w:rsidR="009B7AD3" w:rsidRPr="00266004">
        <w:rPr>
          <w:rFonts w:ascii="Times New Roman" w:hAnsi="Times New Roman"/>
          <w:color w:val="000000"/>
          <w:lang w:val="en-US"/>
        </w:rPr>
        <w:t>.</w:t>
      </w:r>
      <w:r w:rsidR="009B7AD3" w:rsidRPr="00266004">
        <w:rPr>
          <w:rFonts w:ascii="Times New Roman" w:hAnsi="Times New Roman"/>
          <w:color w:val="000000"/>
          <w:lang w:val="en-US"/>
        </w:rPr>
        <w:br/>
      </w:r>
    </w:p>
    <w:p w14:paraId="557BBD59" w14:textId="77777777" w:rsidR="00782A53" w:rsidRPr="00266004" w:rsidRDefault="009B7AD3" w:rsidP="009D30F1">
      <w:pPr>
        <w:pStyle w:val="Testo1"/>
        <w:ind w:left="0" w:firstLine="0"/>
        <w:jc w:val="left"/>
        <w:rPr>
          <w:rFonts w:ascii="Times New Roman" w:hAnsi="Times New Roman"/>
          <w:color w:val="000000"/>
          <w:lang w:val="en-US"/>
        </w:rPr>
      </w:pPr>
      <w:r w:rsidRPr="00266004">
        <w:rPr>
          <w:rFonts w:ascii="Times New Roman" w:hAnsi="Times New Roman"/>
          <w:color w:val="000000"/>
          <w:lang w:val="en-US"/>
        </w:rPr>
        <w:t>Extra information can be found in:</w:t>
      </w:r>
    </w:p>
    <w:p w14:paraId="33AC0742" w14:textId="77777777" w:rsidR="003B1F2F" w:rsidRPr="00266004" w:rsidRDefault="009D30F1" w:rsidP="009D30F1">
      <w:pPr>
        <w:pStyle w:val="Testo1"/>
        <w:ind w:left="0" w:firstLine="0"/>
        <w:jc w:val="left"/>
        <w:rPr>
          <w:rFonts w:ascii="Times New Roman" w:hAnsi="Times New Roman"/>
          <w:color w:val="000000"/>
        </w:rPr>
      </w:pPr>
      <w:r w:rsidRPr="00266004">
        <w:rPr>
          <w:rFonts w:ascii="Times New Roman" w:hAnsi="Times New Roman"/>
          <w:smallCaps/>
          <w:color w:val="000000"/>
          <w:sz w:val="16"/>
          <w:szCs w:val="16"/>
          <w:lang w:val="en-US"/>
        </w:rPr>
        <w:t>V.I. Arnold</w:t>
      </w:r>
      <w:r w:rsidRPr="00266004">
        <w:rPr>
          <w:rFonts w:ascii="Times New Roman" w:hAnsi="Times New Roman"/>
          <w:color w:val="000000"/>
          <w:lang w:val="en-US"/>
        </w:rPr>
        <w:t>, Méthodes Mathé</w:t>
      </w:r>
      <w:r w:rsidR="00782A53" w:rsidRPr="00266004">
        <w:rPr>
          <w:rFonts w:ascii="Times New Roman" w:hAnsi="Times New Roman"/>
          <w:color w:val="000000"/>
          <w:lang w:val="en-US"/>
        </w:rPr>
        <w:t>matiques de la M</w:t>
      </w:r>
      <w:r w:rsidRPr="00266004">
        <w:rPr>
          <w:rFonts w:ascii="Times New Roman" w:hAnsi="Times New Roman"/>
          <w:color w:val="000000"/>
          <w:lang w:val="en-US"/>
        </w:rPr>
        <w:t>é</w:t>
      </w:r>
      <w:r w:rsidR="00782A53" w:rsidRPr="00266004">
        <w:rPr>
          <w:rFonts w:ascii="Times New Roman" w:hAnsi="Times New Roman"/>
          <w:color w:val="000000"/>
          <w:lang w:val="en-US"/>
        </w:rPr>
        <w:t>chanique</w:t>
      </w:r>
      <w:r w:rsidR="00D8719E" w:rsidRPr="00266004">
        <w:rPr>
          <w:rFonts w:ascii="Times New Roman" w:hAnsi="Times New Roman"/>
          <w:color w:val="000000"/>
          <w:lang w:val="en-US"/>
        </w:rPr>
        <w:t xml:space="preserve"> Classique, MIR, Moscou, 1976.</w:t>
      </w:r>
      <w:r w:rsidR="00782A53" w:rsidRPr="00266004">
        <w:rPr>
          <w:rFonts w:ascii="Times New Roman" w:hAnsi="Times New Roman"/>
          <w:color w:val="000000"/>
          <w:lang w:val="en-US"/>
        </w:rPr>
        <w:br/>
      </w:r>
      <w:r w:rsidRPr="00266004">
        <w:rPr>
          <w:rFonts w:ascii="Times New Roman" w:hAnsi="Times New Roman"/>
          <w:smallCaps/>
          <w:color w:val="000000"/>
          <w:sz w:val="16"/>
          <w:szCs w:val="16"/>
          <w:lang w:val="en-US"/>
        </w:rPr>
        <w:t>W. Boothby</w:t>
      </w:r>
      <w:r w:rsidR="00782A53" w:rsidRPr="00266004">
        <w:rPr>
          <w:rFonts w:ascii="Times New Roman" w:hAnsi="Times New Roman"/>
          <w:i/>
          <w:color w:val="000000"/>
          <w:lang w:val="en-US"/>
        </w:rPr>
        <w:t>,  An introduction to differentiable manifolds and Riemannian geometry</w:t>
      </w:r>
      <w:r w:rsidR="00782A53" w:rsidRPr="00266004">
        <w:rPr>
          <w:rFonts w:ascii="Times New Roman" w:hAnsi="Times New Roman"/>
          <w:color w:val="000000"/>
          <w:lang w:val="en-US"/>
        </w:rPr>
        <w:t>,</w:t>
      </w:r>
      <w:r w:rsidR="00782A53" w:rsidRPr="00266004">
        <w:rPr>
          <w:rFonts w:ascii="Times New Roman" w:hAnsi="Times New Roman"/>
          <w:color w:val="000000"/>
          <w:lang w:val="en-US"/>
        </w:rPr>
        <w:br/>
        <w:t xml:space="preserve"> Academic Press, New </w:t>
      </w:r>
      <w:r w:rsidR="00D8719E" w:rsidRPr="00266004">
        <w:rPr>
          <w:rFonts w:ascii="Times New Roman" w:hAnsi="Times New Roman"/>
          <w:color w:val="000000"/>
          <w:lang w:val="en-US"/>
        </w:rPr>
        <w:t>York, 1975.</w:t>
      </w:r>
      <w:r w:rsidR="00782A53" w:rsidRPr="00266004">
        <w:rPr>
          <w:rFonts w:ascii="Times New Roman" w:hAnsi="Times New Roman"/>
          <w:color w:val="000000"/>
          <w:lang w:val="en-US"/>
        </w:rPr>
        <w:br/>
      </w:r>
      <w:r w:rsidR="00932212" w:rsidRPr="00266004">
        <w:rPr>
          <w:rFonts w:ascii="Times New Roman" w:hAnsi="Times New Roman"/>
          <w:smallCaps/>
          <w:color w:val="000000"/>
          <w:sz w:val="16"/>
          <w:szCs w:val="16"/>
          <w:lang w:val="en-US"/>
        </w:rPr>
        <w:t xml:space="preserve">R. Bott, L.T. Tu, </w:t>
      </w:r>
      <w:r w:rsidR="00782A53" w:rsidRPr="00266004">
        <w:rPr>
          <w:rFonts w:ascii="Times New Roman" w:hAnsi="Times New Roman"/>
          <w:i/>
          <w:color w:val="000000"/>
          <w:lang w:val="en-US"/>
        </w:rPr>
        <w:t>Differential forms in algebraic topology</w:t>
      </w:r>
      <w:r w:rsidR="00D8719E" w:rsidRPr="00266004">
        <w:rPr>
          <w:rFonts w:ascii="Times New Roman" w:hAnsi="Times New Roman"/>
          <w:color w:val="000000"/>
          <w:lang w:val="en-US"/>
        </w:rPr>
        <w:t xml:space="preserve"> Springer, New York, 1982.</w:t>
      </w:r>
      <w:r w:rsidR="00782A53" w:rsidRPr="00266004">
        <w:rPr>
          <w:rFonts w:ascii="Times New Roman" w:hAnsi="Times New Roman"/>
          <w:color w:val="000000"/>
          <w:lang w:val="en-US"/>
        </w:rPr>
        <w:br/>
      </w:r>
      <w:r w:rsidR="00932212" w:rsidRPr="00266004">
        <w:rPr>
          <w:rFonts w:ascii="Times New Roman" w:hAnsi="Times New Roman"/>
          <w:smallCaps/>
          <w:color w:val="000000"/>
          <w:lang w:val="en-US"/>
        </w:rPr>
        <w:lastRenderedPageBreak/>
        <w:t>S.S Chern</w:t>
      </w:r>
      <w:r w:rsidR="00782A53" w:rsidRPr="00266004">
        <w:rPr>
          <w:rFonts w:ascii="Times New Roman" w:hAnsi="Times New Roman"/>
          <w:color w:val="000000"/>
          <w:lang w:val="en-US"/>
        </w:rPr>
        <w:t xml:space="preserve">,  </w:t>
      </w:r>
      <w:r w:rsidR="00782A53" w:rsidRPr="00266004">
        <w:rPr>
          <w:rFonts w:ascii="Times New Roman" w:hAnsi="Times New Roman"/>
          <w:i/>
          <w:color w:val="000000"/>
          <w:lang w:val="en-US"/>
        </w:rPr>
        <w:t>Complex manifolds without potential theory</w:t>
      </w:r>
      <w:r w:rsidR="00782A53" w:rsidRPr="00266004">
        <w:rPr>
          <w:rFonts w:ascii="Times New Roman" w:hAnsi="Times New Roman"/>
          <w:color w:val="000000"/>
          <w:lang w:val="en-US"/>
        </w:rPr>
        <w:t>,</w:t>
      </w:r>
      <w:r w:rsidR="00D8719E" w:rsidRPr="00266004">
        <w:rPr>
          <w:rFonts w:ascii="Times New Roman" w:hAnsi="Times New Roman"/>
          <w:color w:val="000000"/>
          <w:lang w:val="en-US"/>
        </w:rPr>
        <w:t xml:space="preserve"> Springer-Verlag, Berlin, 1979.</w:t>
      </w:r>
      <w:r w:rsidR="00782A53" w:rsidRPr="00266004">
        <w:rPr>
          <w:rFonts w:ascii="Times New Roman" w:hAnsi="Times New Roman"/>
          <w:color w:val="000000"/>
          <w:lang w:val="en-US"/>
        </w:rPr>
        <w:br/>
      </w:r>
      <w:r w:rsidR="00932212" w:rsidRPr="00266004">
        <w:rPr>
          <w:rFonts w:ascii="Times New Roman" w:hAnsi="Times New Roman"/>
          <w:smallCaps/>
          <w:color w:val="000000"/>
          <w:lang w:val="en-US"/>
        </w:rPr>
        <w:t>S.S Chern</w:t>
      </w:r>
      <w:r w:rsidR="00932212" w:rsidRPr="00266004">
        <w:rPr>
          <w:rFonts w:ascii="Times New Roman" w:hAnsi="Times New Roman"/>
          <w:color w:val="000000"/>
          <w:lang w:val="en-US"/>
        </w:rPr>
        <w:t>,  H. C</w:t>
      </w:r>
      <w:r w:rsidR="00932212" w:rsidRPr="00266004">
        <w:rPr>
          <w:rFonts w:ascii="Times New Roman" w:hAnsi="Times New Roman"/>
          <w:smallCaps/>
          <w:color w:val="000000"/>
          <w:lang w:val="en-US"/>
        </w:rPr>
        <w:t>hen</w:t>
      </w:r>
      <w:r w:rsidR="00932212" w:rsidRPr="00266004">
        <w:rPr>
          <w:rFonts w:ascii="Times New Roman" w:hAnsi="Times New Roman"/>
          <w:color w:val="000000"/>
          <w:lang w:val="en-US"/>
        </w:rPr>
        <w:t>,  K.S. L</w:t>
      </w:r>
      <w:r w:rsidR="00932212" w:rsidRPr="00266004">
        <w:rPr>
          <w:rFonts w:ascii="Times New Roman" w:hAnsi="Times New Roman"/>
          <w:smallCaps/>
          <w:color w:val="000000"/>
          <w:lang w:val="en-US"/>
        </w:rPr>
        <w:t>am</w:t>
      </w:r>
      <w:r w:rsidR="00782A53" w:rsidRPr="00266004">
        <w:rPr>
          <w:rFonts w:ascii="Times New Roman" w:hAnsi="Times New Roman"/>
          <w:color w:val="000000"/>
          <w:lang w:val="en-US"/>
        </w:rPr>
        <w:t xml:space="preserve">, </w:t>
      </w:r>
      <w:r w:rsidR="00782A53" w:rsidRPr="00266004">
        <w:rPr>
          <w:rFonts w:ascii="Times New Roman" w:hAnsi="Times New Roman"/>
          <w:i/>
          <w:color w:val="000000"/>
          <w:lang w:val="en-US"/>
        </w:rPr>
        <w:t>Lectures on differential geometry</w:t>
      </w:r>
      <w:r w:rsidR="00782A53" w:rsidRPr="00266004">
        <w:rPr>
          <w:rFonts w:ascii="Times New Roman" w:hAnsi="Times New Roman"/>
          <w:color w:val="000000"/>
          <w:lang w:val="en-US"/>
        </w:rPr>
        <w:t>, World Sci</w:t>
      </w:r>
      <w:r w:rsidR="00D8719E" w:rsidRPr="00266004">
        <w:rPr>
          <w:rFonts w:ascii="Times New Roman" w:hAnsi="Times New Roman"/>
          <w:color w:val="000000"/>
          <w:lang w:val="en-US"/>
        </w:rPr>
        <w:t>entific, Singapore, 2000.</w:t>
      </w:r>
      <w:r w:rsidR="00932212" w:rsidRPr="00266004">
        <w:rPr>
          <w:rFonts w:ascii="Times New Roman" w:hAnsi="Times New Roman"/>
          <w:color w:val="000000"/>
          <w:lang w:val="en-US"/>
        </w:rPr>
        <w:br/>
      </w:r>
      <w:r w:rsidR="00932212" w:rsidRPr="00D563EC">
        <w:rPr>
          <w:rFonts w:ascii="Times New Roman" w:hAnsi="Times New Roman"/>
          <w:smallCaps/>
          <w:color w:val="000000"/>
          <w:sz w:val="16"/>
          <w:szCs w:val="16"/>
          <w:lang w:val="en-US"/>
        </w:rPr>
        <w:t>M. D</w:t>
      </w:r>
      <w:r w:rsidR="003B1F2F" w:rsidRPr="00D563EC">
        <w:rPr>
          <w:rFonts w:ascii="Times New Roman" w:hAnsi="Times New Roman"/>
          <w:smallCaps/>
          <w:color w:val="000000"/>
          <w:sz w:val="16"/>
          <w:szCs w:val="16"/>
          <w:lang w:val="en-US"/>
        </w:rPr>
        <w:t>o</w:t>
      </w:r>
      <w:r w:rsidR="00782A53" w:rsidRPr="00D563EC">
        <w:rPr>
          <w:rFonts w:ascii="Times New Roman" w:hAnsi="Times New Roman"/>
          <w:smallCaps/>
          <w:color w:val="000000"/>
          <w:sz w:val="16"/>
          <w:szCs w:val="16"/>
          <w:lang w:val="en-US"/>
        </w:rPr>
        <w:t xml:space="preserve"> </w:t>
      </w:r>
      <w:r w:rsidR="00932212" w:rsidRPr="00D563EC">
        <w:rPr>
          <w:rFonts w:ascii="Times New Roman" w:hAnsi="Times New Roman"/>
          <w:smallCaps/>
          <w:color w:val="000000"/>
          <w:sz w:val="16"/>
          <w:szCs w:val="16"/>
          <w:lang w:val="en-US"/>
        </w:rPr>
        <w:t>Carmo</w:t>
      </w:r>
      <w:r w:rsidR="00782A53" w:rsidRPr="00266004">
        <w:rPr>
          <w:rFonts w:ascii="Times New Roman" w:hAnsi="Times New Roman"/>
          <w:smallCaps/>
          <w:color w:val="000000"/>
          <w:lang w:val="en-US"/>
        </w:rPr>
        <w:t>,</w:t>
      </w:r>
      <w:r w:rsidR="00782A53" w:rsidRPr="00266004">
        <w:rPr>
          <w:rFonts w:ascii="Times New Roman" w:hAnsi="Times New Roman"/>
          <w:color w:val="000000"/>
          <w:lang w:val="en-US"/>
        </w:rPr>
        <w:t xml:space="preserve">  </w:t>
      </w:r>
      <w:r w:rsidR="00782A53" w:rsidRPr="00266004">
        <w:rPr>
          <w:rFonts w:ascii="Times New Roman" w:hAnsi="Times New Roman"/>
          <w:i/>
          <w:color w:val="000000"/>
          <w:lang w:val="en-US"/>
        </w:rPr>
        <w:t>Riemannian Geometry</w:t>
      </w:r>
      <w:r w:rsidR="003B1F2F" w:rsidRPr="00266004">
        <w:rPr>
          <w:rFonts w:ascii="Times New Roman" w:hAnsi="Times New Roman"/>
          <w:color w:val="000000"/>
          <w:lang w:val="en-US"/>
        </w:rPr>
        <w:t>, Birkhae</w:t>
      </w:r>
      <w:r w:rsidR="00D8719E" w:rsidRPr="00266004">
        <w:rPr>
          <w:rFonts w:ascii="Times New Roman" w:hAnsi="Times New Roman"/>
          <w:color w:val="000000"/>
          <w:lang w:val="en-US"/>
        </w:rPr>
        <w:t>user, Boston, 1992.</w:t>
      </w:r>
      <w:r w:rsidR="00932212" w:rsidRPr="00266004">
        <w:rPr>
          <w:rFonts w:ascii="Times New Roman" w:hAnsi="Times New Roman"/>
          <w:color w:val="000000"/>
          <w:lang w:val="en-US"/>
        </w:rPr>
        <w:br/>
      </w:r>
      <w:r w:rsidR="00932212" w:rsidRPr="00D563EC">
        <w:rPr>
          <w:rFonts w:ascii="Times New Roman" w:hAnsi="Times New Roman"/>
          <w:smallCaps/>
          <w:color w:val="000000"/>
          <w:sz w:val="16"/>
          <w:szCs w:val="16"/>
          <w:lang w:val="en-US"/>
        </w:rPr>
        <w:t>M. D</w:t>
      </w:r>
      <w:r w:rsidR="003B1F2F" w:rsidRPr="00D563EC">
        <w:rPr>
          <w:rFonts w:ascii="Times New Roman" w:hAnsi="Times New Roman"/>
          <w:smallCaps/>
          <w:color w:val="000000"/>
          <w:sz w:val="16"/>
          <w:szCs w:val="16"/>
          <w:lang w:val="en-US"/>
        </w:rPr>
        <w:t>o</w:t>
      </w:r>
      <w:r w:rsidR="00932212" w:rsidRPr="00D563EC">
        <w:rPr>
          <w:rFonts w:ascii="Times New Roman" w:hAnsi="Times New Roman"/>
          <w:smallCaps/>
          <w:color w:val="000000"/>
          <w:sz w:val="16"/>
          <w:szCs w:val="16"/>
          <w:lang w:val="en-US"/>
        </w:rPr>
        <w:t xml:space="preserve"> Carmo</w:t>
      </w:r>
      <w:r w:rsidR="00932212" w:rsidRPr="00266004">
        <w:rPr>
          <w:rFonts w:ascii="Times New Roman" w:hAnsi="Times New Roman"/>
          <w:color w:val="000000"/>
          <w:lang w:val="en-US"/>
        </w:rPr>
        <w:t xml:space="preserve"> </w:t>
      </w:r>
      <w:r w:rsidR="00782A53" w:rsidRPr="00266004">
        <w:rPr>
          <w:rFonts w:ascii="Times New Roman" w:hAnsi="Times New Roman"/>
          <w:color w:val="000000"/>
          <w:lang w:val="en-US"/>
        </w:rPr>
        <w:t xml:space="preserve">,  </w:t>
      </w:r>
      <w:r w:rsidR="00782A53" w:rsidRPr="00266004">
        <w:rPr>
          <w:rFonts w:ascii="Times New Roman" w:hAnsi="Times New Roman"/>
          <w:i/>
          <w:color w:val="000000"/>
          <w:lang w:val="en-US"/>
        </w:rPr>
        <w:t>Differential Forms and Applications</w:t>
      </w:r>
      <w:r w:rsidR="00D8719E" w:rsidRPr="00266004">
        <w:rPr>
          <w:rFonts w:ascii="Times New Roman" w:hAnsi="Times New Roman"/>
          <w:color w:val="000000"/>
          <w:lang w:val="en-US"/>
        </w:rPr>
        <w:t>, Springer, Berlin, 1994.</w:t>
      </w:r>
      <w:r w:rsidR="00782A53" w:rsidRPr="00266004">
        <w:rPr>
          <w:rFonts w:ascii="Times New Roman" w:hAnsi="Times New Roman"/>
          <w:color w:val="000000"/>
          <w:lang w:val="en-US"/>
        </w:rPr>
        <w:br/>
      </w:r>
      <w:r w:rsidR="003B1F2F" w:rsidRPr="00D563EC">
        <w:rPr>
          <w:rFonts w:ascii="Times New Roman" w:hAnsi="Times New Roman"/>
          <w:smallCaps/>
          <w:color w:val="000000"/>
          <w:sz w:val="16"/>
          <w:szCs w:val="16"/>
          <w:lang w:val="en-US"/>
        </w:rPr>
        <w:t>B. Dubrovin</w:t>
      </w:r>
      <w:r w:rsidR="003B1F2F" w:rsidRPr="00266004">
        <w:rPr>
          <w:rFonts w:ascii="Times New Roman" w:hAnsi="Times New Roman"/>
          <w:smallCaps/>
          <w:color w:val="000000"/>
          <w:lang w:val="en-US"/>
        </w:rPr>
        <w:t>, A</w:t>
      </w:r>
      <w:r w:rsidR="003B1F2F" w:rsidRPr="00D563EC">
        <w:rPr>
          <w:rFonts w:ascii="Times New Roman" w:hAnsi="Times New Roman"/>
          <w:smallCaps/>
          <w:color w:val="000000"/>
          <w:sz w:val="16"/>
          <w:szCs w:val="16"/>
          <w:lang w:val="en-US"/>
        </w:rPr>
        <w:t>, Fomenko, S.Novikov</w:t>
      </w:r>
      <w:r w:rsidR="003B1F2F" w:rsidRPr="00266004">
        <w:rPr>
          <w:rFonts w:ascii="Times New Roman" w:hAnsi="Times New Roman"/>
          <w:smallCaps/>
          <w:color w:val="000000"/>
          <w:lang w:val="en-US"/>
        </w:rPr>
        <w:t>,</w:t>
      </w:r>
      <w:r w:rsidRPr="00266004">
        <w:rPr>
          <w:rFonts w:ascii="Times New Roman" w:hAnsi="Times New Roman"/>
          <w:color w:val="000000"/>
          <w:lang w:val="en-US"/>
        </w:rPr>
        <w:t xml:space="preserve"> </w:t>
      </w:r>
      <w:r w:rsidRPr="00266004">
        <w:rPr>
          <w:rFonts w:ascii="Times New Roman" w:hAnsi="Times New Roman"/>
          <w:i/>
          <w:color w:val="000000"/>
          <w:lang w:val="en-US"/>
        </w:rPr>
        <w:t>Géomé</w:t>
      </w:r>
      <w:r w:rsidR="00782A53" w:rsidRPr="00266004">
        <w:rPr>
          <w:rFonts w:ascii="Times New Roman" w:hAnsi="Times New Roman"/>
          <w:i/>
          <w:color w:val="000000"/>
          <w:lang w:val="en-US"/>
        </w:rPr>
        <w:t>trie Contemporaine</w:t>
      </w:r>
      <w:r w:rsidR="00782A53" w:rsidRPr="00266004">
        <w:rPr>
          <w:rFonts w:ascii="Times New Roman" w:hAnsi="Times New Roman"/>
          <w:color w:val="000000"/>
          <w:lang w:val="en-US"/>
        </w:rPr>
        <w:t>, (3 vol.) MIR, Moscou,</w:t>
      </w:r>
      <w:r w:rsidR="00D8719E" w:rsidRPr="00266004">
        <w:rPr>
          <w:rFonts w:ascii="Times New Roman" w:hAnsi="Times New Roman"/>
          <w:color w:val="000000"/>
          <w:lang w:val="en-US"/>
        </w:rPr>
        <w:t xml:space="preserve"> 1982</w:t>
      </w:r>
      <w:r w:rsidR="00782A53" w:rsidRPr="00266004">
        <w:rPr>
          <w:rFonts w:ascii="Times New Roman" w:hAnsi="Times New Roman"/>
          <w:color w:val="000000"/>
          <w:lang w:val="en-US"/>
        </w:rPr>
        <w:br/>
      </w:r>
      <w:r w:rsidR="003B1F2F" w:rsidRPr="00D563EC">
        <w:rPr>
          <w:rFonts w:ascii="Times New Roman" w:hAnsi="Times New Roman"/>
          <w:smallCaps/>
          <w:color w:val="000000"/>
          <w:sz w:val="16"/>
          <w:szCs w:val="16"/>
          <w:lang w:val="en-US"/>
        </w:rPr>
        <w:t>A.T. Fomenko, T.L. Kunii</w:t>
      </w:r>
      <w:r w:rsidR="003B1F2F" w:rsidRPr="00266004">
        <w:rPr>
          <w:rFonts w:ascii="Times New Roman" w:hAnsi="Times New Roman"/>
          <w:smallCaps/>
          <w:color w:val="000000"/>
          <w:lang w:val="en-US"/>
        </w:rPr>
        <w:t xml:space="preserve">, </w:t>
      </w:r>
      <w:r w:rsidR="00782A53" w:rsidRPr="00266004">
        <w:rPr>
          <w:rFonts w:ascii="Times New Roman" w:hAnsi="Times New Roman"/>
          <w:i/>
          <w:color w:val="000000"/>
          <w:lang w:val="en-US"/>
        </w:rPr>
        <w:t>, Topological Modeling for Visualization</w:t>
      </w:r>
      <w:r w:rsidR="00782A53" w:rsidRPr="00266004">
        <w:rPr>
          <w:rFonts w:ascii="Times New Roman" w:hAnsi="Times New Roman"/>
          <w:color w:val="000000"/>
          <w:lang w:val="en-US"/>
        </w:rPr>
        <w:t>. – Sp</w:t>
      </w:r>
      <w:r w:rsidR="00D8719E" w:rsidRPr="00266004">
        <w:rPr>
          <w:rFonts w:ascii="Times New Roman" w:hAnsi="Times New Roman"/>
          <w:color w:val="000000"/>
          <w:lang w:val="en-US"/>
        </w:rPr>
        <w:t>ringer-Verlag, 1997.</w:t>
      </w:r>
      <w:r w:rsidR="003B1F2F" w:rsidRPr="00266004">
        <w:rPr>
          <w:rFonts w:ascii="Times New Roman" w:hAnsi="Times New Roman"/>
          <w:color w:val="000000"/>
          <w:lang w:val="en-US"/>
        </w:rPr>
        <w:br/>
        <w:t>J</w:t>
      </w:r>
      <w:r w:rsidR="003B1F2F" w:rsidRPr="00D563EC">
        <w:rPr>
          <w:rFonts w:ascii="Times New Roman" w:hAnsi="Times New Roman"/>
          <w:smallCaps/>
          <w:color w:val="000000"/>
          <w:sz w:val="16"/>
          <w:szCs w:val="16"/>
          <w:lang w:val="en-US"/>
        </w:rPr>
        <w:t>. Gallier</w:t>
      </w:r>
      <w:r w:rsidR="00782A53" w:rsidRPr="00266004">
        <w:rPr>
          <w:rFonts w:ascii="Times New Roman" w:hAnsi="Times New Roman"/>
          <w:i/>
          <w:color w:val="000000"/>
          <w:lang w:val="en-US"/>
        </w:rPr>
        <w:t>, Geometric Methods and Applications for Computer Science and</w:t>
      </w:r>
      <w:r w:rsidR="00782A53" w:rsidRPr="00266004">
        <w:rPr>
          <w:rFonts w:ascii="Times New Roman" w:hAnsi="Times New Roman"/>
          <w:i/>
          <w:color w:val="000000"/>
          <w:lang w:val="en-US"/>
        </w:rPr>
        <w:br/>
        <w:t>Engineering</w:t>
      </w:r>
      <w:r w:rsidR="00D8719E" w:rsidRPr="00266004">
        <w:rPr>
          <w:rFonts w:ascii="Times New Roman" w:hAnsi="Times New Roman"/>
          <w:color w:val="000000"/>
          <w:lang w:val="en-US"/>
        </w:rPr>
        <w:t>, Springer, Berlin, 2000.</w:t>
      </w:r>
      <w:r w:rsidR="00782A53" w:rsidRPr="00266004">
        <w:rPr>
          <w:rFonts w:ascii="Times New Roman" w:hAnsi="Times New Roman"/>
          <w:color w:val="000000"/>
          <w:lang w:val="en-US"/>
        </w:rPr>
        <w:br/>
      </w:r>
      <w:r w:rsidR="00782A53" w:rsidRPr="006302F9">
        <w:rPr>
          <w:rFonts w:ascii="Times New Roman" w:hAnsi="Times New Roman"/>
          <w:smallCaps/>
          <w:color w:val="000000"/>
          <w:sz w:val="16"/>
          <w:szCs w:val="16"/>
        </w:rPr>
        <w:t>S. G</w:t>
      </w:r>
      <w:r w:rsidR="003B1F2F" w:rsidRPr="006302F9">
        <w:rPr>
          <w:rFonts w:ascii="Times New Roman" w:hAnsi="Times New Roman"/>
          <w:smallCaps/>
          <w:color w:val="000000"/>
          <w:sz w:val="16"/>
          <w:szCs w:val="16"/>
        </w:rPr>
        <w:t>allot</w:t>
      </w:r>
      <w:r w:rsidR="00782A53" w:rsidRPr="006302F9">
        <w:rPr>
          <w:rFonts w:ascii="Times New Roman" w:hAnsi="Times New Roman"/>
          <w:smallCaps/>
          <w:color w:val="000000"/>
          <w:sz w:val="16"/>
          <w:szCs w:val="16"/>
        </w:rPr>
        <w:t xml:space="preserve">,  D. </w:t>
      </w:r>
      <w:r w:rsidR="003B1F2F" w:rsidRPr="006302F9">
        <w:rPr>
          <w:rFonts w:ascii="Times New Roman" w:hAnsi="Times New Roman"/>
          <w:smallCaps/>
          <w:color w:val="000000"/>
          <w:sz w:val="16"/>
          <w:szCs w:val="16"/>
        </w:rPr>
        <w:t>Hulin</w:t>
      </w:r>
      <w:r w:rsidR="00782A53" w:rsidRPr="006302F9">
        <w:rPr>
          <w:rFonts w:ascii="Times New Roman" w:hAnsi="Times New Roman"/>
          <w:smallCaps/>
          <w:color w:val="000000"/>
          <w:sz w:val="16"/>
          <w:szCs w:val="16"/>
        </w:rPr>
        <w:t xml:space="preserve">,  J. </w:t>
      </w:r>
      <w:r w:rsidR="003B1F2F" w:rsidRPr="006302F9">
        <w:rPr>
          <w:rFonts w:ascii="Times New Roman" w:hAnsi="Times New Roman"/>
          <w:smallCaps/>
          <w:color w:val="000000"/>
          <w:sz w:val="16"/>
          <w:szCs w:val="16"/>
        </w:rPr>
        <w:t>Lafontaine</w:t>
      </w:r>
      <w:r w:rsidR="00782A53" w:rsidRPr="00266004">
        <w:rPr>
          <w:rFonts w:ascii="Times New Roman" w:hAnsi="Times New Roman"/>
          <w:color w:val="000000"/>
        </w:rPr>
        <w:t xml:space="preserve"> , </w:t>
      </w:r>
      <w:r w:rsidR="00782A53" w:rsidRPr="00266004">
        <w:rPr>
          <w:rFonts w:ascii="Times New Roman" w:hAnsi="Times New Roman"/>
          <w:i/>
          <w:color w:val="000000"/>
        </w:rPr>
        <w:t>Riemannian Geometry</w:t>
      </w:r>
      <w:r w:rsidR="00D8719E" w:rsidRPr="00266004">
        <w:rPr>
          <w:rFonts w:ascii="Times New Roman" w:hAnsi="Times New Roman"/>
          <w:color w:val="000000"/>
        </w:rPr>
        <w:t>, Springer, 1987.</w:t>
      </w:r>
      <w:r w:rsidR="003B1F2F" w:rsidRPr="00266004">
        <w:rPr>
          <w:rFonts w:ascii="Times New Roman" w:hAnsi="Times New Roman"/>
          <w:color w:val="000000"/>
        </w:rPr>
        <w:br/>
      </w:r>
      <w:r w:rsidR="003B1F2F" w:rsidRPr="006302F9">
        <w:rPr>
          <w:rFonts w:ascii="Times New Roman" w:hAnsi="Times New Roman"/>
          <w:smallCaps/>
          <w:color w:val="000000"/>
          <w:sz w:val="16"/>
          <w:szCs w:val="16"/>
        </w:rPr>
        <w:t>G. Gentili,  F. Podestà</w:t>
      </w:r>
      <w:r w:rsidR="00782A53" w:rsidRPr="006302F9">
        <w:rPr>
          <w:rFonts w:ascii="Times New Roman" w:hAnsi="Times New Roman"/>
          <w:smallCaps/>
          <w:color w:val="000000"/>
          <w:sz w:val="16"/>
          <w:szCs w:val="16"/>
        </w:rPr>
        <w:t xml:space="preserve">, E. </w:t>
      </w:r>
      <w:r w:rsidR="003B1F2F" w:rsidRPr="006302F9">
        <w:rPr>
          <w:rFonts w:ascii="Times New Roman" w:hAnsi="Times New Roman"/>
          <w:smallCaps/>
          <w:color w:val="000000"/>
          <w:sz w:val="16"/>
          <w:szCs w:val="16"/>
        </w:rPr>
        <w:t>Vesentini</w:t>
      </w:r>
      <w:r w:rsidR="00782A53" w:rsidRPr="00266004">
        <w:rPr>
          <w:rFonts w:ascii="Times New Roman" w:hAnsi="Times New Roman"/>
          <w:i/>
          <w:color w:val="000000"/>
        </w:rPr>
        <w:t>,  Lezioni di geometria differenziale</w:t>
      </w:r>
      <w:r w:rsidR="00782A53" w:rsidRPr="00266004">
        <w:rPr>
          <w:rFonts w:ascii="Times New Roman" w:hAnsi="Times New Roman"/>
          <w:color w:val="000000"/>
        </w:rPr>
        <w:t xml:space="preserve">. </w:t>
      </w:r>
      <w:r w:rsidR="00782A53" w:rsidRPr="00266004">
        <w:rPr>
          <w:rFonts w:ascii="Times New Roman" w:hAnsi="Times New Roman"/>
          <w:color w:val="000000"/>
          <w:lang w:val="en-US"/>
        </w:rPr>
        <w:t>Bol</w:t>
      </w:r>
      <w:r w:rsidR="00D8719E" w:rsidRPr="00266004">
        <w:rPr>
          <w:rFonts w:ascii="Times New Roman" w:hAnsi="Times New Roman"/>
          <w:color w:val="000000"/>
          <w:lang w:val="en-US"/>
        </w:rPr>
        <w:t>lati-Boringhieri, Torino, 1995.</w:t>
      </w:r>
      <w:r w:rsidR="00782A53" w:rsidRPr="00266004">
        <w:rPr>
          <w:rFonts w:ascii="Times New Roman" w:hAnsi="Times New Roman"/>
          <w:color w:val="000000"/>
          <w:lang w:val="en-US"/>
        </w:rPr>
        <w:br/>
      </w:r>
      <w:r w:rsidR="00782A53" w:rsidRPr="00D563EC">
        <w:rPr>
          <w:rFonts w:ascii="Times New Roman" w:hAnsi="Times New Roman"/>
          <w:smallCaps/>
          <w:color w:val="000000"/>
          <w:sz w:val="16"/>
          <w:szCs w:val="16"/>
          <w:lang w:val="en-US"/>
        </w:rPr>
        <w:t>S. G</w:t>
      </w:r>
      <w:r w:rsidR="003B1F2F" w:rsidRPr="00D563EC">
        <w:rPr>
          <w:rFonts w:ascii="Times New Roman" w:hAnsi="Times New Roman"/>
          <w:smallCaps/>
          <w:color w:val="000000"/>
          <w:sz w:val="16"/>
          <w:szCs w:val="16"/>
          <w:lang w:val="en-US"/>
        </w:rPr>
        <w:t>oldberg</w:t>
      </w:r>
      <w:r w:rsidR="00782A53" w:rsidRPr="00266004">
        <w:rPr>
          <w:rFonts w:ascii="Times New Roman" w:hAnsi="Times New Roman"/>
          <w:color w:val="000000"/>
          <w:lang w:val="en-US"/>
        </w:rPr>
        <w:t xml:space="preserve">, </w:t>
      </w:r>
      <w:r w:rsidR="00782A53" w:rsidRPr="00266004">
        <w:rPr>
          <w:rFonts w:ascii="Times New Roman" w:hAnsi="Times New Roman"/>
          <w:i/>
          <w:color w:val="000000"/>
          <w:lang w:val="en-US"/>
        </w:rPr>
        <w:t>Curvature and Homology</w:t>
      </w:r>
      <w:r w:rsidR="00782A53" w:rsidRPr="00266004">
        <w:rPr>
          <w:rFonts w:ascii="Times New Roman" w:hAnsi="Times New Roman"/>
          <w:color w:val="000000"/>
          <w:lang w:val="en-US"/>
        </w:rPr>
        <w:t>, Dover,</w:t>
      </w:r>
      <w:r w:rsidR="00D8719E" w:rsidRPr="00266004">
        <w:rPr>
          <w:rFonts w:ascii="Times New Roman" w:hAnsi="Times New Roman"/>
          <w:color w:val="000000"/>
          <w:lang w:val="en-US"/>
        </w:rPr>
        <w:t xml:space="preserve"> New York, 1962. \par</w:t>
      </w:r>
      <w:r w:rsidR="003B1F2F" w:rsidRPr="00266004">
        <w:rPr>
          <w:rFonts w:ascii="Times New Roman" w:hAnsi="Times New Roman"/>
          <w:color w:val="000000"/>
          <w:lang w:val="en-US"/>
        </w:rPr>
        <w:br/>
      </w:r>
      <w:r w:rsidR="003B1F2F" w:rsidRPr="00D563EC">
        <w:rPr>
          <w:rFonts w:ascii="Times New Roman" w:hAnsi="Times New Roman"/>
          <w:smallCaps/>
          <w:color w:val="000000"/>
          <w:sz w:val="16"/>
          <w:szCs w:val="16"/>
          <w:lang w:val="en-US"/>
        </w:rPr>
        <w:t>J.M. Lee</w:t>
      </w:r>
      <w:r w:rsidR="00782A53" w:rsidRPr="00266004">
        <w:rPr>
          <w:rFonts w:ascii="Times New Roman" w:hAnsi="Times New Roman"/>
          <w:color w:val="000000"/>
          <w:lang w:val="en-US"/>
        </w:rPr>
        <w:t xml:space="preserve">,   </w:t>
      </w:r>
      <w:r w:rsidR="00782A53" w:rsidRPr="00266004">
        <w:rPr>
          <w:rFonts w:ascii="Times New Roman" w:hAnsi="Times New Roman"/>
          <w:i/>
          <w:color w:val="000000"/>
          <w:lang w:val="en-US"/>
        </w:rPr>
        <w:t>Introduction to Topological Manifolds</w:t>
      </w:r>
      <w:r w:rsidR="00782A53" w:rsidRPr="00266004">
        <w:rPr>
          <w:rFonts w:ascii="Times New Roman" w:hAnsi="Times New Roman"/>
          <w:color w:val="000000"/>
          <w:lang w:val="en-US"/>
        </w:rPr>
        <w:t>, Springer-Verlag, Berlin, Heide</w:t>
      </w:r>
      <w:r w:rsidR="00D8719E" w:rsidRPr="00266004">
        <w:rPr>
          <w:rFonts w:ascii="Times New Roman" w:hAnsi="Times New Roman"/>
          <w:color w:val="000000"/>
          <w:lang w:val="en-US"/>
        </w:rPr>
        <w:t>lberg, New York, 2000.</w:t>
      </w:r>
      <w:r w:rsidR="003B1F2F" w:rsidRPr="00266004">
        <w:rPr>
          <w:rFonts w:ascii="Times New Roman" w:hAnsi="Times New Roman"/>
          <w:color w:val="000000"/>
          <w:lang w:val="en-US"/>
        </w:rPr>
        <w:br/>
      </w:r>
      <w:r w:rsidR="003B1F2F" w:rsidRPr="00D563EC">
        <w:rPr>
          <w:rFonts w:ascii="Times New Roman" w:hAnsi="Times New Roman"/>
          <w:smallCaps/>
          <w:color w:val="000000"/>
          <w:sz w:val="16"/>
          <w:szCs w:val="16"/>
          <w:lang w:val="en-US"/>
        </w:rPr>
        <w:t>J.M.  Lee</w:t>
      </w:r>
      <w:r w:rsidR="003B1F2F" w:rsidRPr="00266004">
        <w:rPr>
          <w:rFonts w:ascii="Times New Roman" w:hAnsi="Times New Roman"/>
          <w:color w:val="000000"/>
          <w:lang w:val="en-US"/>
        </w:rPr>
        <w:t>,</w:t>
      </w:r>
      <w:r w:rsidR="00782A53" w:rsidRPr="00266004">
        <w:rPr>
          <w:rFonts w:ascii="Times New Roman" w:hAnsi="Times New Roman"/>
          <w:color w:val="000000"/>
          <w:lang w:val="en-US"/>
        </w:rPr>
        <w:t xml:space="preserve">  </w:t>
      </w:r>
      <w:r w:rsidR="00782A53" w:rsidRPr="00266004">
        <w:rPr>
          <w:rFonts w:ascii="Times New Roman" w:hAnsi="Times New Roman"/>
          <w:i/>
          <w:color w:val="000000"/>
          <w:lang w:val="en-US"/>
        </w:rPr>
        <w:t>Introduction to Smooth manifolds,</w:t>
      </w:r>
      <w:r w:rsidR="00782A53" w:rsidRPr="00266004">
        <w:rPr>
          <w:rFonts w:ascii="Times New Roman" w:hAnsi="Times New Roman"/>
          <w:color w:val="000000"/>
          <w:lang w:val="en-US"/>
        </w:rPr>
        <w:t>  Springer-Verlag, Berlin, Heide</w:t>
      </w:r>
      <w:r w:rsidR="00D8719E" w:rsidRPr="00266004">
        <w:rPr>
          <w:rFonts w:ascii="Times New Roman" w:hAnsi="Times New Roman"/>
          <w:color w:val="000000"/>
          <w:lang w:val="en-US"/>
        </w:rPr>
        <w:t>lberg, New York, 2003.</w:t>
      </w:r>
      <w:r w:rsidR="003B1F2F" w:rsidRPr="00266004">
        <w:rPr>
          <w:rFonts w:ascii="Times New Roman" w:hAnsi="Times New Roman"/>
          <w:color w:val="000000"/>
          <w:lang w:val="en-US"/>
        </w:rPr>
        <w:br/>
      </w:r>
      <w:r w:rsidR="003B1F2F" w:rsidRPr="00D563EC">
        <w:rPr>
          <w:rFonts w:ascii="Times New Roman" w:hAnsi="Times New Roman"/>
          <w:smallCaps/>
          <w:color w:val="000000"/>
          <w:sz w:val="16"/>
          <w:szCs w:val="16"/>
          <w:lang w:val="en-US"/>
        </w:rPr>
        <w:t>J.M.  Lee</w:t>
      </w:r>
      <w:r w:rsidR="00782A53" w:rsidRPr="00266004">
        <w:rPr>
          <w:rFonts w:ascii="Times New Roman" w:hAnsi="Times New Roman"/>
          <w:i/>
          <w:color w:val="000000"/>
          <w:lang w:val="en-US"/>
        </w:rPr>
        <w:t>,   Riemannian geometry: an introduction to curvature</w:t>
      </w:r>
      <w:r w:rsidR="00782A53" w:rsidRPr="00266004">
        <w:rPr>
          <w:rFonts w:ascii="Times New Roman" w:hAnsi="Times New Roman"/>
          <w:color w:val="000000"/>
          <w:lang w:val="en-US"/>
        </w:rPr>
        <w:t xml:space="preserve">,  Springer-Verlag, Berlin, </w:t>
      </w:r>
      <w:r w:rsidR="00D8719E" w:rsidRPr="00266004">
        <w:rPr>
          <w:rFonts w:ascii="Times New Roman" w:hAnsi="Times New Roman"/>
          <w:color w:val="000000"/>
          <w:lang w:val="en-US"/>
        </w:rPr>
        <w:t>Heidelberg, New York, 2003.</w:t>
      </w:r>
      <w:r w:rsidR="00782A53" w:rsidRPr="00266004">
        <w:rPr>
          <w:rFonts w:ascii="Times New Roman" w:hAnsi="Times New Roman"/>
          <w:color w:val="000000"/>
          <w:lang w:val="en-US"/>
        </w:rPr>
        <w:br/>
      </w:r>
      <w:r w:rsidR="00782A53" w:rsidRPr="006302F9">
        <w:rPr>
          <w:rFonts w:ascii="Times New Roman" w:hAnsi="Times New Roman"/>
          <w:smallCaps/>
          <w:color w:val="000000"/>
          <w:sz w:val="16"/>
          <w:szCs w:val="16"/>
        </w:rPr>
        <w:t>E. S</w:t>
      </w:r>
      <w:r w:rsidR="003B1F2F" w:rsidRPr="006302F9">
        <w:rPr>
          <w:rFonts w:ascii="Times New Roman" w:hAnsi="Times New Roman"/>
          <w:smallCaps/>
          <w:color w:val="000000"/>
          <w:sz w:val="16"/>
          <w:szCs w:val="16"/>
        </w:rPr>
        <w:t>ernesi</w:t>
      </w:r>
      <w:r w:rsidR="00782A53" w:rsidRPr="00266004">
        <w:rPr>
          <w:rFonts w:ascii="Times New Roman" w:hAnsi="Times New Roman"/>
          <w:color w:val="000000"/>
        </w:rPr>
        <w:t xml:space="preserve">,  </w:t>
      </w:r>
      <w:r w:rsidR="00782A53" w:rsidRPr="00266004">
        <w:rPr>
          <w:rFonts w:ascii="Times New Roman" w:hAnsi="Times New Roman"/>
          <w:i/>
          <w:color w:val="000000"/>
        </w:rPr>
        <w:t>Geometria 2</w:t>
      </w:r>
      <w:r w:rsidRPr="00266004">
        <w:rPr>
          <w:rFonts w:ascii="Times New Roman" w:hAnsi="Times New Roman"/>
          <w:i/>
          <w:color w:val="000000"/>
        </w:rPr>
        <w:t xml:space="preserve">, </w:t>
      </w:r>
      <w:r w:rsidR="00782A53" w:rsidRPr="00266004">
        <w:rPr>
          <w:rFonts w:ascii="Times New Roman" w:hAnsi="Times New Roman"/>
          <w:color w:val="000000"/>
        </w:rPr>
        <w:t xml:space="preserve"> Bollat</w:t>
      </w:r>
      <w:r w:rsidR="003B1F2F" w:rsidRPr="00266004">
        <w:rPr>
          <w:rFonts w:ascii="Times New Roman" w:hAnsi="Times New Roman"/>
          <w:color w:val="000000"/>
        </w:rPr>
        <w:t>i Boringhieri, Torino, 1994.</w:t>
      </w:r>
      <w:r w:rsidR="00782A53" w:rsidRPr="00266004">
        <w:rPr>
          <w:rFonts w:ascii="Times New Roman" w:hAnsi="Times New Roman"/>
          <w:color w:val="000000"/>
        </w:rPr>
        <w:br/>
      </w:r>
      <w:r w:rsidR="00782A53" w:rsidRPr="006302F9">
        <w:rPr>
          <w:rFonts w:ascii="Times New Roman" w:hAnsi="Times New Roman"/>
          <w:smallCaps/>
          <w:color w:val="000000"/>
          <w:sz w:val="16"/>
          <w:szCs w:val="16"/>
        </w:rPr>
        <w:t>I.M. S</w:t>
      </w:r>
      <w:r w:rsidR="003B1F2F" w:rsidRPr="006302F9">
        <w:rPr>
          <w:rFonts w:ascii="Times New Roman" w:hAnsi="Times New Roman"/>
          <w:smallCaps/>
          <w:color w:val="000000"/>
          <w:sz w:val="16"/>
          <w:szCs w:val="16"/>
        </w:rPr>
        <w:t>inger</w:t>
      </w:r>
      <w:r w:rsidR="00782A53" w:rsidRPr="006302F9">
        <w:rPr>
          <w:rFonts w:ascii="Times New Roman" w:hAnsi="Times New Roman"/>
          <w:smallCaps/>
          <w:color w:val="000000"/>
          <w:sz w:val="16"/>
          <w:szCs w:val="16"/>
        </w:rPr>
        <w:t>, J.A. T</w:t>
      </w:r>
      <w:r w:rsidR="003B1F2F" w:rsidRPr="006302F9">
        <w:rPr>
          <w:rFonts w:ascii="Times New Roman" w:hAnsi="Times New Roman"/>
          <w:smallCaps/>
          <w:color w:val="000000"/>
          <w:sz w:val="16"/>
          <w:szCs w:val="16"/>
        </w:rPr>
        <w:t>horpe</w:t>
      </w:r>
      <w:r w:rsidR="00782A53" w:rsidRPr="00266004">
        <w:rPr>
          <w:rFonts w:ascii="Times New Roman" w:hAnsi="Times New Roman"/>
          <w:color w:val="000000"/>
        </w:rPr>
        <w:t xml:space="preserve">  </w:t>
      </w:r>
      <w:r w:rsidR="00782A53" w:rsidRPr="00266004">
        <w:rPr>
          <w:rFonts w:ascii="Times New Roman" w:hAnsi="Times New Roman"/>
          <w:i/>
          <w:color w:val="000000"/>
        </w:rPr>
        <w:t>Lezioni di topologia elementare e di geometria</w:t>
      </w:r>
      <w:r w:rsidR="003B1F2F" w:rsidRPr="00266004">
        <w:rPr>
          <w:rFonts w:ascii="Times New Roman" w:hAnsi="Times New Roman"/>
          <w:color w:val="000000"/>
        </w:rPr>
        <w:t>, Boringhieri, Torino, 1980.</w:t>
      </w:r>
    </w:p>
    <w:p w14:paraId="0A37501D" w14:textId="77777777" w:rsidR="006B7330" w:rsidRDefault="006B7330" w:rsidP="006B7330">
      <w:pPr>
        <w:pStyle w:val="Testo2"/>
      </w:pPr>
    </w:p>
    <w:p w14:paraId="5C6E4D73" w14:textId="77777777" w:rsidR="006B7330" w:rsidRPr="00786063" w:rsidRDefault="006B7330" w:rsidP="006B7330">
      <w:pPr>
        <w:spacing w:before="240" w:after="120" w:line="220" w:lineRule="exact"/>
        <w:rPr>
          <w:rFonts w:ascii="Times New Roman" w:hAnsi="Times New Roman"/>
          <w:lang w:val="en-GB"/>
        </w:rPr>
      </w:pPr>
      <w:r w:rsidRPr="00786063">
        <w:rPr>
          <w:rFonts w:ascii="Times New Roman" w:hAnsi="Times New Roman"/>
          <w:b/>
          <w:i/>
          <w:sz w:val="18"/>
          <w:lang w:val="en-GB"/>
        </w:rPr>
        <w:t>TEACHING METHOD</w:t>
      </w:r>
    </w:p>
    <w:p w14:paraId="1F997A1E" w14:textId="77777777" w:rsidR="006B7330" w:rsidRPr="007C489B" w:rsidRDefault="006B7330" w:rsidP="006B7330">
      <w:pPr>
        <w:pStyle w:val="Testo2"/>
        <w:rPr>
          <w:rFonts w:ascii="Times New Roman" w:hAnsi="Times New Roman"/>
          <w:b/>
          <w:i/>
          <w:szCs w:val="18"/>
          <w:lang w:val="en-GB"/>
        </w:rPr>
      </w:pPr>
      <w:r w:rsidRPr="007C489B">
        <w:rPr>
          <w:rFonts w:ascii="Times New Roman" w:hAnsi="Times New Roman"/>
          <w:szCs w:val="18"/>
          <w:lang w:val="en-GB"/>
        </w:rPr>
        <w:t>Traditional classroom lectures</w:t>
      </w:r>
      <w:r w:rsidR="00790DF9" w:rsidRPr="007C489B">
        <w:rPr>
          <w:rFonts w:ascii="Times New Roman" w:hAnsi="Times New Roman"/>
          <w:szCs w:val="18"/>
          <w:lang w:val="en-GB"/>
        </w:rPr>
        <w:t>.</w:t>
      </w:r>
    </w:p>
    <w:p w14:paraId="02162537" w14:textId="77777777" w:rsidR="006B7330" w:rsidRPr="00786063" w:rsidRDefault="006B7330" w:rsidP="006B7330">
      <w:pPr>
        <w:spacing w:before="240" w:after="120" w:line="220" w:lineRule="exact"/>
        <w:rPr>
          <w:rFonts w:ascii="Times New Roman" w:hAnsi="Times New Roman"/>
          <w:lang w:val="en-GB"/>
        </w:rPr>
      </w:pPr>
      <w:r w:rsidRPr="00786063">
        <w:rPr>
          <w:rFonts w:ascii="Times New Roman" w:hAnsi="Times New Roman"/>
          <w:b/>
          <w:i/>
          <w:sz w:val="18"/>
          <w:lang w:val="en-GB"/>
        </w:rPr>
        <w:t>ASSESSMENT METHOD</w:t>
      </w:r>
      <w:r w:rsidR="002459AD">
        <w:rPr>
          <w:rFonts w:ascii="Times New Roman" w:hAnsi="Times New Roman"/>
          <w:b/>
          <w:i/>
          <w:sz w:val="18"/>
          <w:lang w:val="en-GB"/>
        </w:rPr>
        <w:t xml:space="preserve"> AND CRITERIA</w:t>
      </w:r>
    </w:p>
    <w:p w14:paraId="705562D5" w14:textId="77777777" w:rsidR="007150F8" w:rsidRPr="007C489B" w:rsidRDefault="007150F8" w:rsidP="00CF2931">
      <w:pPr>
        <w:pStyle w:val="Testo2"/>
        <w:ind w:firstLine="0"/>
        <w:rPr>
          <w:rFonts w:ascii="Times New Roman" w:hAnsi="Times New Roman"/>
          <w:szCs w:val="18"/>
          <w:lang w:val="en-GB"/>
        </w:rPr>
      </w:pPr>
      <w:r w:rsidRPr="007C489B">
        <w:rPr>
          <w:rFonts w:ascii="Times New Roman" w:hAnsi="Times New Roman"/>
          <w:szCs w:val="18"/>
          <w:lang w:val="en-GB"/>
        </w:rPr>
        <w:t>At the end of the course there will be an oral test aiming at verifying the students’ learning outcomes.</w:t>
      </w:r>
      <w:r w:rsidR="00CF2931" w:rsidRPr="007C489B">
        <w:rPr>
          <w:rFonts w:ascii="Times New Roman" w:hAnsi="Times New Roman"/>
          <w:szCs w:val="18"/>
          <w:lang w:val="en-GB"/>
        </w:rPr>
        <w:t xml:space="preserve"> </w:t>
      </w:r>
      <w:r w:rsidRPr="007C489B">
        <w:rPr>
          <w:rFonts w:ascii="Times New Roman" w:hAnsi="Times New Roman"/>
          <w:szCs w:val="18"/>
          <w:lang w:val="en-GB"/>
        </w:rPr>
        <w:t xml:space="preserve">Assessment will take place through an oral exam aiming at verifying the student’s level of assimilation of the concepts and theorems through exposition and discussion of some of the points of the syllabus, with possible connections to pre-requisite knowledge. The final evaluation will assess the candidates’ explanatory efficacy, clearness and accuracy, together with assimilation of the concepts and their own personal critical elaboration. </w:t>
      </w:r>
    </w:p>
    <w:p w14:paraId="3FDAB103" w14:textId="77777777" w:rsidR="006B7330" w:rsidRPr="006302F9" w:rsidRDefault="006B7330" w:rsidP="006B7330">
      <w:pPr>
        <w:spacing w:before="240" w:after="120"/>
        <w:rPr>
          <w:b/>
          <w:i/>
          <w:sz w:val="18"/>
          <w:lang w:val="en-US"/>
        </w:rPr>
      </w:pPr>
      <w:r w:rsidRPr="006302F9">
        <w:rPr>
          <w:rFonts w:ascii="Times New Roman" w:hAnsi="Times New Roman"/>
          <w:b/>
          <w:i/>
          <w:sz w:val="18"/>
          <w:lang w:val="en-US"/>
        </w:rPr>
        <w:t xml:space="preserve">NOTES </w:t>
      </w:r>
      <w:r w:rsidRPr="006302F9">
        <w:rPr>
          <w:b/>
          <w:i/>
          <w:sz w:val="18"/>
          <w:lang w:val="en-US"/>
        </w:rPr>
        <w:t>AND PREREQUISITES</w:t>
      </w:r>
    </w:p>
    <w:p w14:paraId="31F13647" w14:textId="77777777" w:rsidR="006B7330" w:rsidRPr="00556D3E" w:rsidRDefault="006B7330" w:rsidP="006B7330">
      <w:pPr>
        <w:tabs>
          <w:tab w:val="clear" w:pos="284"/>
        </w:tabs>
        <w:spacing w:line="220" w:lineRule="exact"/>
        <w:rPr>
          <w:sz w:val="18"/>
          <w:lang w:val="en-US"/>
        </w:rPr>
      </w:pPr>
      <w:r>
        <w:rPr>
          <w:sz w:val="18"/>
          <w:lang w:val="en-US"/>
        </w:rPr>
        <w:t>Prerequisites involve s</w:t>
      </w:r>
      <w:r w:rsidRPr="00556D3E">
        <w:rPr>
          <w:sz w:val="18"/>
          <w:lang w:val="en-US"/>
        </w:rPr>
        <w:t xml:space="preserve">tandard </w:t>
      </w:r>
      <w:r>
        <w:rPr>
          <w:sz w:val="18"/>
          <w:lang w:val="en-US"/>
        </w:rPr>
        <w:t>content</w:t>
      </w:r>
      <w:r w:rsidRPr="00556D3E">
        <w:rPr>
          <w:sz w:val="18"/>
          <w:lang w:val="en-US"/>
        </w:rPr>
        <w:t xml:space="preserve"> of a Bachelor </w:t>
      </w:r>
      <w:proofErr w:type="spellStart"/>
      <w:r w:rsidRPr="00556D3E">
        <w:rPr>
          <w:sz w:val="18"/>
          <w:lang w:val="en-US"/>
        </w:rPr>
        <w:t>Programme</w:t>
      </w:r>
      <w:proofErr w:type="spellEnd"/>
      <w:r w:rsidRPr="00556D3E">
        <w:rPr>
          <w:sz w:val="18"/>
          <w:lang w:val="en-US"/>
        </w:rPr>
        <w:t xml:space="preserve"> in Mathematics</w:t>
      </w:r>
      <w:r>
        <w:rPr>
          <w:sz w:val="18"/>
          <w:lang w:val="en-US"/>
        </w:rPr>
        <w:t>. Regular attendance is strongly encouraged.</w:t>
      </w:r>
    </w:p>
    <w:p w14:paraId="5DAB6C7B" w14:textId="77777777" w:rsidR="006B7330" w:rsidRPr="00786063" w:rsidRDefault="006B7330" w:rsidP="006B7330">
      <w:pPr>
        <w:rPr>
          <w:rFonts w:ascii="Times New Roman" w:hAnsi="Times New Roman"/>
          <w:lang w:val="en-GB"/>
        </w:rPr>
      </w:pPr>
    </w:p>
    <w:p w14:paraId="02EB378F" w14:textId="77777777" w:rsidR="006B7330" w:rsidRPr="00786063" w:rsidRDefault="006B7330" w:rsidP="006B7330">
      <w:pPr>
        <w:rPr>
          <w:rFonts w:ascii="Times New Roman" w:hAnsi="Times New Roman"/>
          <w:lang w:val="en-GB"/>
        </w:rPr>
      </w:pPr>
    </w:p>
    <w:p w14:paraId="0CDE5630" w14:textId="77777777" w:rsidR="007C489B" w:rsidRPr="007C0485" w:rsidRDefault="007C489B" w:rsidP="007C489B">
      <w:pPr>
        <w:pStyle w:val="Testo2"/>
        <w:ind w:firstLine="0"/>
        <w:rPr>
          <w:b/>
          <w:i/>
          <w:lang w:val="en-US"/>
        </w:rPr>
      </w:pPr>
      <w:r w:rsidRPr="007C0485">
        <w:rPr>
          <w:b/>
          <w:i/>
          <w:lang w:val="en-US"/>
        </w:rPr>
        <w:t>NOTES AND PREREQUISITES</w:t>
      </w:r>
    </w:p>
    <w:p w14:paraId="03783F7B" w14:textId="77777777" w:rsidR="006B7330" w:rsidRPr="00FF18AE" w:rsidRDefault="006B7330" w:rsidP="006B7330">
      <w:pPr>
        <w:tabs>
          <w:tab w:val="clear" w:pos="284"/>
        </w:tabs>
        <w:spacing w:line="220" w:lineRule="exact"/>
        <w:rPr>
          <w:sz w:val="18"/>
          <w:lang w:val="en-US"/>
        </w:rPr>
      </w:pPr>
      <w:r w:rsidRPr="00FF18AE">
        <w:rPr>
          <w:sz w:val="18"/>
          <w:lang w:val="en-US"/>
        </w:rPr>
        <w:lastRenderedPageBreak/>
        <w:t xml:space="preserve"> Prof. Spera will meet students in his office </w:t>
      </w:r>
      <w:r>
        <w:rPr>
          <w:sz w:val="18"/>
          <w:lang w:val="en-US"/>
        </w:rPr>
        <w:t>during lesson days and by appointment.</w:t>
      </w:r>
    </w:p>
    <w:p w14:paraId="5DE39D4E" w14:textId="77777777" w:rsidR="009313DC" w:rsidRPr="004F4E23" w:rsidRDefault="009313DC" w:rsidP="009313DC">
      <w:pPr>
        <w:rPr>
          <w:rFonts w:ascii="Times New Roman" w:hAnsi="Times New Roman"/>
          <w:bCs/>
          <w:i/>
          <w:iCs/>
          <w:sz w:val="18"/>
          <w:szCs w:val="18"/>
          <w:lang w:val="en-GB"/>
        </w:rPr>
      </w:pPr>
      <w:r w:rsidRPr="004F4E23">
        <w:rPr>
          <w:rFonts w:ascii="Times New Roman" w:hAnsi="Times New Roman"/>
          <w:bCs/>
          <w:i/>
          <w:iCs/>
          <w:sz w:val="18"/>
          <w:szCs w:val="18"/>
          <w:lang w:val="en-GB"/>
        </w:rPr>
        <w:t>Further information can be found on the lecturer's webpage at http://docenti.unicatt.it/web/searchByName.do?language=ENG or on the Faculty notice board.</w:t>
      </w:r>
    </w:p>
    <w:p w14:paraId="6A05A809" w14:textId="77777777" w:rsidR="00574371" w:rsidRPr="00266004" w:rsidRDefault="00574371" w:rsidP="00A74B5E">
      <w:pPr>
        <w:spacing w:before="240" w:after="120"/>
        <w:jc w:val="left"/>
        <w:rPr>
          <w:rFonts w:ascii="Times New Roman" w:hAnsi="Times New Roman"/>
          <w:lang w:val="en-GB"/>
        </w:rPr>
      </w:pPr>
    </w:p>
    <w:p w14:paraId="5CDFC4BE" w14:textId="77777777" w:rsidR="00A74B5E" w:rsidRPr="00266004" w:rsidRDefault="00A74B5E" w:rsidP="00973C0F">
      <w:pPr>
        <w:pStyle w:val="Titolo1"/>
        <w:numPr>
          <w:ilvl w:val="0"/>
          <w:numId w:val="2"/>
        </w:numPr>
        <w:rPr>
          <w:rFonts w:ascii="Times New Roman" w:hAnsi="Times New Roman"/>
          <w:lang w:val="en-US"/>
        </w:rPr>
      </w:pPr>
      <w:r w:rsidRPr="00266004">
        <w:rPr>
          <w:rFonts w:ascii="Times New Roman" w:hAnsi="Times New Roman"/>
          <w:lang w:val="en-US"/>
        </w:rPr>
        <w:t>Elements of higher geometry (6 cfu)</w:t>
      </w:r>
    </w:p>
    <w:p w14:paraId="6FD16E5F" w14:textId="77777777" w:rsidR="00A74B5E" w:rsidRPr="00266004" w:rsidRDefault="00A74B5E" w:rsidP="00A74B5E">
      <w:pPr>
        <w:pStyle w:val="Titolo2"/>
        <w:rPr>
          <w:rFonts w:ascii="Times New Roman" w:hAnsi="Times New Roman"/>
          <w:lang w:val="en-US"/>
        </w:rPr>
      </w:pPr>
      <w:r w:rsidRPr="00266004">
        <w:rPr>
          <w:rFonts w:ascii="Times New Roman" w:hAnsi="Times New Roman"/>
          <w:lang w:val="en-US"/>
        </w:rPr>
        <w:t>prof. Mauro Spera</w:t>
      </w:r>
    </w:p>
    <w:p w14:paraId="394A139A" w14:textId="77777777" w:rsidR="007C489B" w:rsidRPr="007C0485" w:rsidRDefault="007C489B" w:rsidP="007C489B">
      <w:pPr>
        <w:spacing w:before="240" w:after="120"/>
        <w:rPr>
          <w:b/>
          <w:sz w:val="18"/>
          <w:lang w:val="en-US"/>
        </w:rPr>
      </w:pPr>
      <w:r w:rsidRPr="007C0485">
        <w:rPr>
          <w:b/>
          <w:i/>
          <w:sz w:val="18"/>
          <w:lang w:val="en-US"/>
        </w:rPr>
        <w:t>COURSE AIMS AND INTENDED LEARNING OUTCOMES</w:t>
      </w:r>
    </w:p>
    <w:p w14:paraId="509A145C" w14:textId="77777777" w:rsidR="00017A84" w:rsidRDefault="00017A84" w:rsidP="00017A84">
      <w:pPr>
        <w:spacing w:before="240" w:after="120"/>
        <w:jc w:val="left"/>
        <w:rPr>
          <w:rFonts w:ascii="Times New Roman" w:hAnsi="Times New Roman"/>
          <w:color w:val="000000"/>
          <w:lang w:val="en-US"/>
        </w:rPr>
      </w:pPr>
      <w:r w:rsidRPr="00266004">
        <w:rPr>
          <w:rFonts w:ascii="Times New Roman" w:hAnsi="Times New Roman"/>
          <w:color w:val="000000"/>
          <w:lang w:val="en-US"/>
        </w:rPr>
        <w:t xml:space="preserve">The course provides an introduction to topological and differentiable manifolds together with tensor analysis. Subsequently, the elements of Riemannian and </w:t>
      </w:r>
      <w:proofErr w:type="spellStart"/>
      <w:r w:rsidRPr="00266004">
        <w:rPr>
          <w:rFonts w:ascii="Times New Roman" w:hAnsi="Times New Roman"/>
          <w:color w:val="000000"/>
          <w:lang w:val="en-US"/>
        </w:rPr>
        <w:t>symplectic</w:t>
      </w:r>
      <w:proofErr w:type="spellEnd"/>
      <w:r w:rsidRPr="00266004">
        <w:rPr>
          <w:rFonts w:ascii="Times New Roman" w:hAnsi="Times New Roman"/>
          <w:color w:val="000000"/>
          <w:lang w:val="en-US"/>
        </w:rPr>
        <w:t xml:space="preserve"> geometry will be discussed. The course will be quite concrete and will be based on examples also emerging in other parts of mathematics.</w:t>
      </w:r>
      <w:r>
        <w:rPr>
          <w:rFonts w:ascii="Times New Roman" w:hAnsi="Times New Roman"/>
          <w:color w:val="000000"/>
          <w:lang w:val="en-US"/>
        </w:rPr>
        <w:t xml:space="preserve"> The student will eventually acquire command of important concepts and techniques also needed in different theoretical domains in applications.</w:t>
      </w:r>
    </w:p>
    <w:p w14:paraId="4D9E7BE2" w14:textId="77777777" w:rsidR="00A74B5E" w:rsidRPr="00266004" w:rsidRDefault="00A74B5E" w:rsidP="00A74B5E">
      <w:pPr>
        <w:spacing w:before="240" w:after="120"/>
        <w:jc w:val="left"/>
        <w:rPr>
          <w:rFonts w:ascii="Times New Roman" w:hAnsi="Times New Roman"/>
          <w:b/>
          <w:i/>
          <w:sz w:val="18"/>
          <w:lang w:val="en-US"/>
        </w:rPr>
      </w:pPr>
      <w:r w:rsidRPr="00266004">
        <w:rPr>
          <w:rFonts w:ascii="Times New Roman" w:hAnsi="Times New Roman"/>
          <w:color w:val="000000"/>
          <w:lang w:val="en-US"/>
        </w:rPr>
        <w:br/>
      </w:r>
      <w:r w:rsidRPr="00266004">
        <w:rPr>
          <w:rFonts w:ascii="Times New Roman" w:hAnsi="Times New Roman"/>
          <w:lang w:val="en-US"/>
        </w:rPr>
        <w:br/>
      </w:r>
      <w:r w:rsidRPr="00266004">
        <w:rPr>
          <w:rFonts w:ascii="Times New Roman" w:hAnsi="Times New Roman"/>
          <w:b/>
          <w:i/>
          <w:sz w:val="18"/>
          <w:lang w:val="en-US"/>
        </w:rPr>
        <w:t>COURSE CONTENT</w:t>
      </w:r>
    </w:p>
    <w:p w14:paraId="2CB04B5B" w14:textId="77777777" w:rsidR="00A74B5E" w:rsidRPr="00266004" w:rsidRDefault="00A74B5E" w:rsidP="00A74B5E">
      <w:pPr>
        <w:jc w:val="left"/>
        <w:rPr>
          <w:rFonts w:ascii="Times New Roman" w:hAnsi="Times New Roman"/>
          <w:lang w:val="en-US"/>
        </w:rPr>
      </w:pPr>
      <w:r w:rsidRPr="00266004">
        <w:rPr>
          <w:rFonts w:ascii="Times New Roman" w:hAnsi="Times New Roman"/>
          <w:color w:val="000000"/>
          <w:lang w:val="en-US"/>
        </w:rPr>
        <w:t>1.Prologue</w:t>
      </w:r>
      <w:r w:rsidRPr="00266004">
        <w:rPr>
          <w:rFonts w:ascii="Times New Roman" w:hAnsi="Times New Roman"/>
          <w:color w:val="000000"/>
          <w:lang w:val="en-US"/>
        </w:rPr>
        <w:br/>
        <w:t xml:space="preserve">Multilinear algebra. Topological and differentiable manifolds. Tensor analysis. Frobenius' theorem. </w:t>
      </w:r>
      <w:r w:rsidRPr="00266004">
        <w:rPr>
          <w:rFonts w:ascii="Times New Roman" w:hAnsi="Times New Roman"/>
          <w:color w:val="000000"/>
          <w:lang w:val="en-US"/>
        </w:rPr>
        <w:br/>
      </w:r>
      <w:r w:rsidRPr="00266004">
        <w:rPr>
          <w:rFonts w:ascii="Times New Roman" w:hAnsi="Times New Roman"/>
          <w:color w:val="000000"/>
          <w:lang w:val="en-US"/>
        </w:rPr>
        <w:br/>
        <w:t>2. Riemannian geometry</w:t>
      </w:r>
      <w:r w:rsidRPr="00266004">
        <w:rPr>
          <w:rFonts w:ascii="Times New Roman" w:hAnsi="Times New Roman"/>
          <w:color w:val="000000"/>
          <w:lang w:val="en-US"/>
        </w:rPr>
        <w:br/>
        <w:t>Affine connections. Riemannian manifolds. Levi Civita's connection. First variation of the energy functional. Geodesics. Exponential map. Curvature tensors (Riemann, sectional, Ricci, scalar). The Hopf-</w:t>
      </w:r>
      <w:proofErr w:type="spellStart"/>
      <w:r w:rsidRPr="00266004">
        <w:rPr>
          <w:rFonts w:ascii="Times New Roman" w:hAnsi="Times New Roman"/>
          <w:color w:val="000000"/>
          <w:lang w:val="en-US"/>
        </w:rPr>
        <w:t>Rinow</w:t>
      </w:r>
      <w:proofErr w:type="spellEnd"/>
      <w:r w:rsidRPr="00266004">
        <w:rPr>
          <w:rFonts w:ascii="Times New Roman" w:hAnsi="Times New Roman"/>
          <w:color w:val="000000"/>
          <w:lang w:val="en-US"/>
        </w:rPr>
        <w:t xml:space="preserve"> theorem. Second variation of the energy functional. Jacobi fields. Conjugate points. Examples and applications.</w:t>
      </w:r>
      <w:r w:rsidRPr="00266004">
        <w:rPr>
          <w:rFonts w:ascii="Times New Roman" w:hAnsi="Times New Roman"/>
          <w:color w:val="000000"/>
          <w:lang w:val="en-US"/>
        </w:rPr>
        <w:br/>
      </w:r>
      <w:r w:rsidRPr="00266004">
        <w:rPr>
          <w:rFonts w:ascii="Times New Roman" w:hAnsi="Times New Roman"/>
          <w:color w:val="000000"/>
          <w:lang w:val="en-US"/>
        </w:rPr>
        <w:br/>
        <w:t xml:space="preserve">3. </w:t>
      </w:r>
      <w:proofErr w:type="spellStart"/>
      <w:r w:rsidRPr="00266004">
        <w:rPr>
          <w:rFonts w:ascii="Times New Roman" w:hAnsi="Times New Roman"/>
          <w:color w:val="000000"/>
          <w:lang w:val="en-US"/>
        </w:rPr>
        <w:t>Symplectic</w:t>
      </w:r>
      <w:proofErr w:type="spellEnd"/>
      <w:r w:rsidRPr="00266004">
        <w:rPr>
          <w:rFonts w:ascii="Times New Roman" w:hAnsi="Times New Roman"/>
          <w:color w:val="000000"/>
          <w:lang w:val="en-US"/>
        </w:rPr>
        <w:t xml:space="preserve"> geometry</w:t>
      </w:r>
      <w:r w:rsidRPr="00266004">
        <w:rPr>
          <w:rFonts w:ascii="Times New Roman" w:hAnsi="Times New Roman"/>
          <w:color w:val="000000"/>
          <w:lang w:val="en-US"/>
        </w:rPr>
        <w:br/>
      </w:r>
      <w:proofErr w:type="spellStart"/>
      <w:r w:rsidRPr="00266004">
        <w:rPr>
          <w:rFonts w:ascii="Times New Roman" w:hAnsi="Times New Roman"/>
          <w:color w:val="000000"/>
          <w:lang w:val="en-US"/>
        </w:rPr>
        <w:t>Symplectic</w:t>
      </w:r>
      <w:proofErr w:type="spellEnd"/>
      <w:r w:rsidRPr="00266004">
        <w:rPr>
          <w:rFonts w:ascii="Times New Roman" w:hAnsi="Times New Roman"/>
          <w:color w:val="000000"/>
          <w:lang w:val="en-US"/>
        </w:rPr>
        <w:t xml:space="preserve"> manifolds. Hamiltonian mechanics. Examples and applications.</w:t>
      </w:r>
      <w:r w:rsidRPr="00266004">
        <w:rPr>
          <w:rFonts w:ascii="Times New Roman" w:hAnsi="Times New Roman"/>
          <w:color w:val="000000"/>
          <w:lang w:val="en-US"/>
        </w:rPr>
        <w:br/>
      </w:r>
      <w:r w:rsidRPr="00266004">
        <w:rPr>
          <w:rFonts w:ascii="Times New Roman" w:hAnsi="Times New Roman"/>
          <w:color w:val="000000"/>
          <w:lang w:val="en-US"/>
        </w:rPr>
        <w:br/>
      </w:r>
    </w:p>
    <w:p w14:paraId="64EF2C30" w14:textId="77777777" w:rsidR="00A74B5E" w:rsidRPr="00266004" w:rsidRDefault="00A74B5E" w:rsidP="00A74B5E">
      <w:pPr>
        <w:keepNext/>
        <w:spacing w:before="240" w:after="120"/>
        <w:rPr>
          <w:rFonts w:ascii="Times New Roman" w:hAnsi="Times New Roman"/>
          <w:b/>
          <w:sz w:val="18"/>
          <w:lang w:val="en-US"/>
        </w:rPr>
      </w:pPr>
      <w:r w:rsidRPr="00266004">
        <w:rPr>
          <w:rFonts w:ascii="Times New Roman" w:hAnsi="Times New Roman"/>
          <w:b/>
          <w:i/>
          <w:sz w:val="18"/>
          <w:lang w:val="en-US"/>
        </w:rPr>
        <w:lastRenderedPageBreak/>
        <w:t>READING LIST</w:t>
      </w:r>
    </w:p>
    <w:p w14:paraId="535146AC" w14:textId="77777777" w:rsidR="007867DF" w:rsidRDefault="00A74B5E" w:rsidP="00A74B5E">
      <w:pPr>
        <w:pStyle w:val="Testo1"/>
        <w:ind w:left="0" w:firstLine="0"/>
        <w:jc w:val="left"/>
        <w:rPr>
          <w:rFonts w:ascii="Times New Roman" w:hAnsi="Times New Roman"/>
          <w:color w:val="000000"/>
          <w:lang w:val="en-US"/>
        </w:rPr>
      </w:pPr>
      <w:r w:rsidRPr="00266004">
        <w:rPr>
          <w:rFonts w:ascii="Times New Roman" w:hAnsi="Times New Roman"/>
          <w:smallCaps/>
          <w:color w:val="000000"/>
          <w:sz w:val="16"/>
          <w:szCs w:val="16"/>
          <w:lang w:val="en-US"/>
        </w:rPr>
        <w:t>M.</w:t>
      </w:r>
      <w:r w:rsidRPr="00266004">
        <w:rPr>
          <w:rFonts w:ascii="Times New Roman" w:hAnsi="Times New Roman"/>
          <w:color w:val="000000"/>
          <w:sz w:val="16"/>
          <w:szCs w:val="16"/>
          <w:lang w:val="en-US"/>
        </w:rPr>
        <w:t xml:space="preserve"> </w:t>
      </w:r>
      <w:r w:rsidRPr="00266004">
        <w:rPr>
          <w:rFonts w:ascii="Times New Roman" w:hAnsi="Times New Roman"/>
          <w:smallCaps/>
          <w:color w:val="000000"/>
          <w:sz w:val="16"/>
          <w:szCs w:val="16"/>
          <w:lang w:val="en-US"/>
        </w:rPr>
        <w:t>Spera</w:t>
      </w:r>
      <w:r w:rsidRPr="00266004">
        <w:rPr>
          <w:rFonts w:ascii="Times New Roman" w:hAnsi="Times New Roman"/>
          <w:color w:val="000000"/>
          <w:lang w:val="en-US"/>
        </w:rPr>
        <w:t>``</w:t>
      </w:r>
      <w:r w:rsidRPr="00266004">
        <w:rPr>
          <w:rFonts w:ascii="Times New Roman" w:hAnsi="Times New Roman"/>
          <w:i/>
          <w:color w:val="000000"/>
          <w:lang w:val="en-US"/>
        </w:rPr>
        <w:t>Differential geometry</w:t>
      </w:r>
      <w:r w:rsidR="00E70FB6">
        <w:rPr>
          <w:rFonts w:ascii="Times New Roman" w:hAnsi="Times New Roman"/>
          <w:i/>
          <w:color w:val="000000"/>
          <w:lang w:val="en-US"/>
        </w:rPr>
        <w:t xml:space="preserve"> and topology</w:t>
      </w:r>
      <w:r w:rsidR="00E70FB6" w:rsidRPr="00266004">
        <w:rPr>
          <w:rFonts w:ascii="Times New Roman" w:hAnsi="Times New Roman"/>
          <w:color w:val="000000"/>
          <w:lang w:val="en-US"/>
        </w:rPr>
        <w:t xml:space="preserve"> </w:t>
      </w:r>
      <w:r w:rsidRPr="00266004">
        <w:rPr>
          <w:rFonts w:ascii="Times New Roman" w:hAnsi="Times New Roman"/>
          <w:color w:val="000000"/>
          <w:lang w:val="en-US"/>
        </w:rPr>
        <w:t>"  available online</w:t>
      </w:r>
      <w:r w:rsidR="00852589">
        <w:rPr>
          <w:rFonts w:ascii="Times New Roman" w:hAnsi="Times New Roman"/>
          <w:color w:val="000000"/>
          <w:lang w:val="en-US"/>
        </w:rPr>
        <w:t xml:space="preserve"> on Blackboard</w:t>
      </w:r>
      <w:r w:rsidRPr="00266004">
        <w:rPr>
          <w:rFonts w:ascii="Times New Roman" w:hAnsi="Times New Roman"/>
          <w:color w:val="000000"/>
          <w:lang w:val="en-US"/>
        </w:rPr>
        <w:br/>
      </w:r>
    </w:p>
    <w:p w14:paraId="4DF7F554" w14:textId="77777777" w:rsidR="00A74B5E" w:rsidRPr="00266004" w:rsidRDefault="00A74B5E" w:rsidP="00A74B5E">
      <w:pPr>
        <w:pStyle w:val="Testo1"/>
        <w:ind w:left="0" w:firstLine="0"/>
        <w:jc w:val="left"/>
        <w:rPr>
          <w:rFonts w:ascii="Times New Roman" w:hAnsi="Times New Roman"/>
          <w:color w:val="000000"/>
          <w:lang w:val="en-US"/>
        </w:rPr>
      </w:pPr>
      <w:r w:rsidRPr="00266004">
        <w:rPr>
          <w:rFonts w:ascii="Times New Roman" w:hAnsi="Times New Roman"/>
          <w:color w:val="000000"/>
          <w:lang w:val="en-US"/>
        </w:rPr>
        <w:t>Extra information can be found in:</w:t>
      </w:r>
    </w:p>
    <w:p w14:paraId="37A6F47C" w14:textId="77777777" w:rsidR="00A74B5E" w:rsidRPr="00266004" w:rsidRDefault="00A74B5E" w:rsidP="00A74B5E">
      <w:pPr>
        <w:pStyle w:val="Testo1"/>
        <w:ind w:left="0" w:firstLine="0"/>
        <w:jc w:val="left"/>
        <w:rPr>
          <w:rFonts w:ascii="Times New Roman" w:hAnsi="Times New Roman"/>
          <w:color w:val="000000"/>
        </w:rPr>
      </w:pPr>
      <w:r w:rsidRPr="00266004">
        <w:rPr>
          <w:rFonts w:ascii="Times New Roman" w:hAnsi="Times New Roman"/>
          <w:smallCaps/>
          <w:color w:val="000000"/>
          <w:sz w:val="16"/>
          <w:szCs w:val="16"/>
          <w:lang w:val="en-US"/>
        </w:rPr>
        <w:t>V.I. Arnold</w:t>
      </w:r>
      <w:r w:rsidRPr="00266004">
        <w:rPr>
          <w:rFonts w:ascii="Times New Roman" w:hAnsi="Times New Roman"/>
          <w:color w:val="000000"/>
          <w:lang w:val="en-US"/>
        </w:rPr>
        <w:t>, Méthodes Mathématiques de la Méchanique Classique, MIR, Moscou, 1976.</w:t>
      </w:r>
      <w:r w:rsidRPr="00266004">
        <w:rPr>
          <w:rFonts w:ascii="Times New Roman" w:hAnsi="Times New Roman"/>
          <w:color w:val="000000"/>
          <w:lang w:val="en-US"/>
        </w:rPr>
        <w:br/>
      </w:r>
      <w:r w:rsidRPr="00266004">
        <w:rPr>
          <w:rFonts w:ascii="Times New Roman" w:hAnsi="Times New Roman"/>
          <w:smallCaps/>
          <w:color w:val="000000"/>
          <w:sz w:val="16"/>
          <w:szCs w:val="16"/>
          <w:lang w:val="en-US"/>
        </w:rPr>
        <w:t>W. Boothby</w:t>
      </w:r>
      <w:r w:rsidRPr="00266004">
        <w:rPr>
          <w:rFonts w:ascii="Times New Roman" w:hAnsi="Times New Roman"/>
          <w:i/>
          <w:color w:val="000000"/>
          <w:lang w:val="en-US"/>
        </w:rPr>
        <w:t>,  An introduction to differentiable manifolds and Riemannian geometry</w:t>
      </w:r>
      <w:r w:rsidRPr="00266004">
        <w:rPr>
          <w:rFonts w:ascii="Times New Roman" w:hAnsi="Times New Roman"/>
          <w:color w:val="000000"/>
          <w:lang w:val="en-US"/>
        </w:rPr>
        <w:t>,</w:t>
      </w:r>
      <w:r w:rsidRPr="00266004">
        <w:rPr>
          <w:rFonts w:ascii="Times New Roman" w:hAnsi="Times New Roman"/>
          <w:color w:val="000000"/>
          <w:lang w:val="en-US"/>
        </w:rPr>
        <w:br/>
        <w:t> Academic Press, New York, 1975.</w:t>
      </w:r>
      <w:r w:rsidRPr="00266004">
        <w:rPr>
          <w:rFonts w:ascii="Times New Roman" w:hAnsi="Times New Roman"/>
          <w:color w:val="000000"/>
          <w:lang w:val="en-US"/>
        </w:rPr>
        <w:br/>
      </w:r>
      <w:r w:rsidRPr="00266004">
        <w:rPr>
          <w:rFonts w:ascii="Times New Roman" w:hAnsi="Times New Roman"/>
          <w:smallCaps/>
          <w:color w:val="000000"/>
          <w:sz w:val="16"/>
          <w:szCs w:val="16"/>
          <w:lang w:val="en-US"/>
        </w:rPr>
        <w:t xml:space="preserve">R. Bott, L.T. Tu, </w:t>
      </w:r>
      <w:r w:rsidRPr="00266004">
        <w:rPr>
          <w:rFonts w:ascii="Times New Roman" w:hAnsi="Times New Roman"/>
          <w:i/>
          <w:color w:val="000000"/>
          <w:lang w:val="en-US"/>
        </w:rPr>
        <w:t>Differential forms in algebraic topology</w:t>
      </w:r>
      <w:r w:rsidRPr="00266004">
        <w:rPr>
          <w:rFonts w:ascii="Times New Roman" w:hAnsi="Times New Roman"/>
          <w:color w:val="000000"/>
          <w:lang w:val="en-US"/>
        </w:rPr>
        <w:t xml:space="preserve"> Springer, New York, 1982.</w:t>
      </w:r>
      <w:r w:rsidRPr="00266004">
        <w:rPr>
          <w:rFonts w:ascii="Times New Roman" w:hAnsi="Times New Roman"/>
          <w:color w:val="000000"/>
          <w:lang w:val="en-US"/>
        </w:rPr>
        <w:br/>
      </w:r>
      <w:r w:rsidRPr="00266004">
        <w:rPr>
          <w:rFonts w:ascii="Times New Roman" w:hAnsi="Times New Roman"/>
          <w:smallCaps/>
          <w:color w:val="000000"/>
          <w:lang w:val="en-US"/>
        </w:rPr>
        <w:t>S.S Chern</w:t>
      </w:r>
      <w:r w:rsidRPr="00266004">
        <w:rPr>
          <w:rFonts w:ascii="Times New Roman" w:hAnsi="Times New Roman"/>
          <w:color w:val="000000"/>
          <w:lang w:val="en-US"/>
        </w:rPr>
        <w:t xml:space="preserve">,  </w:t>
      </w:r>
      <w:r w:rsidRPr="00266004">
        <w:rPr>
          <w:rFonts w:ascii="Times New Roman" w:hAnsi="Times New Roman"/>
          <w:i/>
          <w:color w:val="000000"/>
          <w:lang w:val="en-US"/>
        </w:rPr>
        <w:t>Complex manifolds without potential theory</w:t>
      </w:r>
      <w:r w:rsidRPr="00266004">
        <w:rPr>
          <w:rFonts w:ascii="Times New Roman" w:hAnsi="Times New Roman"/>
          <w:color w:val="000000"/>
          <w:lang w:val="en-US"/>
        </w:rPr>
        <w:t>, Springer-Verlag, Berlin, 1979.</w:t>
      </w:r>
      <w:r w:rsidRPr="00266004">
        <w:rPr>
          <w:rFonts w:ascii="Times New Roman" w:hAnsi="Times New Roman"/>
          <w:color w:val="000000"/>
          <w:lang w:val="en-US"/>
        </w:rPr>
        <w:br/>
      </w:r>
      <w:r w:rsidRPr="00266004">
        <w:rPr>
          <w:rFonts w:ascii="Times New Roman" w:hAnsi="Times New Roman"/>
          <w:smallCaps/>
          <w:color w:val="000000"/>
          <w:lang w:val="en-US"/>
        </w:rPr>
        <w:t>S.S Chern</w:t>
      </w:r>
      <w:r w:rsidRPr="00266004">
        <w:rPr>
          <w:rFonts w:ascii="Times New Roman" w:hAnsi="Times New Roman"/>
          <w:color w:val="000000"/>
          <w:lang w:val="en-US"/>
        </w:rPr>
        <w:t>,  H. C</w:t>
      </w:r>
      <w:r w:rsidRPr="00266004">
        <w:rPr>
          <w:rFonts w:ascii="Times New Roman" w:hAnsi="Times New Roman"/>
          <w:smallCaps/>
          <w:color w:val="000000"/>
          <w:lang w:val="en-US"/>
        </w:rPr>
        <w:t>hen</w:t>
      </w:r>
      <w:r w:rsidRPr="00266004">
        <w:rPr>
          <w:rFonts w:ascii="Times New Roman" w:hAnsi="Times New Roman"/>
          <w:color w:val="000000"/>
          <w:lang w:val="en-US"/>
        </w:rPr>
        <w:t>,  K.S. L</w:t>
      </w:r>
      <w:r w:rsidRPr="00266004">
        <w:rPr>
          <w:rFonts w:ascii="Times New Roman" w:hAnsi="Times New Roman"/>
          <w:smallCaps/>
          <w:color w:val="000000"/>
          <w:lang w:val="en-US"/>
        </w:rPr>
        <w:t>am</w:t>
      </w:r>
      <w:r w:rsidRPr="00266004">
        <w:rPr>
          <w:rFonts w:ascii="Times New Roman" w:hAnsi="Times New Roman"/>
          <w:color w:val="000000"/>
          <w:lang w:val="en-US"/>
        </w:rPr>
        <w:t xml:space="preserve">, </w:t>
      </w:r>
      <w:r w:rsidRPr="00266004">
        <w:rPr>
          <w:rFonts w:ascii="Times New Roman" w:hAnsi="Times New Roman"/>
          <w:i/>
          <w:color w:val="000000"/>
          <w:lang w:val="en-US"/>
        </w:rPr>
        <w:t>Lectures on differential geometry</w:t>
      </w:r>
      <w:r w:rsidRPr="00266004">
        <w:rPr>
          <w:rFonts w:ascii="Times New Roman" w:hAnsi="Times New Roman"/>
          <w:color w:val="000000"/>
          <w:lang w:val="en-US"/>
        </w:rPr>
        <w:t>, World Scientific, Singapore, 2000.</w:t>
      </w:r>
      <w:r w:rsidRPr="00266004">
        <w:rPr>
          <w:rFonts w:ascii="Times New Roman" w:hAnsi="Times New Roman"/>
          <w:color w:val="000000"/>
          <w:lang w:val="en-US"/>
        </w:rPr>
        <w:br/>
      </w:r>
      <w:r w:rsidRPr="00D563EC">
        <w:rPr>
          <w:rFonts w:ascii="Times New Roman" w:hAnsi="Times New Roman"/>
          <w:smallCaps/>
          <w:color w:val="000000"/>
          <w:sz w:val="16"/>
          <w:szCs w:val="16"/>
          <w:lang w:val="en-US"/>
        </w:rPr>
        <w:t>M. Do Carmo</w:t>
      </w:r>
      <w:r w:rsidRPr="00266004">
        <w:rPr>
          <w:rFonts w:ascii="Times New Roman" w:hAnsi="Times New Roman"/>
          <w:smallCaps/>
          <w:color w:val="000000"/>
          <w:lang w:val="en-US"/>
        </w:rPr>
        <w:t>,</w:t>
      </w:r>
      <w:r w:rsidRPr="00266004">
        <w:rPr>
          <w:rFonts w:ascii="Times New Roman" w:hAnsi="Times New Roman"/>
          <w:color w:val="000000"/>
          <w:lang w:val="en-US"/>
        </w:rPr>
        <w:t xml:space="preserve">  </w:t>
      </w:r>
      <w:r w:rsidRPr="00266004">
        <w:rPr>
          <w:rFonts w:ascii="Times New Roman" w:hAnsi="Times New Roman"/>
          <w:i/>
          <w:color w:val="000000"/>
          <w:lang w:val="en-US"/>
        </w:rPr>
        <w:t>Riemannian Geometry</w:t>
      </w:r>
      <w:r w:rsidRPr="00266004">
        <w:rPr>
          <w:rFonts w:ascii="Times New Roman" w:hAnsi="Times New Roman"/>
          <w:color w:val="000000"/>
          <w:lang w:val="en-US"/>
        </w:rPr>
        <w:t>, Birkhaeuser, Boston, 1992.</w:t>
      </w:r>
      <w:r w:rsidRPr="00266004">
        <w:rPr>
          <w:rFonts w:ascii="Times New Roman" w:hAnsi="Times New Roman"/>
          <w:color w:val="000000"/>
          <w:lang w:val="en-US"/>
        </w:rPr>
        <w:br/>
      </w:r>
      <w:r w:rsidRPr="00D563EC">
        <w:rPr>
          <w:rFonts w:ascii="Times New Roman" w:hAnsi="Times New Roman"/>
          <w:smallCaps/>
          <w:color w:val="000000"/>
          <w:sz w:val="16"/>
          <w:szCs w:val="16"/>
          <w:lang w:val="en-US"/>
        </w:rPr>
        <w:t>M. Do Carmo</w:t>
      </w:r>
      <w:r w:rsidRPr="00266004">
        <w:rPr>
          <w:rFonts w:ascii="Times New Roman" w:hAnsi="Times New Roman"/>
          <w:color w:val="000000"/>
          <w:lang w:val="en-US"/>
        </w:rPr>
        <w:t xml:space="preserve"> ,  </w:t>
      </w:r>
      <w:r w:rsidRPr="00266004">
        <w:rPr>
          <w:rFonts w:ascii="Times New Roman" w:hAnsi="Times New Roman"/>
          <w:i/>
          <w:color w:val="000000"/>
          <w:lang w:val="en-US"/>
        </w:rPr>
        <w:t>Differential Forms and Applications</w:t>
      </w:r>
      <w:r w:rsidRPr="00266004">
        <w:rPr>
          <w:rFonts w:ascii="Times New Roman" w:hAnsi="Times New Roman"/>
          <w:color w:val="000000"/>
          <w:lang w:val="en-US"/>
        </w:rPr>
        <w:t>, Springer, Berlin, 1994.</w:t>
      </w:r>
      <w:r w:rsidRPr="00266004">
        <w:rPr>
          <w:rFonts w:ascii="Times New Roman" w:hAnsi="Times New Roman"/>
          <w:color w:val="000000"/>
          <w:lang w:val="en-US"/>
        </w:rPr>
        <w:br/>
      </w:r>
      <w:r w:rsidRPr="00D563EC">
        <w:rPr>
          <w:rFonts w:ascii="Times New Roman" w:hAnsi="Times New Roman"/>
          <w:smallCaps/>
          <w:color w:val="000000"/>
          <w:sz w:val="16"/>
          <w:szCs w:val="16"/>
          <w:lang w:val="en-US"/>
        </w:rPr>
        <w:t>B. Dubrovin, A, Fomenko, S.Novikov</w:t>
      </w:r>
      <w:r w:rsidRPr="00266004">
        <w:rPr>
          <w:rFonts w:ascii="Times New Roman" w:hAnsi="Times New Roman"/>
          <w:smallCaps/>
          <w:color w:val="000000"/>
          <w:lang w:val="en-US"/>
        </w:rPr>
        <w:t>,</w:t>
      </w:r>
      <w:r w:rsidRPr="00266004">
        <w:rPr>
          <w:rFonts w:ascii="Times New Roman" w:hAnsi="Times New Roman"/>
          <w:color w:val="000000"/>
          <w:lang w:val="en-US"/>
        </w:rPr>
        <w:t xml:space="preserve"> </w:t>
      </w:r>
      <w:r w:rsidRPr="00266004">
        <w:rPr>
          <w:rFonts w:ascii="Times New Roman" w:hAnsi="Times New Roman"/>
          <w:i/>
          <w:color w:val="000000"/>
          <w:lang w:val="en-US"/>
        </w:rPr>
        <w:t>Géométrie Contemporaine</w:t>
      </w:r>
      <w:r w:rsidRPr="00266004">
        <w:rPr>
          <w:rFonts w:ascii="Times New Roman" w:hAnsi="Times New Roman"/>
          <w:color w:val="000000"/>
          <w:lang w:val="en-US"/>
        </w:rPr>
        <w:t>, (3 vol.) MIR, Moscou, 1982</w:t>
      </w:r>
      <w:r w:rsidRPr="00266004">
        <w:rPr>
          <w:rFonts w:ascii="Times New Roman" w:hAnsi="Times New Roman"/>
          <w:color w:val="000000"/>
          <w:lang w:val="en-US"/>
        </w:rPr>
        <w:br/>
      </w:r>
      <w:r w:rsidRPr="00266004">
        <w:rPr>
          <w:rFonts w:ascii="Times New Roman" w:hAnsi="Times New Roman"/>
          <w:smallCaps/>
          <w:color w:val="000000"/>
          <w:lang w:val="en-US"/>
        </w:rPr>
        <w:t>A</w:t>
      </w:r>
      <w:r w:rsidRPr="00D563EC">
        <w:rPr>
          <w:rFonts w:ascii="Times New Roman" w:hAnsi="Times New Roman"/>
          <w:smallCaps/>
          <w:color w:val="000000"/>
          <w:sz w:val="16"/>
          <w:szCs w:val="16"/>
          <w:lang w:val="en-US"/>
        </w:rPr>
        <w:t>.T. Fomenko, T.L. Kunii</w:t>
      </w:r>
      <w:r w:rsidRPr="00266004">
        <w:rPr>
          <w:rFonts w:ascii="Times New Roman" w:hAnsi="Times New Roman"/>
          <w:smallCaps/>
          <w:color w:val="000000"/>
          <w:lang w:val="en-US"/>
        </w:rPr>
        <w:t xml:space="preserve">, </w:t>
      </w:r>
      <w:r w:rsidRPr="00266004">
        <w:rPr>
          <w:rFonts w:ascii="Times New Roman" w:hAnsi="Times New Roman"/>
          <w:i/>
          <w:color w:val="000000"/>
          <w:lang w:val="en-US"/>
        </w:rPr>
        <w:t>, Topological Modeling for Visualization</w:t>
      </w:r>
      <w:r w:rsidRPr="00266004">
        <w:rPr>
          <w:rFonts w:ascii="Times New Roman" w:hAnsi="Times New Roman"/>
          <w:color w:val="000000"/>
          <w:lang w:val="en-US"/>
        </w:rPr>
        <w:t>. – Springer-Verlag, 1997.</w:t>
      </w:r>
      <w:r w:rsidRPr="00266004">
        <w:rPr>
          <w:rFonts w:ascii="Times New Roman" w:hAnsi="Times New Roman"/>
          <w:color w:val="000000"/>
          <w:lang w:val="en-US"/>
        </w:rPr>
        <w:br/>
      </w:r>
      <w:r w:rsidRPr="00D563EC">
        <w:rPr>
          <w:rFonts w:ascii="Times New Roman" w:hAnsi="Times New Roman"/>
          <w:smallCaps/>
          <w:color w:val="000000"/>
          <w:sz w:val="16"/>
          <w:szCs w:val="16"/>
          <w:lang w:val="en-US"/>
        </w:rPr>
        <w:t>J. Gallier</w:t>
      </w:r>
      <w:r w:rsidRPr="00266004">
        <w:rPr>
          <w:rFonts w:ascii="Times New Roman" w:hAnsi="Times New Roman"/>
          <w:i/>
          <w:color w:val="000000"/>
          <w:lang w:val="en-US"/>
        </w:rPr>
        <w:t>, Geometric Methods and Applications for Computer Science and</w:t>
      </w:r>
      <w:r w:rsidRPr="00266004">
        <w:rPr>
          <w:rFonts w:ascii="Times New Roman" w:hAnsi="Times New Roman"/>
          <w:i/>
          <w:color w:val="000000"/>
          <w:lang w:val="en-US"/>
        </w:rPr>
        <w:br/>
        <w:t>Engineering</w:t>
      </w:r>
      <w:r w:rsidRPr="00266004">
        <w:rPr>
          <w:rFonts w:ascii="Times New Roman" w:hAnsi="Times New Roman"/>
          <w:color w:val="000000"/>
          <w:lang w:val="en-US"/>
        </w:rPr>
        <w:t>, Springer, Berlin, 2000.</w:t>
      </w:r>
      <w:r w:rsidRPr="00266004">
        <w:rPr>
          <w:rFonts w:ascii="Times New Roman" w:hAnsi="Times New Roman"/>
          <w:color w:val="000000"/>
          <w:lang w:val="en-US"/>
        </w:rPr>
        <w:br/>
      </w:r>
      <w:r w:rsidRPr="00D563EC">
        <w:rPr>
          <w:rFonts w:ascii="Times New Roman" w:hAnsi="Times New Roman"/>
          <w:color w:val="000000"/>
          <w:sz w:val="16"/>
        </w:rPr>
        <w:t xml:space="preserve">S. </w:t>
      </w:r>
      <w:r w:rsidRPr="00D563EC">
        <w:rPr>
          <w:rFonts w:ascii="Times New Roman" w:hAnsi="Times New Roman"/>
          <w:smallCaps/>
          <w:color w:val="000000"/>
          <w:sz w:val="16"/>
        </w:rPr>
        <w:t>Gallot</w:t>
      </w:r>
      <w:r w:rsidRPr="00D563EC">
        <w:rPr>
          <w:rFonts w:ascii="Times New Roman" w:hAnsi="Times New Roman"/>
          <w:color w:val="000000"/>
          <w:sz w:val="16"/>
        </w:rPr>
        <w:t xml:space="preserve">,  D. </w:t>
      </w:r>
      <w:r w:rsidRPr="00D563EC">
        <w:rPr>
          <w:rFonts w:ascii="Times New Roman" w:hAnsi="Times New Roman"/>
          <w:smallCaps/>
          <w:color w:val="000000"/>
          <w:sz w:val="16"/>
        </w:rPr>
        <w:t>Hulin</w:t>
      </w:r>
      <w:r w:rsidRPr="00D563EC">
        <w:rPr>
          <w:rFonts w:ascii="Times New Roman" w:hAnsi="Times New Roman"/>
          <w:color w:val="000000"/>
          <w:sz w:val="16"/>
        </w:rPr>
        <w:t xml:space="preserve">,  J. </w:t>
      </w:r>
      <w:r w:rsidRPr="00D563EC">
        <w:rPr>
          <w:rFonts w:ascii="Times New Roman" w:hAnsi="Times New Roman"/>
          <w:smallCaps/>
          <w:color w:val="000000"/>
          <w:sz w:val="16"/>
        </w:rPr>
        <w:t>Lafontaine</w:t>
      </w:r>
      <w:r w:rsidRPr="00D563EC">
        <w:rPr>
          <w:rFonts w:ascii="Times New Roman" w:hAnsi="Times New Roman"/>
          <w:color w:val="000000"/>
          <w:sz w:val="16"/>
        </w:rPr>
        <w:t xml:space="preserve"> </w:t>
      </w:r>
      <w:r w:rsidRPr="00266004">
        <w:rPr>
          <w:rFonts w:ascii="Times New Roman" w:hAnsi="Times New Roman"/>
          <w:color w:val="000000"/>
        </w:rPr>
        <w:t xml:space="preserve">, </w:t>
      </w:r>
      <w:r w:rsidRPr="00266004">
        <w:rPr>
          <w:rFonts w:ascii="Times New Roman" w:hAnsi="Times New Roman"/>
          <w:i/>
          <w:color w:val="000000"/>
        </w:rPr>
        <w:t>Riemannian Geometry</w:t>
      </w:r>
      <w:r w:rsidRPr="00266004">
        <w:rPr>
          <w:rFonts w:ascii="Times New Roman" w:hAnsi="Times New Roman"/>
          <w:color w:val="000000"/>
        </w:rPr>
        <w:t>, Springer, 1987.</w:t>
      </w:r>
      <w:r w:rsidRPr="00266004">
        <w:rPr>
          <w:rFonts w:ascii="Times New Roman" w:hAnsi="Times New Roman"/>
          <w:color w:val="000000"/>
        </w:rPr>
        <w:br/>
      </w:r>
      <w:r w:rsidRPr="006302F9">
        <w:rPr>
          <w:rFonts w:ascii="Times New Roman" w:hAnsi="Times New Roman"/>
          <w:smallCaps/>
          <w:color w:val="000000"/>
          <w:sz w:val="16"/>
          <w:szCs w:val="16"/>
        </w:rPr>
        <w:t>G. Gentili,  F. Podestà, E. Vesentini</w:t>
      </w:r>
      <w:r w:rsidRPr="00266004">
        <w:rPr>
          <w:rFonts w:ascii="Times New Roman" w:hAnsi="Times New Roman"/>
          <w:i/>
          <w:color w:val="000000"/>
        </w:rPr>
        <w:t>,  Lezioni di geometria differenziale</w:t>
      </w:r>
      <w:r w:rsidRPr="00266004">
        <w:rPr>
          <w:rFonts w:ascii="Times New Roman" w:hAnsi="Times New Roman"/>
          <w:color w:val="000000"/>
        </w:rPr>
        <w:t xml:space="preserve">. </w:t>
      </w:r>
      <w:r w:rsidRPr="00266004">
        <w:rPr>
          <w:rFonts w:ascii="Times New Roman" w:hAnsi="Times New Roman"/>
          <w:color w:val="000000"/>
          <w:lang w:val="en-US"/>
        </w:rPr>
        <w:t>Bollati-Boringhieri, Torino, 1995.</w:t>
      </w:r>
      <w:r w:rsidRPr="00266004">
        <w:rPr>
          <w:rFonts w:ascii="Times New Roman" w:hAnsi="Times New Roman"/>
          <w:color w:val="000000"/>
          <w:lang w:val="en-US"/>
        </w:rPr>
        <w:br/>
        <w:t>S</w:t>
      </w:r>
      <w:r w:rsidRPr="00D563EC">
        <w:rPr>
          <w:rFonts w:ascii="Times New Roman" w:hAnsi="Times New Roman"/>
          <w:smallCaps/>
          <w:color w:val="000000"/>
          <w:sz w:val="16"/>
          <w:szCs w:val="16"/>
          <w:lang w:val="en-US"/>
        </w:rPr>
        <w:t>. Goldberg</w:t>
      </w:r>
      <w:r w:rsidRPr="00266004">
        <w:rPr>
          <w:rFonts w:ascii="Times New Roman" w:hAnsi="Times New Roman"/>
          <w:color w:val="000000"/>
          <w:lang w:val="en-US"/>
        </w:rPr>
        <w:t xml:space="preserve">, </w:t>
      </w:r>
      <w:r w:rsidRPr="00266004">
        <w:rPr>
          <w:rFonts w:ascii="Times New Roman" w:hAnsi="Times New Roman"/>
          <w:i/>
          <w:color w:val="000000"/>
          <w:lang w:val="en-US"/>
        </w:rPr>
        <w:t>Curvature and Homology</w:t>
      </w:r>
      <w:r w:rsidRPr="00266004">
        <w:rPr>
          <w:rFonts w:ascii="Times New Roman" w:hAnsi="Times New Roman"/>
          <w:color w:val="000000"/>
          <w:lang w:val="en-US"/>
        </w:rPr>
        <w:t>, Dover, New York, 1962. \par</w:t>
      </w:r>
      <w:r w:rsidRPr="00266004">
        <w:rPr>
          <w:rFonts w:ascii="Times New Roman" w:hAnsi="Times New Roman"/>
          <w:color w:val="000000"/>
          <w:lang w:val="en-US"/>
        </w:rPr>
        <w:br/>
      </w:r>
      <w:r w:rsidRPr="00D563EC">
        <w:rPr>
          <w:rFonts w:ascii="Times New Roman" w:hAnsi="Times New Roman"/>
          <w:smallCaps/>
          <w:color w:val="000000"/>
          <w:sz w:val="16"/>
          <w:szCs w:val="16"/>
          <w:lang w:val="en-US"/>
        </w:rPr>
        <w:t>J.M. Lee</w:t>
      </w:r>
      <w:r w:rsidRPr="00266004">
        <w:rPr>
          <w:rFonts w:ascii="Times New Roman" w:hAnsi="Times New Roman"/>
          <w:color w:val="000000"/>
          <w:lang w:val="en-US"/>
        </w:rPr>
        <w:t xml:space="preserve">,   </w:t>
      </w:r>
      <w:r w:rsidRPr="00266004">
        <w:rPr>
          <w:rFonts w:ascii="Times New Roman" w:hAnsi="Times New Roman"/>
          <w:i/>
          <w:color w:val="000000"/>
          <w:lang w:val="en-US"/>
        </w:rPr>
        <w:t>Introduction to Topological Manifolds</w:t>
      </w:r>
      <w:r w:rsidRPr="00266004">
        <w:rPr>
          <w:rFonts w:ascii="Times New Roman" w:hAnsi="Times New Roman"/>
          <w:color w:val="000000"/>
          <w:lang w:val="en-US"/>
        </w:rPr>
        <w:t>, Springer-Verlag, Berlin, Heidelberg, New York, 2000.</w:t>
      </w:r>
      <w:r w:rsidRPr="00266004">
        <w:rPr>
          <w:rFonts w:ascii="Times New Roman" w:hAnsi="Times New Roman"/>
          <w:color w:val="000000"/>
          <w:lang w:val="en-US"/>
        </w:rPr>
        <w:br/>
      </w:r>
      <w:r w:rsidRPr="00D563EC">
        <w:rPr>
          <w:rFonts w:ascii="Times New Roman" w:hAnsi="Times New Roman"/>
          <w:smallCaps/>
          <w:color w:val="000000"/>
          <w:sz w:val="16"/>
          <w:szCs w:val="16"/>
          <w:lang w:val="en-US"/>
        </w:rPr>
        <w:t>J.M.  Lee</w:t>
      </w:r>
      <w:r w:rsidRPr="00266004">
        <w:rPr>
          <w:rFonts w:ascii="Times New Roman" w:hAnsi="Times New Roman"/>
          <w:color w:val="000000"/>
          <w:lang w:val="en-US"/>
        </w:rPr>
        <w:t xml:space="preserve">,  </w:t>
      </w:r>
      <w:r w:rsidRPr="00266004">
        <w:rPr>
          <w:rFonts w:ascii="Times New Roman" w:hAnsi="Times New Roman"/>
          <w:i/>
          <w:color w:val="000000"/>
          <w:lang w:val="en-US"/>
        </w:rPr>
        <w:t>Introduction to Smooth manifolds,</w:t>
      </w:r>
      <w:r w:rsidRPr="00266004">
        <w:rPr>
          <w:rFonts w:ascii="Times New Roman" w:hAnsi="Times New Roman"/>
          <w:color w:val="000000"/>
          <w:lang w:val="en-US"/>
        </w:rPr>
        <w:t>  Springer-Verlag, Berlin, Heidelberg, New York, 2003.</w:t>
      </w:r>
      <w:r w:rsidRPr="00266004">
        <w:rPr>
          <w:rFonts w:ascii="Times New Roman" w:hAnsi="Times New Roman"/>
          <w:color w:val="000000"/>
          <w:lang w:val="en-US"/>
        </w:rPr>
        <w:br/>
      </w:r>
      <w:r w:rsidRPr="00D563EC">
        <w:rPr>
          <w:rFonts w:ascii="Times New Roman" w:hAnsi="Times New Roman"/>
          <w:smallCaps/>
          <w:color w:val="000000"/>
          <w:sz w:val="16"/>
          <w:szCs w:val="16"/>
          <w:lang w:val="en-US"/>
        </w:rPr>
        <w:t>J.M.  Lee</w:t>
      </w:r>
      <w:r w:rsidRPr="00266004">
        <w:rPr>
          <w:rFonts w:ascii="Times New Roman" w:hAnsi="Times New Roman"/>
          <w:i/>
          <w:color w:val="000000"/>
          <w:lang w:val="en-US"/>
        </w:rPr>
        <w:t>,   Riemannian geometry: an introduction to curvature</w:t>
      </w:r>
      <w:r w:rsidRPr="00266004">
        <w:rPr>
          <w:rFonts w:ascii="Times New Roman" w:hAnsi="Times New Roman"/>
          <w:color w:val="000000"/>
          <w:lang w:val="en-US"/>
        </w:rPr>
        <w:t>,  Springer-Verlag, Berlin, Heidelberg, New York, 2003.</w:t>
      </w:r>
      <w:r w:rsidRPr="00266004">
        <w:rPr>
          <w:rFonts w:ascii="Times New Roman" w:hAnsi="Times New Roman"/>
          <w:color w:val="000000"/>
          <w:lang w:val="en-US"/>
        </w:rPr>
        <w:br/>
      </w:r>
      <w:r w:rsidRPr="006302F9">
        <w:rPr>
          <w:rFonts w:ascii="Times New Roman" w:hAnsi="Times New Roman"/>
          <w:smallCaps/>
          <w:color w:val="000000"/>
          <w:sz w:val="16"/>
          <w:szCs w:val="16"/>
        </w:rPr>
        <w:t>E. Sernesi</w:t>
      </w:r>
      <w:r w:rsidRPr="00266004">
        <w:rPr>
          <w:rFonts w:ascii="Times New Roman" w:hAnsi="Times New Roman"/>
          <w:color w:val="000000"/>
        </w:rPr>
        <w:t xml:space="preserve">,  </w:t>
      </w:r>
      <w:r w:rsidRPr="00266004">
        <w:rPr>
          <w:rFonts w:ascii="Times New Roman" w:hAnsi="Times New Roman"/>
          <w:i/>
          <w:color w:val="000000"/>
        </w:rPr>
        <w:t xml:space="preserve">Geometria 2, </w:t>
      </w:r>
      <w:r w:rsidRPr="00266004">
        <w:rPr>
          <w:rFonts w:ascii="Times New Roman" w:hAnsi="Times New Roman"/>
          <w:color w:val="000000"/>
        </w:rPr>
        <w:t xml:space="preserve"> Bollati Boringhieri, Torino, 1994.</w:t>
      </w:r>
      <w:r w:rsidRPr="00266004">
        <w:rPr>
          <w:rFonts w:ascii="Times New Roman" w:hAnsi="Times New Roman"/>
          <w:color w:val="000000"/>
        </w:rPr>
        <w:br/>
      </w:r>
      <w:r w:rsidRPr="00D563EC">
        <w:rPr>
          <w:rFonts w:ascii="Times New Roman" w:hAnsi="Times New Roman"/>
          <w:smallCaps/>
          <w:color w:val="000000"/>
          <w:sz w:val="16"/>
          <w:szCs w:val="16"/>
        </w:rPr>
        <w:t>I.M. Singer, J.A. Thorpe</w:t>
      </w:r>
      <w:r w:rsidRPr="00266004">
        <w:rPr>
          <w:rFonts w:ascii="Times New Roman" w:hAnsi="Times New Roman"/>
          <w:color w:val="000000"/>
        </w:rPr>
        <w:t xml:space="preserve">  </w:t>
      </w:r>
      <w:r w:rsidRPr="00266004">
        <w:rPr>
          <w:rFonts w:ascii="Times New Roman" w:hAnsi="Times New Roman"/>
          <w:i/>
          <w:color w:val="000000"/>
        </w:rPr>
        <w:t>Lezioni di topologia elementare e di geometria</w:t>
      </w:r>
      <w:r w:rsidRPr="00266004">
        <w:rPr>
          <w:rFonts w:ascii="Times New Roman" w:hAnsi="Times New Roman"/>
          <w:color w:val="000000"/>
        </w:rPr>
        <w:t>, Boringhieri, Torino, 1980.</w:t>
      </w:r>
    </w:p>
    <w:p w14:paraId="5A39BBE3" w14:textId="77777777" w:rsidR="00A74B5E" w:rsidRPr="006302F9" w:rsidRDefault="00A74B5E" w:rsidP="000D691E">
      <w:pPr>
        <w:pStyle w:val="Testo2"/>
        <w:ind w:firstLine="0"/>
        <w:rPr>
          <w:rFonts w:ascii="Times New Roman" w:hAnsi="Times New Roman"/>
          <w:noProof w:val="0"/>
          <w:sz w:val="22"/>
        </w:rPr>
      </w:pPr>
    </w:p>
    <w:p w14:paraId="669872A0" w14:textId="77777777" w:rsidR="00961B3F" w:rsidRPr="00786063" w:rsidRDefault="00961B3F" w:rsidP="00961B3F">
      <w:pPr>
        <w:spacing w:before="240" w:after="120" w:line="220" w:lineRule="exact"/>
        <w:rPr>
          <w:rFonts w:ascii="Times New Roman" w:hAnsi="Times New Roman"/>
          <w:lang w:val="en-GB"/>
        </w:rPr>
      </w:pPr>
      <w:r w:rsidRPr="00786063">
        <w:rPr>
          <w:rFonts w:ascii="Times New Roman" w:hAnsi="Times New Roman"/>
          <w:b/>
          <w:i/>
          <w:sz w:val="18"/>
          <w:lang w:val="en-GB"/>
        </w:rPr>
        <w:t>TEACHING METHOD</w:t>
      </w:r>
    </w:p>
    <w:p w14:paraId="02A570D2" w14:textId="77777777" w:rsidR="00961B3F" w:rsidRPr="007C489B" w:rsidRDefault="00961B3F" w:rsidP="007E404F">
      <w:pPr>
        <w:pStyle w:val="Testo2"/>
        <w:ind w:firstLine="0"/>
        <w:rPr>
          <w:rFonts w:ascii="Times New Roman" w:hAnsi="Times New Roman"/>
          <w:b/>
          <w:i/>
          <w:szCs w:val="18"/>
          <w:lang w:val="en-GB"/>
        </w:rPr>
      </w:pPr>
      <w:r w:rsidRPr="007C489B">
        <w:rPr>
          <w:rFonts w:ascii="Times New Roman" w:hAnsi="Times New Roman"/>
          <w:szCs w:val="18"/>
          <w:lang w:val="en-GB"/>
        </w:rPr>
        <w:t>Traditional classroom lectures</w:t>
      </w:r>
      <w:r w:rsidR="007E404F" w:rsidRPr="007C489B">
        <w:rPr>
          <w:rFonts w:ascii="Times New Roman" w:hAnsi="Times New Roman"/>
          <w:szCs w:val="18"/>
          <w:lang w:val="en-GB"/>
        </w:rPr>
        <w:t>.</w:t>
      </w:r>
    </w:p>
    <w:p w14:paraId="41C8F396" w14:textId="77777777" w:rsidR="0016107E" w:rsidRPr="008614F5" w:rsidRDefault="0016107E" w:rsidP="0016107E">
      <w:pPr>
        <w:pStyle w:val="Testo2"/>
        <w:rPr>
          <w:rFonts w:ascii="Times New Roman" w:hAnsi="Times New Roman"/>
          <w:b/>
          <w:i/>
          <w:sz w:val="20"/>
          <w:lang w:val="en-GB"/>
        </w:rPr>
      </w:pPr>
    </w:p>
    <w:p w14:paraId="1CB48300" w14:textId="77777777" w:rsidR="0016107E" w:rsidRPr="00786063" w:rsidRDefault="0016107E" w:rsidP="0016107E">
      <w:pPr>
        <w:spacing w:before="240" w:after="120" w:line="220" w:lineRule="exact"/>
        <w:rPr>
          <w:rFonts w:ascii="Times New Roman" w:hAnsi="Times New Roman"/>
          <w:lang w:val="en-GB"/>
        </w:rPr>
      </w:pPr>
      <w:r w:rsidRPr="00786063">
        <w:rPr>
          <w:rFonts w:ascii="Times New Roman" w:hAnsi="Times New Roman"/>
          <w:b/>
          <w:i/>
          <w:sz w:val="18"/>
          <w:lang w:val="en-GB"/>
        </w:rPr>
        <w:t>ASSESSMENT METHOD</w:t>
      </w:r>
      <w:r>
        <w:rPr>
          <w:rFonts w:ascii="Times New Roman" w:hAnsi="Times New Roman"/>
          <w:b/>
          <w:i/>
          <w:sz w:val="18"/>
          <w:lang w:val="en-GB"/>
        </w:rPr>
        <w:t xml:space="preserve"> AND CRITERIA</w:t>
      </w:r>
    </w:p>
    <w:p w14:paraId="74BD0308" w14:textId="77777777" w:rsidR="0016107E" w:rsidRPr="007C489B" w:rsidRDefault="0016107E" w:rsidP="0016107E">
      <w:pPr>
        <w:pStyle w:val="Testo2"/>
        <w:ind w:firstLine="0"/>
        <w:rPr>
          <w:rFonts w:ascii="Times New Roman" w:hAnsi="Times New Roman"/>
          <w:szCs w:val="18"/>
          <w:lang w:val="en-GB"/>
        </w:rPr>
      </w:pPr>
      <w:r w:rsidRPr="007C489B">
        <w:rPr>
          <w:rFonts w:ascii="Times New Roman" w:hAnsi="Times New Roman"/>
          <w:szCs w:val="18"/>
          <w:lang w:val="en-GB"/>
        </w:rPr>
        <w:t xml:space="preserve">At the end of the course there will be an oral test aiming at verifying the students’ learning outcomes. Assessment will take place through an oral exam aiming at verifying the student’s level of assimilation of the concepts and theorems through the students’ exposition and discussion of some of the points of the syllabus, with possible connections to pre-requisite </w:t>
      </w:r>
      <w:r w:rsidRPr="007C489B">
        <w:rPr>
          <w:rFonts w:ascii="Times New Roman" w:hAnsi="Times New Roman"/>
          <w:szCs w:val="18"/>
          <w:lang w:val="en-GB"/>
        </w:rPr>
        <w:lastRenderedPageBreak/>
        <w:t xml:space="preserve">knowledge. The final evaluation will assess the candidates’ explanatory efficacy, clearness and accuracy, together with assimilation of the concepts and their own personal critical elaboration. </w:t>
      </w:r>
    </w:p>
    <w:p w14:paraId="72A3D3EC" w14:textId="77777777" w:rsidR="0016107E" w:rsidRDefault="0016107E" w:rsidP="00961B3F">
      <w:pPr>
        <w:spacing w:before="240" w:after="120"/>
        <w:rPr>
          <w:rFonts w:ascii="Times New Roman" w:hAnsi="Times New Roman"/>
          <w:b/>
          <w:i/>
          <w:sz w:val="18"/>
          <w:lang w:val="en-GB"/>
        </w:rPr>
      </w:pPr>
    </w:p>
    <w:p w14:paraId="53D2A106" w14:textId="77777777" w:rsidR="00961B3F" w:rsidRPr="006302F9" w:rsidRDefault="00961B3F" w:rsidP="00961B3F">
      <w:pPr>
        <w:spacing w:before="240" w:after="120"/>
        <w:rPr>
          <w:b/>
          <w:i/>
          <w:sz w:val="18"/>
          <w:lang w:val="en-US"/>
        </w:rPr>
      </w:pPr>
      <w:r w:rsidRPr="006302F9">
        <w:rPr>
          <w:rFonts w:ascii="Times New Roman" w:hAnsi="Times New Roman"/>
          <w:b/>
          <w:i/>
          <w:sz w:val="18"/>
          <w:lang w:val="en-US"/>
        </w:rPr>
        <w:t xml:space="preserve">NOTES </w:t>
      </w:r>
      <w:r w:rsidRPr="006302F9">
        <w:rPr>
          <w:b/>
          <w:i/>
          <w:sz w:val="18"/>
          <w:lang w:val="en-US"/>
        </w:rPr>
        <w:t>AND PREREQUISITES</w:t>
      </w:r>
    </w:p>
    <w:p w14:paraId="688D7DB2" w14:textId="77777777" w:rsidR="00961B3F" w:rsidRPr="00556D3E" w:rsidRDefault="00961B3F" w:rsidP="00961B3F">
      <w:pPr>
        <w:tabs>
          <w:tab w:val="clear" w:pos="284"/>
        </w:tabs>
        <w:spacing w:line="220" w:lineRule="exact"/>
        <w:rPr>
          <w:sz w:val="18"/>
          <w:lang w:val="en-US"/>
        </w:rPr>
      </w:pPr>
      <w:r>
        <w:rPr>
          <w:sz w:val="18"/>
          <w:lang w:val="en-US"/>
        </w:rPr>
        <w:t>Prerequisites involve s</w:t>
      </w:r>
      <w:r w:rsidRPr="00556D3E">
        <w:rPr>
          <w:sz w:val="18"/>
          <w:lang w:val="en-US"/>
        </w:rPr>
        <w:t xml:space="preserve">tandard </w:t>
      </w:r>
      <w:r>
        <w:rPr>
          <w:sz w:val="18"/>
          <w:lang w:val="en-US"/>
        </w:rPr>
        <w:t>content</w:t>
      </w:r>
      <w:r w:rsidRPr="00556D3E">
        <w:rPr>
          <w:sz w:val="18"/>
          <w:lang w:val="en-US"/>
        </w:rPr>
        <w:t xml:space="preserve"> of a Bachelor </w:t>
      </w:r>
      <w:proofErr w:type="spellStart"/>
      <w:r w:rsidRPr="00556D3E">
        <w:rPr>
          <w:sz w:val="18"/>
          <w:lang w:val="en-US"/>
        </w:rPr>
        <w:t>Programme</w:t>
      </w:r>
      <w:proofErr w:type="spellEnd"/>
      <w:r w:rsidRPr="00556D3E">
        <w:rPr>
          <w:sz w:val="18"/>
          <w:lang w:val="en-US"/>
        </w:rPr>
        <w:t xml:space="preserve"> in Mathematics</w:t>
      </w:r>
      <w:r>
        <w:rPr>
          <w:sz w:val="18"/>
          <w:lang w:val="en-US"/>
        </w:rPr>
        <w:t>. Regular attendance is strongly encouraged.</w:t>
      </w:r>
    </w:p>
    <w:p w14:paraId="0D0B940D" w14:textId="77777777" w:rsidR="00961B3F" w:rsidRPr="00786063" w:rsidRDefault="00961B3F" w:rsidP="00961B3F">
      <w:pPr>
        <w:rPr>
          <w:rFonts w:ascii="Times New Roman" w:hAnsi="Times New Roman"/>
          <w:lang w:val="en-GB"/>
        </w:rPr>
      </w:pPr>
    </w:p>
    <w:p w14:paraId="0E27B00A" w14:textId="77777777" w:rsidR="00961B3F" w:rsidRPr="00786063" w:rsidRDefault="00961B3F" w:rsidP="00961B3F">
      <w:pPr>
        <w:rPr>
          <w:rFonts w:ascii="Times New Roman" w:hAnsi="Times New Roman"/>
          <w:lang w:val="en-GB"/>
        </w:rPr>
      </w:pPr>
    </w:p>
    <w:p w14:paraId="1BF8A125" w14:textId="0D6EC946" w:rsidR="00961B3F" w:rsidRPr="006302F9" w:rsidRDefault="007C489B" w:rsidP="00961B3F">
      <w:pPr>
        <w:tabs>
          <w:tab w:val="clear" w:pos="284"/>
        </w:tabs>
        <w:spacing w:line="220" w:lineRule="exact"/>
        <w:rPr>
          <w:b/>
          <w:i/>
          <w:sz w:val="18"/>
          <w:lang w:val="en-US"/>
        </w:rPr>
      </w:pPr>
      <w:r>
        <w:rPr>
          <w:b/>
          <w:i/>
          <w:sz w:val="18"/>
          <w:lang w:val="en-US"/>
        </w:rPr>
        <w:t>O</w:t>
      </w:r>
      <w:r w:rsidRPr="006302F9">
        <w:rPr>
          <w:b/>
          <w:i/>
          <w:sz w:val="18"/>
          <w:lang w:val="en-US"/>
        </w:rPr>
        <w:t>ffice hours</w:t>
      </w:r>
    </w:p>
    <w:p w14:paraId="5AC223D6" w14:textId="77777777" w:rsidR="00961B3F" w:rsidRPr="00FF18AE" w:rsidRDefault="00961B3F" w:rsidP="00961B3F">
      <w:pPr>
        <w:tabs>
          <w:tab w:val="clear" w:pos="284"/>
        </w:tabs>
        <w:spacing w:line="220" w:lineRule="exact"/>
        <w:rPr>
          <w:sz w:val="18"/>
          <w:lang w:val="en-US"/>
        </w:rPr>
      </w:pPr>
      <w:r w:rsidRPr="00FF18AE">
        <w:rPr>
          <w:sz w:val="18"/>
          <w:lang w:val="en-US"/>
        </w:rPr>
        <w:t xml:space="preserve">Prof. Spera will meet students in his office </w:t>
      </w:r>
      <w:r>
        <w:rPr>
          <w:sz w:val="18"/>
          <w:lang w:val="en-US"/>
        </w:rPr>
        <w:t>during lesson days and by appointment.</w:t>
      </w:r>
    </w:p>
    <w:p w14:paraId="60061E4C" w14:textId="77777777" w:rsidR="00961B3F" w:rsidRPr="00266004" w:rsidRDefault="00961B3F" w:rsidP="00961B3F">
      <w:pPr>
        <w:spacing w:before="240" w:after="120"/>
        <w:jc w:val="left"/>
        <w:rPr>
          <w:rFonts w:ascii="Times New Roman" w:hAnsi="Times New Roman"/>
          <w:lang w:val="en-GB"/>
        </w:rPr>
      </w:pPr>
    </w:p>
    <w:p w14:paraId="011E1D9B" w14:textId="77777777" w:rsidR="00AB5112" w:rsidRPr="004F4E23" w:rsidRDefault="00AB5112" w:rsidP="00AB5112">
      <w:pPr>
        <w:rPr>
          <w:rFonts w:ascii="Times New Roman" w:hAnsi="Times New Roman"/>
          <w:bCs/>
          <w:i/>
          <w:iCs/>
          <w:sz w:val="18"/>
          <w:szCs w:val="18"/>
          <w:lang w:val="en-GB"/>
        </w:rPr>
      </w:pPr>
      <w:r w:rsidRPr="004F4E23">
        <w:rPr>
          <w:rFonts w:ascii="Times New Roman" w:hAnsi="Times New Roman"/>
          <w:bCs/>
          <w:i/>
          <w:iCs/>
          <w:sz w:val="18"/>
          <w:szCs w:val="18"/>
          <w:lang w:val="en-GB"/>
        </w:rPr>
        <w:t>Further information can be found on the lecturer's webpage at http://docenti.unicatt.it/web/searchByName.do?language=ENG or on the Faculty notice board.</w:t>
      </w:r>
    </w:p>
    <w:p w14:paraId="44EAFD9C" w14:textId="77777777" w:rsidR="00961B3F" w:rsidRPr="00D563EC" w:rsidRDefault="00961B3F" w:rsidP="000D691E">
      <w:pPr>
        <w:pStyle w:val="Testo2"/>
        <w:ind w:firstLine="0"/>
        <w:rPr>
          <w:rFonts w:ascii="Times New Roman" w:hAnsi="Times New Roman"/>
          <w:noProof w:val="0"/>
          <w:sz w:val="22"/>
          <w:lang w:val="en-US"/>
        </w:rPr>
      </w:pPr>
    </w:p>
    <w:sectPr w:rsidR="00961B3F" w:rsidRPr="00D563E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D5A5" w14:textId="77777777" w:rsidR="006F3FC2" w:rsidRDefault="006F3FC2" w:rsidP="00D563EC">
      <w:pPr>
        <w:spacing w:line="240" w:lineRule="auto"/>
      </w:pPr>
      <w:r>
        <w:separator/>
      </w:r>
    </w:p>
  </w:endnote>
  <w:endnote w:type="continuationSeparator" w:id="0">
    <w:p w14:paraId="3DEEC669" w14:textId="77777777" w:rsidR="006F3FC2" w:rsidRDefault="006F3FC2" w:rsidP="00D56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B9AB" w14:textId="77777777" w:rsidR="006F3FC2" w:rsidRDefault="006F3FC2" w:rsidP="00D563EC">
      <w:pPr>
        <w:spacing w:line="240" w:lineRule="auto"/>
      </w:pPr>
      <w:r>
        <w:separator/>
      </w:r>
    </w:p>
  </w:footnote>
  <w:footnote w:type="continuationSeparator" w:id="0">
    <w:p w14:paraId="45FB0818" w14:textId="77777777" w:rsidR="006F3FC2" w:rsidRDefault="006F3FC2" w:rsidP="00D563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2BA"/>
    <w:multiLevelType w:val="hybridMultilevel"/>
    <w:tmpl w:val="30C8E862"/>
    <w:lvl w:ilvl="0" w:tplc="170685B6">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5652A3"/>
    <w:multiLevelType w:val="hybridMultilevel"/>
    <w:tmpl w:val="D918017C"/>
    <w:lvl w:ilvl="0" w:tplc="E2DA5574">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BB21ED"/>
    <w:multiLevelType w:val="hybridMultilevel"/>
    <w:tmpl w:val="8CF625B8"/>
    <w:lvl w:ilvl="0" w:tplc="EFE23362">
      <w:start w:val="1"/>
      <w:numFmt w:val="bullet"/>
      <w:lvlText w:val="-"/>
      <w:lvlJc w:val="left"/>
      <w:pPr>
        <w:ind w:left="765" w:hanging="360"/>
      </w:pPr>
      <w:rPr>
        <w:rFonts w:ascii="Times New Roman" w:eastAsia="Times New Roman" w:hAnsi="Times New Roman"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54FD2D33"/>
    <w:multiLevelType w:val="hybridMultilevel"/>
    <w:tmpl w:val="3F782D7A"/>
    <w:lvl w:ilvl="0" w:tplc="845EAB12">
      <w:start w:val="1"/>
      <w:numFmt w:val="decimal"/>
      <w:lvlText w:val="%1."/>
      <w:lvlJc w:val="left"/>
      <w:pPr>
        <w:ind w:left="1080" w:hanging="360"/>
      </w:pPr>
      <w:rPr>
        <w:rFonts w:hint="default"/>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7F163796"/>
    <w:multiLevelType w:val="hybridMultilevel"/>
    <w:tmpl w:val="364EA442"/>
    <w:lvl w:ilvl="0" w:tplc="2B0CE64A">
      <w:numFmt w:val="bullet"/>
      <w:lvlText w:val="-"/>
      <w:lvlJc w:val="left"/>
      <w:pPr>
        <w:ind w:left="405" w:hanging="360"/>
      </w:pPr>
      <w:rPr>
        <w:rFonts w:ascii="Times" w:eastAsia="Times New Roman" w:hAnsi="Times" w:cs="Time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16cid:durableId="376590817">
    <w:abstractNumId w:val="4"/>
  </w:num>
  <w:num w:numId="2" w16cid:durableId="340667783">
    <w:abstractNumId w:val="2"/>
  </w:num>
  <w:num w:numId="3" w16cid:durableId="2135640015">
    <w:abstractNumId w:val="1"/>
  </w:num>
  <w:num w:numId="4" w16cid:durableId="736173838">
    <w:abstractNumId w:val="3"/>
  </w:num>
  <w:num w:numId="5" w16cid:durableId="172282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53"/>
    <w:rsid w:val="0000047C"/>
    <w:rsid w:val="00017A84"/>
    <w:rsid w:val="00055902"/>
    <w:rsid w:val="000A7F3C"/>
    <w:rsid w:val="000D691E"/>
    <w:rsid w:val="000D775E"/>
    <w:rsid w:val="00105A36"/>
    <w:rsid w:val="0016107E"/>
    <w:rsid w:val="00196818"/>
    <w:rsid w:val="001A61E5"/>
    <w:rsid w:val="00240624"/>
    <w:rsid w:val="002459AD"/>
    <w:rsid w:val="00266004"/>
    <w:rsid w:val="002D786C"/>
    <w:rsid w:val="003B1F2F"/>
    <w:rsid w:val="004C6F48"/>
    <w:rsid w:val="005622B9"/>
    <w:rsid w:val="00574371"/>
    <w:rsid w:val="005D1815"/>
    <w:rsid w:val="006302F9"/>
    <w:rsid w:val="006B7330"/>
    <w:rsid w:val="006F3FC2"/>
    <w:rsid w:val="007150F8"/>
    <w:rsid w:val="00782A53"/>
    <w:rsid w:val="007867DF"/>
    <w:rsid w:val="00790DF9"/>
    <w:rsid w:val="007C489B"/>
    <w:rsid w:val="007E404F"/>
    <w:rsid w:val="00803F57"/>
    <w:rsid w:val="00804098"/>
    <w:rsid w:val="00852589"/>
    <w:rsid w:val="0088562B"/>
    <w:rsid w:val="008F22EC"/>
    <w:rsid w:val="00922B80"/>
    <w:rsid w:val="009313DC"/>
    <w:rsid w:val="00932212"/>
    <w:rsid w:val="00961B3F"/>
    <w:rsid w:val="00973C0F"/>
    <w:rsid w:val="009B7AD3"/>
    <w:rsid w:val="009D30F1"/>
    <w:rsid w:val="00A11205"/>
    <w:rsid w:val="00A74B5E"/>
    <w:rsid w:val="00AA451F"/>
    <w:rsid w:val="00AB5112"/>
    <w:rsid w:val="00B73993"/>
    <w:rsid w:val="00BE1A3C"/>
    <w:rsid w:val="00C02877"/>
    <w:rsid w:val="00CF2931"/>
    <w:rsid w:val="00D407E9"/>
    <w:rsid w:val="00D563EC"/>
    <w:rsid w:val="00D8719E"/>
    <w:rsid w:val="00DC069F"/>
    <w:rsid w:val="00DC6C6C"/>
    <w:rsid w:val="00DE3711"/>
    <w:rsid w:val="00E55017"/>
    <w:rsid w:val="00E70FB6"/>
    <w:rsid w:val="00EF240D"/>
    <w:rsid w:val="00FB463E"/>
    <w:rsid w:val="7AB35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35A23"/>
  <w15:docId w15:val="{6BFAF962-3AE7-477E-B506-133921D7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57437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4371"/>
    <w:rPr>
      <w:rFonts w:ascii="Segoe UI" w:hAnsi="Segoe UI" w:cs="Segoe UI"/>
      <w:sz w:val="18"/>
      <w:szCs w:val="18"/>
    </w:rPr>
  </w:style>
  <w:style w:type="paragraph" w:styleId="Intestazione">
    <w:name w:val="header"/>
    <w:basedOn w:val="Normale"/>
    <w:link w:val="IntestazioneCarattere"/>
    <w:uiPriority w:val="99"/>
    <w:unhideWhenUsed/>
    <w:rsid w:val="00D563E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563EC"/>
    <w:rPr>
      <w:rFonts w:ascii="Times" w:hAnsi="Times"/>
    </w:rPr>
  </w:style>
  <w:style w:type="paragraph" w:styleId="Pidipagina">
    <w:name w:val="footer"/>
    <w:basedOn w:val="Normale"/>
    <w:link w:val="PidipaginaCarattere"/>
    <w:uiPriority w:val="99"/>
    <w:unhideWhenUsed/>
    <w:rsid w:val="00D563E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563EC"/>
    <w:rPr>
      <w:rFonts w:ascii="Times" w:hAnsi="Times"/>
    </w:rPr>
  </w:style>
  <w:style w:type="paragraph" w:styleId="Paragrafoelenco">
    <w:name w:val="List Paragraph"/>
    <w:basedOn w:val="Normale"/>
    <w:uiPriority w:val="34"/>
    <w:qFormat/>
    <w:rsid w:val="00630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tella.moresco\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4</TotalTime>
  <Pages>5</Pages>
  <Words>1054</Words>
  <Characters>6919</Characters>
  <Application>Microsoft Office Word</Application>
  <DocSecurity>0</DocSecurity>
  <Lines>57</Lines>
  <Paragraphs>15</Paragraphs>
  <ScaleCrop>false</ScaleCrop>
  <Company>U.C.S.C. MILANO</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Moresco Donatella</dc:creator>
  <cp:keywords/>
  <cp:lastModifiedBy>Saldi Federico</cp:lastModifiedBy>
  <cp:revision>3</cp:revision>
  <cp:lastPrinted>2017-05-12T08:52:00Z</cp:lastPrinted>
  <dcterms:created xsi:type="dcterms:W3CDTF">2023-10-20T14:16:00Z</dcterms:created>
  <dcterms:modified xsi:type="dcterms:W3CDTF">2023-10-25T08:33:00Z</dcterms:modified>
</cp:coreProperties>
</file>