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BA30B" w14:textId="77777777" w:rsidR="008E167D" w:rsidRPr="00D90164" w:rsidRDefault="004E2249">
      <w:pPr>
        <w:rPr>
          <w:rFonts w:ascii="Times New Roman" w:hAnsi="Times New Roman"/>
          <w:smallCaps/>
          <w:sz w:val="18"/>
          <w:lang w:val="en-GB"/>
        </w:rPr>
      </w:pPr>
      <w:r w:rsidRPr="00D90164">
        <w:rPr>
          <w:rFonts w:ascii="Times New Roman" w:hAnsi="Times New Roman"/>
          <w:lang w:val="en-GB"/>
        </w:rPr>
        <w:t xml:space="preserve">. -  </w:t>
      </w:r>
      <w:r w:rsidRPr="00D90164">
        <w:rPr>
          <w:rFonts w:ascii="Times New Roman" w:hAnsi="Times New Roman"/>
          <w:b/>
          <w:lang w:val="en-GB"/>
        </w:rPr>
        <w:t>Geometry II</w:t>
      </w:r>
    </w:p>
    <w:p w14:paraId="124AD46F" w14:textId="77777777" w:rsidR="009500BD" w:rsidRDefault="004E2249" w:rsidP="006E1715">
      <w:pPr>
        <w:spacing w:after="120"/>
        <w:rPr>
          <w:rFonts w:ascii="Times New Roman" w:hAnsi="Times New Roman"/>
          <w:smallCaps/>
          <w:sz w:val="18"/>
          <w:lang w:val="en-GB"/>
        </w:rPr>
      </w:pPr>
      <w:r w:rsidRPr="00D90164">
        <w:rPr>
          <w:rFonts w:ascii="Times New Roman" w:hAnsi="Times New Roman"/>
          <w:smallCaps/>
          <w:sz w:val="18"/>
          <w:lang w:val="en-GB"/>
        </w:rPr>
        <w:t>Prof. Mauro Spera</w:t>
      </w:r>
    </w:p>
    <w:p w14:paraId="3AD58907" w14:textId="77777777" w:rsidR="001F0BD6" w:rsidRPr="00D90164" w:rsidRDefault="001F0BD6" w:rsidP="006E1715">
      <w:pPr>
        <w:spacing w:after="120"/>
        <w:rPr>
          <w:rFonts w:ascii="Times New Roman" w:hAnsi="Times New Roman"/>
          <w:smallCaps/>
          <w:sz w:val="18"/>
          <w:lang w:val="en-GB"/>
        </w:rPr>
      </w:pPr>
    </w:p>
    <w:p w14:paraId="567B3B1D" w14:textId="77777777" w:rsidR="001F0BD6" w:rsidRDefault="001F0BD6" w:rsidP="001F0BD6">
      <w:pPr>
        <w:rPr>
          <w:b/>
          <w:bCs/>
          <w:i/>
          <w:iCs/>
          <w:sz w:val="18"/>
          <w:szCs w:val="18"/>
          <w:lang w:val="en-US"/>
        </w:rPr>
      </w:pPr>
      <w:r w:rsidRPr="00201AD7">
        <w:rPr>
          <w:b/>
          <w:bCs/>
          <w:i/>
          <w:iCs/>
          <w:sz w:val="18"/>
          <w:szCs w:val="18"/>
          <w:lang w:val="en-US"/>
        </w:rPr>
        <w:t xml:space="preserve">COURSE AIMS AND INTENDED LEARNING OUTCOMES </w:t>
      </w:r>
    </w:p>
    <w:p w14:paraId="4C0AEFD5" w14:textId="77777777" w:rsidR="001F0BD6" w:rsidRPr="00201AD7" w:rsidRDefault="001F0BD6" w:rsidP="001F0BD6">
      <w:pPr>
        <w:rPr>
          <w:b/>
          <w:bCs/>
          <w:i/>
          <w:iCs/>
          <w:sz w:val="18"/>
          <w:szCs w:val="18"/>
          <w:lang w:val="en-US"/>
        </w:rPr>
      </w:pPr>
    </w:p>
    <w:p w14:paraId="19CF3B74" w14:textId="77777777" w:rsidR="008E167D" w:rsidRPr="00D90164" w:rsidRDefault="004E2249">
      <w:pPr>
        <w:rPr>
          <w:rFonts w:ascii="Times New Roman" w:hAnsi="Times New Roman"/>
          <w:lang w:val="en-GB"/>
        </w:rPr>
      </w:pPr>
      <w:r w:rsidRPr="00D90164">
        <w:rPr>
          <w:rFonts w:ascii="Times New Roman" w:hAnsi="Times New Roman"/>
          <w:lang w:val="en-GB"/>
        </w:rPr>
        <w:t xml:space="preserve">The course introduces and elaborates the fundamental ideas of the differential geometry of curves and surfaces, in a rigorous yet concrete and example-based manner, </w:t>
      </w:r>
      <w:proofErr w:type="gramStart"/>
      <w:r w:rsidRPr="00D90164">
        <w:rPr>
          <w:rFonts w:ascii="Times New Roman" w:hAnsi="Times New Roman"/>
          <w:lang w:val="en-GB"/>
        </w:rPr>
        <w:t>so as to</w:t>
      </w:r>
      <w:proofErr w:type="gramEnd"/>
      <w:r w:rsidRPr="00D90164">
        <w:rPr>
          <w:rFonts w:ascii="Times New Roman" w:hAnsi="Times New Roman"/>
          <w:lang w:val="en-GB"/>
        </w:rPr>
        <w:t xml:space="preserve"> further develop the students' geometric intuition, abstraction and analytical computing ability, also in view of applications to parallel and successive courses.</w:t>
      </w:r>
    </w:p>
    <w:p w14:paraId="3E2891A8" w14:textId="77777777" w:rsidR="008E167D" w:rsidRPr="00D90164" w:rsidRDefault="008E167D">
      <w:pPr>
        <w:rPr>
          <w:rFonts w:ascii="Times New Roman" w:hAnsi="Times New Roman"/>
          <w:lang w:val="en-GB"/>
        </w:rPr>
      </w:pPr>
    </w:p>
    <w:p w14:paraId="35689C92" w14:textId="77777777" w:rsidR="008E167D" w:rsidRPr="008A24BF" w:rsidRDefault="004E2249">
      <w:pPr>
        <w:rPr>
          <w:rFonts w:ascii="Times New Roman" w:hAnsi="Times New Roman"/>
          <w:i/>
          <w:lang w:val="en-GB"/>
        </w:rPr>
      </w:pPr>
      <w:r w:rsidRPr="008A24BF">
        <w:rPr>
          <w:rFonts w:ascii="Times New Roman" w:hAnsi="Times New Roman"/>
          <w:i/>
          <w:lang w:val="en-GB"/>
        </w:rPr>
        <w:t>1. Differential geometry of plane an</w:t>
      </w:r>
      <w:r w:rsidR="00225CB1" w:rsidRPr="008A24BF">
        <w:rPr>
          <w:rFonts w:ascii="Times New Roman" w:hAnsi="Times New Roman"/>
          <w:i/>
          <w:lang w:val="en-GB"/>
        </w:rPr>
        <w:t>d</w:t>
      </w:r>
      <w:r w:rsidRPr="008A24BF">
        <w:rPr>
          <w:rFonts w:ascii="Times New Roman" w:hAnsi="Times New Roman"/>
          <w:i/>
          <w:lang w:val="en-GB"/>
        </w:rPr>
        <w:t xml:space="preserve"> spatial curves and surfaces</w:t>
      </w:r>
    </w:p>
    <w:p w14:paraId="094B4BE8" w14:textId="77777777" w:rsidR="008E167D" w:rsidRPr="00D90164" w:rsidRDefault="008E167D">
      <w:pPr>
        <w:rPr>
          <w:rFonts w:ascii="Times New Roman" w:hAnsi="Times New Roman"/>
          <w:lang w:val="en-GB"/>
        </w:rPr>
      </w:pPr>
    </w:p>
    <w:p w14:paraId="28ABC5F8" w14:textId="77777777" w:rsidR="008E167D" w:rsidRPr="00D90164" w:rsidRDefault="004E2249">
      <w:pPr>
        <w:rPr>
          <w:rFonts w:ascii="Times New Roman" w:hAnsi="Times New Roman"/>
          <w:lang w:val="en-GB"/>
        </w:rPr>
      </w:pPr>
      <w:r w:rsidRPr="00D90164">
        <w:rPr>
          <w:rFonts w:ascii="Times New Roman" w:hAnsi="Times New Roman"/>
          <w:lang w:val="en-GB"/>
        </w:rPr>
        <w:t>Regular parametric curves. Arc length. Plane curves: arc length in polar coordinates.</w:t>
      </w:r>
    </w:p>
    <w:p w14:paraId="60D687E5" w14:textId="77777777" w:rsidR="008E167D" w:rsidRPr="00D90164" w:rsidRDefault="008E167D">
      <w:pPr>
        <w:rPr>
          <w:rFonts w:ascii="Times New Roman" w:hAnsi="Times New Roman"/>
          <w:lang w:val="en-GB"/>
        </w:rPr>
      </w:pPr>
    </w:p>
    <w:p w14:paraId="21283D00" w14:textId="77777777" w:rsidR="008E167D" w:rsidRPr="00D90164" w:rsidRDefault="004E2249">
      <w:pPr>
        <w:rPr>
          <w:rFonts w:ascii="Times New Roman" w:hAnsi="Times New Roman"/>
          <w:lang w:val="en-GB"/>
        </w:rPr>
      </w:pPr>
      <w:r w:rsidRPr="00D90164">
        <w:rPr>
          <w:rFonts w:ascii="Times New Roman" w:hAnsi="Times New Roman"/>
          <w:lang w:val="en-GB"/>
        </w:rPr>
        <w:t xml:space="preserve">Plane curves: (signed) curvature, radius of curvature, osculating </w:t>
      </w:r>
      <w:proofErr w:type="gramStart"/>
      <w:r w:rsidRPr="00D90164">
        <w:rPr>
          <w:rFonts w:ascii="Times New Roman" w:hAnsi="Times New Roman"/>
          <w:lang w:val="en-GB"/>
        </w:rPr>
        <w:t>circle</w:t>
      </w:r>
      <w:proofErr w:type="gramEnd"/>
      <w:r w:rsidRPr="00D90164">
        <w:rPr>
          <w:rFonts w:ascii="Times New Roman" w:hAnsi="Times New Roman"/>
          <w:lang w:val="en-GB"/>
        </w:rPr>
        <w:t xml:space="preserve"> and its characterization as the limit of circles tangent to the curve in a point and passing through another point of the curve, as the latter point tends to the given one. General formula for the curvature, complex and “mixed” formalisms. Reconstruction of a plane curve from its curvature up to a rigid motion (fundamental theorem of plane curves), explicit formula. Examples: lines, </w:t>
      </w:r>
      <w:proofErr w:type="gramStart"/>
      <w:r w:rsidRPr="00D90164">
        <w:rPr>
          <w:rFonts w:ascii="Times New Roman" w:hAnsi="Times New Roman"/>
          <w:lang w:val="en-GB"/>
        </w:rPr>
        <w:t>conics</w:t>
      </w:r>
      <w:proofErr w:type="gramEnd"/>
      <w:r w:rsidRPr="00D90164">
        <w:rPr>
          <w:rFonts w:ascii="Times New Roman" w:hAnsi="Times New Roman"/>
          <w:lang w:val="en-GB"/>
        </w:rPr>
        <w:t xml:space="preserve"> and other classical curves (cycloid, tractrix, </w:t>
      </w:r>
      <w:proofErr w:type="spellStart"/>
      <w:r w:rsidRPr="00D90164">
        <w:rPr>
          <w:rFonts w:ascii="Times New Roman" w:hAnsi="Times New Roman"/>
          <w:lang w:val="en-GB"/>
        </w:rPr>
        <w:t>clothoid</w:t>
      </w:r>
      <w:proofErr w:type="spellEnd"/>
      <w:r w:rsidRPr="00D90164">
        <w:rPr>
          <w:rFonts w:ascii="Times New Roman" w:hAnsi="Times New Roman"/>
          <w:lang w:val="en-GB"/>
        </w:rPr>
        <w:t xml:space="preserve"> etc.). Evolutes and </w:t>
      </w:r>
      <w:proofErr w:type="spellStart"/>
      <w:r w:rsidRPr="00D90164">
        <w:rPr>
          <w:rFonts w:ascii="Times New Roman" w:hAnsi="Times New Roman"/>
          <w:lang w:val="en-GB"/>
        </w:rPr>
        <w:t>evolvents</w:t>
      </w:r>
      <w:proofErr w:type="spellEnd"/>
      <w:r w:rsidRPr="00D90164">
        <w:rPr>
          <w:rFonts w:ascii="Times New Roman" w:hAnsi="Times New Roman"/>
          <w:lang w:val="en-GB"/>
        </w:rPr>
        <w:t>.</w:t>
      </w:r>
    </w:p>
    <w:p w14:paraId="1FB8F68E" w14:textId="77777777" w:rsidR="008E167D" w:rsidRPr="00D90164" w:rsidRDefault="004E2249">
      <w:pPr>
        <w:rPr>
          <w:rFonts w:ascii="Times New Roman" w:hAnsi="Times New Roman"/>
          <w:lang w:val="en-GB"/>
        </w:rPr>
      </w:pPr>
      <w:r w:rsidRPr="00D90164">
        <w:rPr>
          <w:rFonts w:ascii="Times New Roman" w:hAnsi="Times New Roman"/>
          <w:lang w:val="en-GB"/>
        </w:rPr>
        <w:t>The evolute of a tractrix is a catenary, the evolute of a cycloid is a cycloid.</w:t>
      </w:r>
    </w:p>
    <w:p w14:paraId="15D758FD" w14:textId="77777777" w:rsidR="008E167D" w:rsidRPr="00D90164" w:rsidRDefault="008E167D">
      <w:pPr>
        <w:rPr>
          <w:rFonts w:ascii="Times New Roman" w:hAnsi="Times New Roman"/>
          <w:lang w:val="en-GB"/>
        </w:rPr>
      </w:pPr>
    </w:p>
    <w:p w14:paraId="017DAC9E" w14:textId="77777777" w:rsidR="008E167D" w:rsidRPr="00D90164" w:rsidRDefault="004E2249">
      <w:pPr>
        <w:rPr>
          <w:rFonts w:ascii="Times New Roman" w:hAnsi="Times New Roman"/>
          <w:lang w:val="en-GB"/>
        </w:rPr>
      </w:pPr>
      <w:r w:rsidRPr="00D90164">
        <w:rPr>
          <w:rFonts w:ascii="Times New Roman" w:hAnsi="Times New Roman"/>
          <w:lang w:val="en-GB"/>
        </w:rPr>
        <w:t xml:space="preserve">Spatial curves: curvature, </w:t>
      </w:r>
      <w:proofErr w:type="spellStart"/>
      <w:r w:rsidRPr="00D90164">
        <w:rPr>
          <w:rFonts w:ascii="Times New Roman" w:hAnsi="Times New Roman"/>
          <w:lang w:val="en-GB"/>
        </w:rPr>
        <w:t>biregularity</w:t>
      </w:r>
      <w:proofErr w:type="spellEnd"/>
      <w:r w:rsidRPr="00D90164">
        <w:rPr>
          <w:rFonts w:ascii="Times New Roman" w:hAnsi="Times New Roman"/>
          <w:lang w:val="en-GB"/>
        </w:rPr>
        <w:t>, pr</w:t>
      </w:r>
      <w:r w:rsidR="006E1715" w:rsidRPr="00D90164">
        <w:rPr>
          <w:rFonts w:ascii="Times New Roman" w:hAnsi="Times New Roman"/>
          <w:lang w:val="en-GB"/>
        </w:rPr>
        <w:t xml:space="preserve">incipal trihedron, torsion, </w:t>
      </w:r>
      <w:proofErr w:type="spellStart"/>
      <w:r w:rsidR="006E1715" w:rsidRPr="00D90164">
        <w:rPr>
          <w:rFonts w:ascii="Times New Roman" w:hAnsi="Times New Roman"/>
          <w:lang w:val="en-GB"/>
        </w:rPr>
        <w:t>Frénet-Sé</w:t>
      </w:r>
      <w:r w:rsidRPr="00D90164">
        <w:rPr>
          <w:rFonts w:ascii="Times New Roman" w:hAnsi="Times New Roman"/>
          <w:lang w:val="en-GB"/>
        </w:rPr>
        <w:t>rret</w:t>
      </w:r>
      <w:proofErr w:type="spellEnd"/>
      <w:r w:rsidRPr="00D90164">
        <w:rPr>
          <w:rFonts w:ascii="Times New Roman" w:hAnsi="Times New Roman"/>
          <w:lang w:val="en-GB"/>
        </w:rPr>
        <w:t xml:space="preserve"> formulae. Fundamental theorem (curvature and torsion determine a curve up to a rigid motion), with idea of proof. Local study of </w:t>
      </w:r>
      <w:r w:rsidR="006E1715" w:rsidRPr="00D90164">
        <w:rPr>
          <w:rFonts w:ascii="Times New Roman" w:hAnsi="Times New Roman"/>
          <w:lang w:val="en-GB"/>
        </w:rPr>
        <w:t xml:space="preserve">a (biregular) curve via the </w:t>
      </w:r>
      <w:proofErr w:type="spellStart"/>
      <w:r w:rsidR="006E1715" w:rsidRPr="00D90164">
        <w:rPr>
          <w:rFonts w:ascii="Times New Roman" w:hAnsi="Times New Roman"/>
          <w:lang w:val="en-GB"/>
        </w:rPr>
        <w:t>Fré</w:t>
      </w:r>
      <w:r w:rsidRPr="00D90164">
        <w:rPr>
          <w:rFonts w:ascii="Times New Roman" w:hAnsi="Times New Roman"/>
          <w:lang w:val="en-GB"/>
        </w:rPr>
        <w:t>net</w:t>
      </w:r>
      <w:proofErr w:type="spellEnd"/>
      <w:r w:rsidRPr="00D90164">
        <w:rPr>
          <w:rFonts w:ascii="Times New Roman" w:hAnsi="Times New Roman"/>
          <w:lang w:val="en-GB"/>
        </w:rPr>
        <w:t xml:space="preserve"> trihedron. Dini's theory. Osculating sphere and de Saint Venant's theorem. Examples: twisted cubic, </w:t>
      </w:r>
      <w:proofErr w:type="spellStart"/>
      <w:r w:rsidRPr="00D90164">
        <w:rPr>
          <w:rFonts w:ascii="Times New Roman" w:hAnsi="Times New Roman"/>
          <w:lang w:val="en-GB"/>
        </w:rPr>
        <w:t>elices</w:t>
      </w:r>
      <w:proofErr w:type="spellEnd"/>
      <w:r w:rsidRPr="00D90164">
        <w:rPr>
          <w:rFonts w:ascii="Times New Roman" w:hAnsi="Times New Roman"/>
          <w:lang w:val="en-GB"/>
        </w:rPr>
        <w:t>, Viviani's curve.</w:t>
      </w:r>
    </w:p>
    <w:p w14:paraId="4D53E08C" w14:textId="77777777" w:rsidR="008E167D" w:rsidRPr="00D90164" w:rsidRDefault="008E167D">
      <w:pPr>
        <w:rPr>
          <w:rFonts w:ascii="Times New Roman" w:hAnsi="Times New Roman"/>
          <w:lang w:val="en-GB"/>
        </w:rPr>
      </w:pPr>
    </w:p>
    <w:p w14:paraId="25DA28B7" w14:textId="77777777" w:rsidR="008E167D" w:rsidRPr="008A24BF" w:rsidRDefault="008A24BF">
      <w:pPr>
        <w:rPr>
          <w:rFonts w:ascii="Times New Roman" w:hAnsi="Times New Roman"/>
          <w:i/>
          <w:lang w:val="en-GB"/>
        </w:rPr>
      </w:pPr>
      <w:r w:rsidRPr="008A24BF">
        <w:rPr>
          <w:rFonts w:ascii="Times New Roman" w:hAnsi="Times New Roman"/>
          <w:i/>
          <w:lang w:val="en-GB"/>
        </w:rPr>
        <w:t>2</w:t>
      </w:r>
      <w:r w:rsidR="004E2249" w:rsidRPr="008A24BF">
        <w:rPr>
          <w:rFonts w:ascii="Times New Roman" w:hAnsi="Times New Roman"/>
          <w:i/>
          <w:lang w:val="en-GB"/>
        </w:rPr>
        <w:t>. Differential geometry of surfaces</w:t>
      </w:r>
    </w:p>
    <w:p w14:paraId="3D58A8DB" w14:textId="77777777" w:rsidR="008E167D" w:rsidRPr="00D90164" w:rsidRDefault="008E167D">
      <w:pPr>
        <w:rPr>
          <w:rFonts w:ascii="Times New Roman" w:hAnsi="Times New Roman"/>
          <w:lang w:val="en-GB"/>
        </w:rPr>
      </w:pPr>
    </w:p>
    <w:p w14:paraId="0D52B221" w14:textId="77777777" w:rsidR="008E167D" w:rsidRPr="00D90164" w:rsidRDefault="004E2249">
      <w:pPr>
        <w:rPr>
          <w:rFonts w:ascii="Times New Roman" w:hAnsi="Times New Roman"/>
          <w:lang w:val="en-GB"/>
        </w:rPr>
      </w:pPr>
      <w:r w:rsidRPr="00D90164">
        <w:rPr>
          <w:rFonts w:ascii="Times New Roman" w:hAnsi="Times New Roman"/>
          <w:lang w:val="en-GB"/>
        </w:rPr>
        <w:t xml:space="preserve"> Review of vector calculus.</w:t>
      </w:r>
    </w:p>
    <w:p w14:paraId="388843ED" w14:textId="77777777" w:rsidR="008E167D" w:rsidRPr="00D90164" w:rsidRDefault="004E2249">
      <w:pPr>
        <w:rPr>
          <w:rFonts w:ascii="Times New Roman" w:hAnsi="Times New Roman"/>
          <w:lang w:val="en-US"/>
        </w:rPr>
      </w:pPr>
      <w:r w:rsidRPr="00D90164">
        <w:rPr>
          <w:rFonts w:ascii="Times New Roman" w:hAnsi="Times New Roman"/>
          <w:lang w:val="en-GB"/>
        </w:rPr>
        <w:t xml:space="preserve">Regular parametric surfaces. First fundamental form (metric). </w:t>
      </w:r>
      <w:proofErr w:type="spellStart"/>
      <w:r w:rsidRPr="00D90164">
        <w:rPr>
          <w:rFonts w:ascii="Times New Roman" w:hAnsi="Times New Roman"/>
          <w:lang w:val="en-GB"/>
        </w:rPr>
        <w:t>Mercators</w:t>
      </w:r>
      <w:proofErr w:type="spellEnd"/>
      <w:r w:rsidRPr="00D90164">
        <w:rPr>
          <w:rFonts w:ascii="Times New Roman" w:hAnsi="Times New Roman"/>
          <w:lang w:val="en-GB"/>
        </w:rPr>
        <w:t xml:space="preserve">' map. Stereographic projection (with its property of mapping circles into circles). </w:t>
      </w:r>
      <w:r w:rsidRPr="00D90164">
        <w:rPr>
          <w:rFonts w:ascii="Times New Roman" w:hAnsi="Times New Roman"/>
          <w:lang w:val="en-US"/>
        </w:rPr>
        <w:t>Metric on surfaces of revolution; Beltrami's pseudosphere.</w:t>
      </w:r>
    </w:p>
    <w:p w14:paraId="5EA2ADD1" w14:textId="77777777" w:rsidR="008E167D" w:rsidRPr="00D90164" w:rsidRDefault="008E167D">
      <w:pPr>
        <w:rPr>
          <w:rFonts w:ascii="Times New Roman" w:hAnsi="Times New Roman"/>
          <w:lang w:val="en-US"/>
        </w:rPr>
      </w:pPr>
    </w:p>
    <w:p w14:paraId="21F31926" w14:textId="77777777" w:rsidR="008E167D" w:rsidRPr="00D90164" w:rsidRDefault="004E2249">
      <w:pPr>
        <w:rPr>
          <w:rFonts w:ascii="Times New Roman" w:hAnsi="Times New Roman"/>
          <w:lang w:val="en-GB"/>
        </w:rPr>
      </w:pPr>
      <w:r w:rsidRPr="00D90164">
        <w:rPr>
          <w:rFonts w:ascii="Times New Roman" w:hAnsi="Times New Roman"/>
          <w:lang w:val="en-GB"/>
        </w:rPr>
        <w:t xml:space="preserve">The Gauss map and the shape operator. The second fundamental form and its geometric interpretations (Meusnier's theorem; shifting from the tangent plane) </w:t>
      </w:r>
      <w:r w:rsidRPr="00D90164">
        <w:rPr>
          <w:rFonts w:ascii="Times New Roman" w:hAnsi="Times New Roman"/>
          <w:lang w:val="en-GB"/>
        </w:rPr>
        <w:lastRenderedPageBreak/>
        <w:t xml:space="preserve">principal curvatures, asymptotic lines, lines of curvatures and Rodrigues' theorem. Euler's theorem. Dupin indicatrix. Gaussian and mean curvature and their explicit formulae. Principal curvatures and its geometrical significance (meridian curvature and inverse of the </w:t>
      </w:r>
      <w:proofErr w:type="spellStart"/>
      <w:r w:rsidRPr="00D90164">
        <w:rPr>
          <w:rFonts w:ascii="Times New Roman" w:hAnsi="Times New Roman"/>
          <w:lang w:val="en-GB"/>
        </w:rPr>
        <w:t>grandnormal</w:t>
      </w:r>
      <w:proofErr w:type="spellEnd"/>
      <w:r w:rsidRPr="00D90164">
        <w:rPr>
          <w:rFonts w:ascii="Times New Roman" w:hAnsi="Times New Roman"/>
          <w:lang w:val="en-GB"/>
        </w:rPr>
        <w:t>). Curvature of the pseudosphere. Examples (helicoid, catenoid...).</w:t>
      </w:r>
    </w:p>
    <w:p w14:paraId="061881B4" w14:textId="77777777" w:rsidR="008E167D" w:rsidRPr="00D90164" w:rsidRDefault="008E167D">
      <w:pPr>
        <w:rPr>
          <w:rFonts w:ascii="Times New Roman" w:hAnsi="Times New Roman"/>
          <w:lang w:val="en-GB"/>
        </w:rPr>
      </w:pPr>
    </w:p>
    <w:p w14:paraId="75348106" w14:textId="77777777" w:rsidR="008E167D" w:rsidRPr="00D90164" w:rsidRDefault="004E2249">
      <w:pPr>
        <w:rPr>
          <w:rFonts w:ascii="Times New Roman" w:hAnsi="Times New Roman"/>
          <w:lang w:val="en-GB"/>
        </w:rPr>
      </w:pPr>
      <w:r w:rsidRPr="00D90164">
        <w:rPr>
          <w:rFonts w:ascii="Times New Roman" w:hAnsi="Times New Roman"/>
          <w:lang w:val="en-US"/>
        </w:rPr>
        <w:t>Weingarten's formulae. The “</w:t>
      </w:r>
      <w:proofErr w:type="spellStart"/>
      <w:r w:rsidRPr="00D90164">
        <w:rPr>
          <w:rFonts w:ascii="Times New Roman" w:hAnsi="Times New Roman"/>
          <w:lang w:val="en-US"/>
        </w:rPr>
        <w:t>Theorema</w:t>
      </w:r>
      <w:proofErr w:type="spellEnd"/>
      <w:r w:rsidRPr="00D90164">
        <w:rPr>
          <w:rFonts w:ascii="Times New Roman" w:hAnsi="Times New Roman"/>
          <w:lang w:val="en-US"/>
        </w:rPr>
        <w:t xml:space="preserve"> </w:t>
      </w:r>
      <w:proofErr w:type="spellStart"/>
      <w:r w:rsidRPr="00D90164">
        <w:rPr>
          <w:rFonts w:ascii="Times New Roman" w:hAnsi="Times New Roman"/>
          <w:lang w:val="en-US"/>
        </w:rPr>
        <w:t>Egregium</w:t>
      </w:r>
      <w:proofErr w:type="spellEnd"/>
      <w:r w:rsidRPr="00D90164">
        <w:rPr>
          <w:rFonts w:ascii="Times New Roman" w:hAnsi="Times New Roman"/>
          <w:lang w:val="en-US"/>
        </w:rPr>
        <w:t xml:space="preserve">” and the </w:t>
      </w:r>
      <w:proofErr w:type="spellStart"/>
      <w:r w:rsidRPr="00D90164">
        <w:rPr>
          <w:rFonts w:ascii="Times New Roman" w:hAnsi="Times New Roman"/>
          <w:lang w:val="en-US"/>
        </w:rPr>
        <w:t>Codazzi</w:t>
      </w:r>
      <w:proofErr w:type="spellEnd"/>
      <w:r w:rsidRPr="00D90164">
        <w:rPr>
          <w:rFonts w:ascii="Times New Roman" w:hAnsi="Times New Roman"/>
          <w:lang w:val="en-US"/>
        </w:rPr>
        <w:t xml:space="preserve">-Mainardi equations (general scheme). Curvature formulae. Covariant derivative and its geometric interpretation (Levi-Civita). </w:t>
      </w:r>
      <w:r w:rsidRPr="00D90164">
        <w:rPr>
          <w:rFonts w:ascii="Times New Roman" w:hAnsi="Times New Roman"/>
          <w:lang w:val="en-GB"/>
        </w:rPr>
        <w:t xml:space="preserve">Christoffel symbols. Proof of the </w:t>
      </w:r>
      <w:proofErr w:type="spellStart"/>
      <w:r w:rsidRPr="00D90164">
        <w:rPr>
          <w:rFonts w:ascii="Times New Roman" w:hAnsi="Times New Roman"/>
          <w:lang w:val="en-GB"/>
        </w:rPr>
        <w:t>Theorema</w:t>
      </w:r>
      <w:proofErr w:type="spellEnd"/>
      <w:r w:rsidRPr="00D90164">
        <w:rPr>
          <w:rFonts w:ascii="Times New Roman" w:hAnsi="Times New Roman"/>
          <w:lang w:val="en-GB"/>
        </w:rPr>
        <w:t xml:space="preserve"> </w:t>
      </w:r>
      <w:proofErr w:type="spellStart"/>
      <w:r w:rsidRPr="00D90164">
        <w:rPr>
          <w:rFonts w:ascii="Times New Roman" w:hAnsi="Times New Roman"/>
          <w:lang w:val="en-GB"/>
        </w:rPr>
        <w:t>Egregium</w:t>
      </w:r>
      <w:proofErr w:type="spellEnd"/>
      <w:r w:rsidRPr="00D90164">
        <w:rPr>
          <w:rFonts w:ascii="Times New Roman" w:hAnsi="Times New Roman"/>
          <w:lang w:val="en-GB"/>
        </w:rPr>
        <w:t>. Fundamental theorem of surface theory (hint). Parallel transport and its geometric significance. Parallel transport on the sphere.</w:t>
      </w:r>
    </w:p>
    <w:p w14:paraId="7A46AA94" w14:textId="77777777" w:rsidR="008E167D" w:rsidRPr="00D90164" w:rsidRDefault="008E167D">
      <w:pPr>
        <w:rPr>
          <w:rFonts w:ascii="Times New Roman" w:hAnsi="Times New Roman"/>
          <w:lang w:val="en-GB"/>
        </w:rPr>
      </w:pPr>
    </w:p>
    <w:p w14:paraId="040AE316" w14:textId="77777777" w:rsidR="008E167D" w:rsidRPr="00D90164" w:rsidRDefault="004E2249">
      <w:pPr>
        <w:rPr>
          <w:rFonts w:ascii="Times New Roman" w:hAnsi="Times New Roman"/>
          <w:lang w:val="en-GB"/>
        </w:rPr>
      </w:pPr>
      <w:r w:rsidRPr="00D90164">
        <w:rPr>
          <w:rFonts w:ascii="Times New Roman" w:hAnsi="Times New Roman"/>
          <w:lang w:val="en-GB"/>
        </w:rPr>
        <w:t xml:space="preserve">[Prologue: review of analytical mechanics. Stationary action principle and Lagrange equations, cyclic coordinates and ensuing conserved quantities (first integrals)]. Geodesics and their intrinsic and extrinsic properties: autoparallel curves, critical paths for energy and length functionals (with respect to the arc length), curves </w:t>
      </w:r>
      <w:proofErr w:type="spellStart"/>
      <w:r w:rsidRPr="00D90164">
        <w:rPr>
          <w:rFonts w:ascii="Times New Roman" w:hAnsi="Times New Roman"/>
          <w:lang w:val="en-GB"/>
        </w:rPr>
        <w:t>vith</w:t>
      </w:r>
      <w:proofErr w:type="spellEnd"/>
      <w:r w:rsidRPr="00D90164">
        <w:rPr>
          <w:rFonts w:ascii="Times New Roman" w:hAnsi="Times New Roman"/>
          <w:lang w:val="en-GB"/>
        </w:rPr>
        <w:t xml:space="preserve"> vanishing geodesic curvature (definition of the latter and geometrical significance, with proof). Examples of geodesics (</w:t>
      </w:r>
      <w:proofErr w:type="spellStart"/>
      <w:r w:rsidRPr="00D90164">
        <w:rPr>
          <w:rFonts w:ascii="Times New Roman" w:hAnsi="Times New Roman"/>
          <w:lang w:val="en-GB"/>
        </w:rPr>
        <w:t>euclidean</w:t>
      </w:r>
      <w:proofErr w:type="spellEnd"/>
      <w:r w:rsidRPr="00D90164">
        <w:rPr>
          <w:rFonts w:ascii="Times New Roman" w:hAnsi="Times New Roman"/>
          <w:lang w:val="en-GB"/>
        </w:rPr>
        <w:t xml:space="preserve"> plane,</w:t>
      </w:r>
    </w:p>
    <w:p w14:paraId="30B66516" w14:textId="77777777" w:rsidR="008E167D" w:rsidRPr="00D90164" w:rsidRDefault="004E2249">
      <w:pPr>
        <w:rPr>
          <w:rFonts w:ascii="Times New Roman" w:hAnsi="Times New Roman"/>
          <w:lang w:val="en-GB"/>
        </w:rPr>
      </w:pPr>
      <w:r w:rsidRPr="00D90164">
        <w:rPr>
          <w:rFonts w:ascii="Times New Roman" w:hAnsi="Times New Roman"/>
          <w:lang w:val="en-GB"/>
        </w:rPr>
        <w:t>sphere, hyperbolic plane, surfaces of revolution (Clairaut's theorem).</w:t>
      </w:r>
    </w:p>
    <w:p w14:paraId="6050C944" w14:textId="77777777" w:rsidR="008E167D" w:rsidRPr="00D90164" w:rsidRDefault="004E2249">
      <w:pPr>
        <w:rPr>
          <w:rFonts w:ascii="Times New Roman" w:hAnsi="Times New Roman"/>
          <w:lang w:val="en-GB"/>
        </w:rPr>
      </w:pPr>
      <w:r w:rsidRPr="00D90164">
        <w:rPr>
          <w:rFonts w:ascii="Times New Roman" w:hAnsi="Times New Roman"/>
          <w:lang w:val="en-GB"/>
        </w:rPr>
        <w:t xml:space="preserve">Gauss formula for geodesic triangles. Application to </w:t>
      </w:r>
      <w:proofErr w:type="spellStart"/>
      <w:r w:rsidRPr="00D90164">
        <w:rPr>
          <w:rFonts w:ascii="Times New Roman" w:hAnsi="Times New Roman"/>
          <w:lang w:val="en-GB"/>
        </w:rPr>
        <w:t>non-euclidean</w:t>
      </w:r>
      <w:proofErr w:type="spellEnd"/>
      <w:r w:rsidRPr="00D90164">
        <w:rPr>
          <w:rFonts w:ascii="Times New Roman" w:hAnsi="Times New Roman"/>
          <w:lang w:val="en-GB"/>
        </w:rPr>
        <w:t xml:space="preserve"> geometries: sphere, projective plane (elliptic plane), hyperbolic plane. The Gauss-Bonnet theorem.</w:t>
      </w:r>
    </w:p>
    <w:p w14:paraId="16463276" w14:textId="77777777" w:rsidR="008E167D" w:rsidRPr="00D90164" w:rsidRDefault="004E2249">
      <w:pPr>
        <w:rPr>
          <w:rFonts w:ascii="Times New Roman" w:hAnsi="Times New Roman"/>
          <w:lang w:val="en-GB"/>
        </w:rPr>
      </w:pPr>
      <w:r w:rsidRPr="00D90164">
        <w:rPr>
          <w:rFonts w:ascii="Times New Roman" w:hAnsi="Times New Roman"/>
          <w:lang w:val="en-GB"/>
        </w:rPr>
        <w:t>Remarks on the exponential mapping, normal and polar coordinates, geodesic circles, Gauss lemma and intrinsic characterization of curvature (Minding's theorem and Bertrand-</w:t>
      </w:r>
      <w:proofErr w:type="spellStart"/>
      <w:r w:rsidRPr="00D90164">
        <w:rPr>
          <w:rFonts w:ascii="Times New Roman" w:hAnsi="Times New Roman"/>
          <w:lang w:val="en-GB"/>
        </w:rPr>
        <w:t>Puiseaux</w:t>
      </w:r>
      <w:proofErr w:type="spellEnd"/>
      <w:r w:rsidRPr="00D90164">
        <w:rPr>
          <w:rFonts w:ascii="Times New Roman" w:hAnsi="Times New Roman"/>
          <w:lang w:val="en-GB"/>
        </w:rPr>
        <w:t xml:space="preserve"> formulae.</w:t>
      </w:r>
    </w:p>
    <w:p w14:paraId="1E0A9CE8" w14:textId="77777777" w:rsidR="008E167D" w:rsidRPr="00D90164" w:rsidRDefault="008E167D">
      <w:pPr>
        <w:rPr>
          <w:rFonts w:ascii="Times New Roman" w:hAnsi="Times New Roman"/>
          <w:lang w:val="en-GB"/>
        </w:rPr>
      </w:pPr>
    </w:p>
    <w:p w14:paraId="18322110" w14:textId="77777777" w:rsidR="008E167D" w:rsidRPr="00D90164" w:rsidRDefault="004E2249" w:rsidP="004E2249">
      <w:pPr>
        <w:rPr>
          <w:rFonts w:ascii="Times New Roman" w:hAnsi="Times New Roman"/>
          <w:b/>
          <w:i/>
          <w:sz w:val="18"/>
          <w:lang w:val="en-GB"/>
        </w:rPr>
      </w:pPr>
      <w:r w:rsidRPr="00D90164">
        <w:rPr>
          <w:rFonts w:ascii="Times New Roman" w:hAnsi="Times New Roman"/>
          <w:lang w:val="en-GB"/>
        </w:rPr>
        <w:t xml:space="preserve">Examples, exercises and complements, computational techniques: quadrics, </w:t>
      </w:r>
      <w:proofErr w:type="spellStart"/>
      <w:r w:rsidRPr="00D90164">
        <w:rPr>
          <w:rFonts w:ascii="Times New Roman" w:hAnsi="Times New Roman"/>
          <w:lang w:val="en-GB"/>
        </w:rPr>
        <w:t>developables</w:t>
      </w:r>
      <w:proofErr w:type="spellEnd"/>
      <w:r w:rsidRPr="00D90164">
        <w:rPr>
          <w:rFonts w:ascii="Times New Roman" w:hAnsi="Times New Roman"/>
          <w:lang w:val="en-GB"/>
        </w:rPr>
        <w:t xml:space="preserve">, ruled surfaces, minimal </w:t>
      </w:r>
      <w:proofErr w:type="gramStart"/>
      <w:r w:rsidRPr="00D90164">
        <w:rPr>
          <w:rFonts w:ascii="Times New Roman" w:hAnsi="Times New Roman"/>
          <w:lang w:val="en-GB"/>
        </w:rPr>
        <w:t>surfaces</w:t>
      </w:r>
      <w:proofErr w:type="gramEnd"/>
      <w:r w:rsidRPr="00D90164">
        <w:rPr>
          <w:rFonts w:ascii="Times New Roman" w:hAnsi="Times New Roman"/>
          <w:lang w:val="en-GB"/>
        </w:rPr>
        <w:t xml:space="preserve"> and their variational characterization (helicoid, catenoid...).</w:t>
      </w:r>
    </w:p>
    <w:p w14:paraId="562B1FCE" w14:textId="77777777" w:rsidR="008E167D" w:rsidRPr="00D90164" w:rsidRDefault="004E2249">
      <w:pPr>
        <w:spacing w:before="240" w:after="120"/>
        <w:rPr>
          <w:rFonts w:ascii="Times New Roman" w:hAnsi="Times New Roman"/>
          <w:smallCaps/>
          <w:spacing w:val="-5"/>
          <w:sz w:val="16"/>
        </w:rPr>
      </w:pPr>
      <w:r w:rsidRPr="00D90164">
        <w:rPr>
          <w:rFonts w:ascii="Times New Roman" w:hAnsi="Times New Roman"/>
          <w:b/>
          <w:i/>
          <w:sz w:val="18"/>
        </w:rPr>
        <w:t>READING LIST</w:t>
      </w:r>
    </w:p>
    <w:p w14:paraId="4F6FF621" w14:textId="77777777" w:rsidR="007A6AA0" w:rsidRPr="003C7A9A" w:rsidRDefault="007A6AA0" w:rsidP="007A6AA0">
      <w:pPr>
        <w:pStyle w:val="Testo1"/>
        <w:spacing w:line="240" w:lineRule="atLeast"/>
        <w:rPr>
          <w:rFonts w:ascii="Times New Roman" w:hAnsi="Times New Roman"/>
          <w:smallCaps/>
          <w:spacing w:val="-5"/>
          <w:sz w:val="16"/>
        </w:rPr>
      </w:pPr>
      <w:bookmarkStart w:id="0" w:name="_GoBack1"/>
      <w:bookmarkEnd w:id="0"/>
      <w:r>
        <w:rPr>
          <w:rFonts w:ascii="Times New Roman" w:hAnsi="Times New Roman"/>
          <w:smallCaps/>
          <w:spacing w:val="-5"/>
          <w:sz w:val="16"/>
        </w:rPr>
        <w:t>M</w:t>
      </w:r>
      <w:r w:rsidRPr="00D90164">
        <w:rPr>
          <w:rFonts w:ascii="Times New Roman" w:hAnsi="Times New Roman"/>
          <w:smallCaps/>
          <w:spacing w:val="-5"/>
          <w:sz w:val="16"/>
        </w:rPr>
        <w:t>.S</w:t>
      </w:r>
      <w:r w:rsidR="00AD6894">
        <w:rPr>
          <w:rFonts w:ascii="Times New Roman" w:hAnsi="Times New Roman"/>
          <w:smallCaps/>
          <w:spacing w:val="-5"/>
          <w:sz w:val="16"/>
        </w:rPr>
        <w:t>pera</w:t>
      </w:r>
      <w:r w:rsidRPr="00D90164">
        <w:rPr>
          <w:rFonts w:ascii="Times New Roman" w:hAnsi="Times New Roman"/>
          <w:smallCaps/>
          <w:spacing w:val="-5"/>
          <w:sz w:val="16"/>
        </w:rPr>
        <w:t>,</w:t>
      </w:r>
      <w:r w:rsidRPr="00D90164">
        <w:rPr>
          <w:rFonts w:ascii="Times New Roman" w:hAnsi="Times New Roman"/>
          <w:i/>
          <w:spacing w:val="-5"/>
        </w:rPr>
        <w:t xml:space="preserve"> </w:t>
      </w:r>
      <w:r>
        <w:rPr>
          <w:rFonts w:ascii="Times New Roman" w:hAnsi="Times New Roman"/>
          <w:i/>
          <w:spacing w:val="-5"/>
        </w:rPr>
        <w:t>Elementi di geometria differenziale</w:t>
      </w:r>
      <w:r w:rsidRPr="00D90164">
        <w:rPr>
          <w:rFonts w:ascii="Times New Roman" w:hAnsi="Times New Roman"/>
          <w:i/>
          <w:spacing w:val="-5"/>
        </w:rPr>
        <w:t>,</w:t>
      </w:r>
      <w:r>
        <w:rPr>
          <w:rFonts w:ascii="Times New Roman" w:hAnsi="Times New Roman"/>
          <w:spacing w:val="-5"/>
        </w:rPr>
        <w:t xml:space="preserve"> </w:t>
      </w:r>
      <w:proofErr w:type="spellStart"/>
      <w:r>
        <w:rPr>
          <w:rFonts w:ascii="Times New Roman" w:hAnsi="Times New Roman"/>
          <w:spacing w:val="-5"/>
        </w:rPr>
        <w:t>lecture</w:t>
      </w:r>
      <w:proofErr w:type="spellEnd"/>
      <w:r>
        <w:rPr>
          <w:rFonts w:ascii="Times New Roman" w:hAnsi="Times New Roman"/>
          <w:spacing w:val="-5"/>
        </w:rPr>
        <w:t xml:space="preserve"> notes</w:t>
      </w:r>
      <w:r w:rsidR="00CA6B06">
        <w:rPr>
          <w:rFonts w:ascii="Times New Roman" w:hAnsi="Times New Roman"/>
          <w:spacing w:val="-5"/>
        </w:rPr>
        <w:t xml:space="preserve"> </w:t>
      </w:r>
      <w:proofErr w:type="spellStart"/>
      <w:r w:rsidR="00CA6B06">
        <w:rPr>
          <w:rFonts w:ascii="Times New Roman" w:hAnsi="Times New Roman"/>
          <w:spacing w:val="-5"/>
        </w:rPr>
        <w:t>available</w:t>
      </w:r>
      <w:proofErr w:type="spellEnd"/>
      <w:r w:rsidR="00CA6B06">
        <w:rPr>
          <w:rFonts w:ascii="Times New Roman" w:hAnsi="Times New Roman"/>
          <w:spacing w:val="-5"/>
        </w:rPr>
        <w:t xml:space="preserve"> on </w:t>
      </w:r>
      <w:proofErr w:type="spellStart"/>
      <w:r w:rsidR="00CA6B06">
        <w:rPr>
          <w:rFonts w:ascii="Times New Roman" w:hAnsi="Times New Roman"/>
          <w:spacing w:val="-5"/>
        </w:rPr>
        <w:t>Blackboard</w:t>
      </w:r>
      <w:proofErr w:type="spellEnd"/>
      <w:r w:rsidR="001A501D">
        <w:rPr>
          <w:rFonts w:ascii="Times New Roman" w:hAnsi="Times New Roman"/>
          <w:spacing w:val="-5"/>
        </w:rPr>
        <w:t>.</w:t>
      </w:r>
    </w:p>
    <w:p w14:paraId="15423718" w14:textId="77777777" w:rsidR="007A6AA0" w:rsidRDefault="007A6AA0">
      <w:pPr>
        <w:pStyle w:val="Testo1"/>
        <w:spacing w:line="240" w:lineRule="atLeast"/>
        <w:ind w:left="0" w:firstLine="0"/>
        <w:rPr>
          <w:rFonts w:ascii="Times New Roman" w:hAnsi="Times New Roman"/>
          <w:smallCaps/>
          <w:spacing w:val="-5"/>
          <w:sz w:val="16"/>
        </w:rPr>
      </w:pPr>
    </w:p>
    <w:p w14:paraId="284844CC" w14:textId="77777777" w:rsidR="007A6AA0" w:rsidRPr="007A6AA0" w:rsidRDefault="007A6AA0">
      <w:pPr>
        <w:pStyle w:val="Testo1"/>
        <w:spacing w:line="240" w:lineRule="atLeast"/>
        <w:ind w:left="0" w:firstLine="0"/>
        <w:rPr>
          <w:rFonts w:ascii="Times New Roman" w:hAnsi="Times New Roman"/>
          <w:b/>
          <w:smallCaps/>
          <w:spacing w:val="-5"/>
          <w:sz w:val="16"/>
        </w:rPr>
      </w:pPr>
      <w:proofErr w:type="spellStart"/>
      <w:r w:rsidRPr="007A6AA0">
        <w:rPr>
          <w:rFonts w:ascii="Times New Roman" w:hAnsi="Times New Roman"/>
          <w:b/>
          <w:smallCaps/>
          <w:spacing w:val="-5"/>
          <w:sz w:val="16"/>
        </w:rPr>
        <w:t>Further</w:t>
      </w:r>
      <w:proofErr w:type="spellEnd"/>
      <w:r w:rsidRPr="007A6AA0">
        <w:rPr>
          <w:rFonts w:ascii="Times New Roman" w:hAnsi="Times New Roman"/>
          <w:b/>
          <w:smallCaps/>
          <w:spacing w:val="-5"/>
          <w:sz w:val="16"/>
        </w:rPr>
        <w:t xml:space="preserve"> </w:t>
      </w:r>
      <w:proofErr w:type="spellStart"/>
      <w:r w:rsidRPr="007A6AA0">
        <w:rPr>
          <w:rFonts w:ascii="Times New Roman" w:hAnsi="Times New Roman"/>
          <w:b/>
          <w:smallCaps/>
          <w:spacing w:val="-5"/>
          <w:sz w:val="16"/>
        </w:rPr>
        <w:t>references</w:t>
      </w:r>
      <w:proofErr w:type="spellEnd"/>
    </w:p>
    <w:p w14:paraId="77841EF9" w14:textId="77777777" w:rsidR="008E167D" w:rsidRPr="00D90164" w:rsidRDefault="004E2249">
      <w:pPr>
        <w:pStyle w:val="Testo1"/>
        <w:spacing w:line="240" w:lineRule="atLeast"/>
        <w:ind w:left="0" w:firstLine="0"/>
        <w:rPr>
          <w:rFonts w:ascii="Times New Roman" w:hAnsi="Times New Roman"/>
          <w:smallCaps/>
          <w:spacing w:val="-5"/>
          <w:sz w:val="16"/>
        </w:rPr>
      </w:pPr>
      <w:proofErr w:type="spellStart"/>
      <w:r w:rsidRPr="00D90164">
        <w:rPr>
          <w:rFonts w:ascii="Times New Roman" w:hAnsi="Times New Roman"/>
          <w:smallCaps/>
          <w:spacing w:val="-5"/>
          <w:sz w:val="16"/>
        </w:rPr>
        <w:t>M.Abate</w:t>
      </w:r>
      <w:proofErr w:type="spellEnd"/>
      <w:r w:rsidRPr="00D90164">
        <w:rPr>
          <w:rFonts w:ascii="Times New Roman" w:hAnsi="Times New Roman"/>
          <w:smallCaps/>
          <w:spacing w:val="-5"/>
          <w:sz w:val="16"/>
        </w:rPr>
        <w:t xml:space="preserve"> - </w:t>
      </w:r>
      <w:proofErr w:type="spellStart"/>
      <w:proofErr w:type="gramStart"/>
      <w:r w:rsidRPr="00D90164">
        <w:rPr>
          <w:rFonts w:ascii="Times New Roman" w:hAnsi="Times New Roman"/>
          <w:smallCaps/>
          <w:spacing w:val="-5"/>
          <w:sz w:val="16"/>
        </w:rPr>
        <w:t>F.Tovena</w:t>
      </w:r>
      <w:proofErr w:type="spellEnd"/>
      <w:proofErr w:type="gramEnd"/>
      <w:r w:rsidRPr="00D90164">
        <w:rPr>
          <w:rFonts w:ascii="Times New Roman" w:hAnsi="Times New Roman"/>
          <w:smallCaps/>
          <w:spacing w:val="-5"/>
          <w:sz w:val="16"/>
        </w:rPr>
        <w:t>,</w:t>
      </w:r>
      <w:r w:rsidRPr="00D90164">
        <w:rPr>
          <w:rFonts w:ascii="Times New Roman" w:hAnsi="Times New Roman"/>
          <w:i/>
          <w:spacing w:val="-5"/>
        </w:rPr>
        <w:t xml:space="preserve">  Curve e superfici,</w:t>
      </w:r>
      <w:r w:rsidRPr="00D90164">
        <w:rPr>
          <w:rFonts w:ascii="Times New Roman" w:hAnsi="Times New Roman"/>
          <w:spacing w:val="-5"/>
        </w:rPr>
        <w:t xml:space="preserve"> Springer, Milano, 2006.</w:t>
      </w:r>
    </w:p>
    <w:p w14:paraId="22A520A2" w14:textId="77777777" w:rsidR="008E167D" w:rsidRPr="00D90164" w:rsidRDefault="004E2249">
      <w:pPr>
        <w:pStyle w:val="Testo1"/>
        <w:spacing w:line="240" w:lineRule="atLeast"/>
        <w:rPr>
          <w:rFonts w:ascii="Times New Roman" w:hAnsi="Times New Roman"/>
          <w:smallCaps/>
          <w:spacing w:val="-5"/>
          <w:sz w:val="16"/>
          <w:lang w:val="en-GB"/>
        </w:rPr>
      </w:pPr>
      <w:proofErr w:type="spellStart"/>
      <w:r w:rsidRPr="00D90164">
        <w:rPr>
          <w:rFonts w:ascii="Times New Roman" w:hAnsi="Times New Roman"/>
          <w:smallCaps/>
          <w:spacing w:val="-5"/>
          <w:sz w:val="16"/>
          <w:lang w:val="en-GB"/>
        </w:rPr>
        <w:t>M.Do</w:t>
      </w:r>
      <w:proofErr w:type="spellEnd"/>
      <w:r w:rsidRPr="00D90164">
        <w:rPr>
          <w:rFonts w:ascii="Times New Roman" w:hAnsi="Times New Roman"/>
          <w:smallCaps/>
          <w:spacing w:val="-5"/>
          <w:sz w:val="16"/>
          <w:lang w:val="en-GB"/>
        </w:rPr>
        <w:t xml:space="preserve"> Carmo,</w:t>
      </w:r>
      <w:r w:rsidR="003C7A9A">
        <w:rPr>
          <w:rFonts w:ascii="Times New Roman" w:hAnsi="Times New Roman"/>
          <w:i/>
          <w:spacing w:val="-5"/>
          <w:lang w:val="en-GB"/>
        </w:rPr>
        <w:t xml:space="preserve"> </w:t>
      </w:r>
      <w:r w:rsidRPr="00D90164">
        <w:rPr>
          <w:rFonts w:ascii="Times New Roman" w:hAnsi="Times New Roman"/>
          <w:i/>
          <w:spacing w:val="-5"/>
          <w:lang w:val="en-GB"/>
        </w:rPr>
        <w:t>Differential Geometry of Curves and Surfaces,</w:t>
      </w:r>
      <w:r w:rsidRPr="00D90164">
        <w:rPr>
          <w:rFonts w:ascii="Times New Roman" w:hAnsi="Times New Roman"/>
          <w:spacing w:val="-5"/>
          <w:lang w:val="en-GB"/>
        </w:rPr>
        <w:t xml:space="preserve"> </w:t>
      </w:r>
      <w:r w:rsidRPr="00D90164">
        <w:rPr>
          <w:rFonts w:ascii="Times New Roman" w:hAnsi="Times New Roman"/>
          <w:lang w:val="en-GB"/>
        </w:rPr>
        <w:t>Prentice-Hall, Inc., Englewood Cliffs, New Jersey, 1976.</w:t>
      </w:r>
    </w:p>
    <w:p w14:paraId="33E1A92A" w14:textId="77777777" w:rsidR="008E167D" w:rsidRPr="00D90164" w:rsidRDefault="004E2249">
      <w:pPr>
        <w:pStyle w:val="Testo1"/>
        <w:spacing w:line="240" w:lineRule="atLeast"/>
        <w:rPr>
          <w:rFonts w:ascii="Times New Roman" w:hAnsi="Times New Roman"/>
          <w:smallCaps/>
          <w:spacing w:val="-5"/>
          <w:sz w:val="16"/>
          <w:lang w:val="en-US"/>
        </w:rPr>
      </w:pPr>
      <w:proofErr w:type="spellStart"/>
      <w:proofErr w:type="gramStart"/>
      <w:r w:rsidRPr="00D90164">
        <w:rPr>
          <w:rFonts w:ascii="Times New Roman" w:hAnsi="Times New Roman"/>
          <w:smallCaps/>
          <w:spacing w:val="-5"/>
          <w:sz w:val="16"/>
          <w:lang w:val="en-GB"/>
        </w:rPr>
        <w:t>A.Gray</w:t>
      </w:r>
      <w:proofErr w:type="spellEnd"/>
      <w:proofErr w:type="gramEnd"/>
      <w:r w:rsidRPr="00D90164">
        <w:rPr>
          <w:rFonts w:ascii="Times New Roman" w:hAnsi="Times New Roman"/>
          <w:smallCaps/>
          <w:spacing w:val="-5"/>
          <w:sz w:val="16"/>
          <w:lang w:val="en-GB"/>
        </w:rPr>
        <w:t xml:space="preserve"> - </w:t>
      </w:r>
      <w:proofErr w:type="spellStart"/>
      <w:r w:rsidRPr="00D90164">
        <w:rPr>
          <w:rFonts w:ascii="Times New Roman" w:hAnsi="Times New Roman"/>
          <w:smallCaps/>
          <w:spacing w:val="-5"/>
          <w:sz w:val="16"/>
          <w:lang w:val="en-GB"/>
        </w:rPr>
        <w:t>E.Abbena</w:t>
      </w:r>
      <w:proofErr w:type="spellEnd"/>
      <w:r w:rsidRPr="00D90164">
        <w:rPr>
          <w:rFonts w:ascii="Times New Roman" w:hAnsi="Times New Roman"/>
          <w:smallCaps/>
          <w:spacing w:val="-5"/>
          <w:sz w:val="16"/>
          <w:lang w:val="en-GB"/>
        </w:rPr>
        <w:t xml:space="preserve"> - </w:t>
      </w:r>
      <w:proofErr w:type="spellStart"/>
      <w:r w:rsidRPr="00D90164">
        <w:rPr>
          <w:rFonts w:ascii="Times New Roman" w:hAnsi="Times New Roman"/>
          <w:smallCaps/>
          <w:spacing w:val="-5"/>
          <w:sz w:val="16"/>
          <w:lang w:val="en-GB"/>
        </w:rPr>
        <w:t>S.Salamon</w:t>
      </w:r>
      <w:proofErr w:type="spellEnd"/>
      <w:r w:rsidRPr="00D90164">
        <w:rPr>
          <w:rFonts w:ascii="Times New Roman" w:hAnsi="Times New Roman"/>
          <w:smallCaps/>
          <w:spacing w:val="-5"/>
          <w:sz w:val="16"/>
          <w:lang w:val="en-GB"/>
        </w:rPr>
        <w:t>,</w:t>
      </w:r>
      <w:r w:rsidRPr="00D90164">
        <w:rPr>
          <w:rFonts w:ascii="Times New Roman" w:hAnsi="Times New Roman"/>
          <w:i/>
          <w:spacing w:val="-5"/>
          <w:lang w:val="en-GB"/>
        </w:rPr>
        <w:t xml:space="preserve"> Modern Differential Geometry of Curves and Surfaces with Mathematica,</w:t>
      </w:r>
      <w:r w:rsidRPr="00D90164">
        <w:rPr>
          <w:rFonts w:ascii="Times New Roman" w:hAnsi="Times New Roman"/>
          <w:spacing w:val="-5"/>
          <w:lang w:val="en-GB"/>
        </w:rPr>
        <w:t xml:space="preserve"> CRC Press, Boca Raton, 2006.</w:t>
      </w:r>
    </w:p>
    <w:p w14:paraId="73238094" w14:textId="77777777" w:rsidR="008E167D" w:rsidRPr="00D90164" w:rsidRDefault="004E2249">
      <w:pPr>
        <w:pStyle w:val="Testo1"/>
        <w:spacing w:line="240" w:lineRule="atLeast"/>
        <w:rPr>
          <w:rFonts w:ascii="Times New Roman" w:hAnsi="Times New Roman"/>
          <w:smallCaps/>
          <w:spacing w:val="-5"/>
          <w:sz w:val="16"/>
        </w:rPr>
      </w:pPr>
      <w:proofErr w:type="spellStart"/>
      <w:r w:rsidRPr="00D90164">
        <w:rPr>
          <w:rFonts w:ascii="Times New Roman" w:hAnsi="Times New Roman"/>
          <w:smallCaps/>
          <w:spacing w:val="-5"/>
          <w:sz w:val="16"/>
        </w:rPr>
        <w:t>D.Hilbert</w:t>
      </w:r>
      <w:proofErr w:type="spellEnd"/>
      <w:r w:rsidRPr="00D90164">
        <w:rPr>
          <w:rFonts w:ascii="Times New Roman" w:hAnsi="Times New Roman"/>
          <w:smallCaps/>
          <w:spacing w:val="-5"/>
          <w:sz w:val="16"/>
        </w:rPr>
        <w:t xml:space="preserve"> - </w:t>
      </w:r>
      <w:proofErr w:type="spellStart"/>
      <w:r w:rsidRPr="00D90164">
        <w:rPr>
          <w:rFonts w:ascii="Times New Roman" w:hAnsi="Times New Roman"/>
          <w:smallCaps/>
          <w:spacing w:val="-5"/>
          <w:sz w:val="16"/>
        </w:rPr>
        <w:t>S.Cohn-Vossen</w:t>
      </w:r>
      <w:proofErr w:type="spellEnd"/>
      <w:r w:rsidRPr="00D90164">
        <w:rPr>
          <w:rFonts w:ascii="Times New Roman" w:hAnsi="Times New Roman"/>
          <w:smallCaps/>
          <w:spacing w:val="-5"/>
          <w:sz w:val="16"/>
        </w:rPr>
        <w:t>,</w:t>
      </w:r>
      <w:r w:rsidRPr="00D90164">
        <w:rPr>
          <w:rFonts w:ascii="Times New Roman" w:hAnsi="Times New Roman"/>
          <w:i/>
          <w:spacing w:val="-5"/>
        </w:rPr>
        <w:t xml:space="preserve"> Geometria intuitiva,</w:t>
      </w:r>
      <w:r w:rsidRPr="00D90164">
        <w:rPr>
          <w:rFonts w:ascii="Times New Roman" w:hAnsi="Times New Roman"/>
          <w:spacing w:val="-5"/>
        </w:rPr>
        <w:t xml:space="preserve"> Boringhieri, Torino, 1972.</w:t>
      </w:r>
    </w:p>
    <w:p w14:paraId="3408A32E" w14:textId="77777777" w:rsidR="008E167D" w:rsidRPr="00D90164" w:rsidRDefault="004E2249">
      <w:pPr>
        <w:pStyle w:val="Testo1"/>
        <w:spacing w:line="240" w:lineRule="atLeast"/>
        <w:rPr>
          <w:rFonts w:ascii="Times New Roman" w:hAnsi="Times New Roman"/>
          <w:smallCaps/>
          <w:spacing w:val="-5"/>
          <w:sz w:val="16"/>
        </w:rPr>
      </w:pPr>
      <w:proofErr w:type="spellStart"/>
      <w:r w:rsidRPr="00D90164">
        <w:rPr>
          <w:rFonts w:ascii="Times New Roman" w:hAnsi="Times New Roman"/>
          <w:smallCaps/>
          <w:spacing w:val="-5"/>
          <w:sz w:val="16"/>
        </w:rPr>
        <w:lastRenderedPageBreak/>
        <w:t>M.Lipschutz</w:t>
      </w:r>
      <w:proofErr w:type="spellEnd"/>
      <w:r w:rsidRPr="00D90164">
        <w:rPr>
          <w:rFonts w:ascii="Times New Roman" w:hAnsi="Times New Roman"/>
          <w:smallCaps/>
          <w:spacing w:val="-5"/>
          <w:sz w:val="16"/>
        </w:rPr>
        <w:t>,</w:t>
      </w:r>
      <w:r w:rsidRPr="00D90164">
        <w:rPr>
          <w:rFonts w:ascii="Times New Roman" w:hAnsi="Times New Roman"/>
          <w:i/>
          <w:spacing w:val="-5"/>
        </w:rPr>
        <w:t xml:space="preserve"> Geometria </w:t>
      </w:r>
      <w:r w:rsidR="003C7A9A">
        <w:rPr>
          <w:rFonts w:ascii="Times New Roman" w:hAnsi="Times New Roman"/>
          <w:i/>
          <w:spacing w:val="-5"/>
        </w:rPr>
        <w:t xml:space="preserve">differenziale </w:t>
      </w:r>
      <w:proofErr w:type="spellStart"/>
      <w:r w:rsidRPr="00D90164">
        <w:rPr>
          <w:rFonts w:ascii="Times New Roman" w:hAnsi="Times New Roman"/>
          <w:i/>
          <w:spacing w:val="-5"/>
        </w:rPr>
        <w:t>Schaum</w:t>
      </w:r>
      <w:proofErr w:type="spellEnd"/>
      <w:r w:rsidRPr="00D90164">
        <w:rPr>
          <w:rFonts w:ascii="Times New Roman" w:hAnsi="Times New Roman"/>
          <w:i/>
          <w:spacing w:val="-5"/>
        </w:rPr>
        <w:t>,</w:t>
      </w:r>
      <w:r w:rsidRPr="00D90164">
        <w:rPr>
          <w:rFonts w:ascii="Times New Roman" w:hAnsi="Times New Roman"/>
          <w:spacing w:val="-5"/>
        </w:rPr>
        <w:t xml:space="preserve"> </w:t>
      </w:r>
      <w:proofErr w:type="spellStart"/>
      <w:r w:rsidRPr="00D90164">
        <w:rPr>
          <w:rFonts w:ascii="Times New Roman" w:hAnsi="Times New Roman"/>
          <w:spacing w:val="-5"/>
        </w:rPr>
        <w:t>Etas</w:t>
      </w:r>
      <w:proofErr w:type="spellEnd"/>
      <w:r w:rsidRPr="00D90164">
        <w:rPr>
          <w:rFonts w:ascii="Times New Roman" w:hAnsi="Times New Roman"/>
          <w:spacing w:val="-5"/>
        </w:rPr>
        <w:t xml:space="preserve"> Libri, 1984.</w:t>
      </w:r>
    </w:p>
    <w:p w14:paraId="4A68E777" w14:textId="77777777" w:rsidR="008E167D" w:rsidRPr="00D90164" w:rsidRDefault="004E2249">
      <w:pPr>
        <w:pStyle w:val="Testo1"/>
        <w:spacing w:line="240" w:lineRule="atLeast"/>
        <w:rPr>
          <w:rFonts w:ascii="Times New Roman" w:hAnsi="Times New Roman"/>
          <w:smallCaps/>
          <w:spacing w:val="-5"/>
          <w:sz w:val="16"/>
          <w:lang w:val="en-US"/>
        </w:rPr>
      </w:pPr>
      <w:proofErr w:type="spellStart"/>
      <w:proofErr w:type="gramStart"/>
      <w:r w:rsidRPr="00D90164">
        <w:rPr>
          <w:rFonts w:ascii="Times New Roman" w:hAnsi="Times New Roman"/>
          <w:smallCaps/>
          <w:spacing w:val="-5"/>
          <w:sz w:val="16"/>
          <w:lang w:val="en-GB"/>
        </w:rPr>
        <w:t>A.Pressley</w:t>
      </w:r>
      <w:proofErr w:type="spellEnd"/>
      <w:proofErr w:type="gramEnd"/>
      <w:r w:rsidRPr="00D90164">
        <w:rPr>
          <w:rFonts w:ascii="Times New Roman" w:hAnsi="Times New Roman"/>
          <w:smallCaps/>
          <w:spacing w:val="-5"/>
          <w:sz w:val="16"/>
          <w:lang w:val="en-GB"/>
        </w:rPr>
        <w:t>,</w:t>
      </w:r>
      <w:r w:rsidRPr="00D90164">
        <w:rPr>
          <w:rFonts w:ascii="Times New Roman" w:hAnsi="Times New Roman"/>
          <w:i/>
          <w:spacing w:val="-5"/>
          <w:lang w:val="en-GB"/>
        </w:rPr>
        <w:t xml:space="preserve"> Elementary   Differential  Geometry,</w:t>
      </w:r>
      <w:r w:rsidRPr="00D90164">
        <w:rPr>
          <w:rFonts w:ascii="Times New Roman" w:hAnsi="Times New Roman"/>
          <w:spacing w:val="-5"/>
          <w:lang w:val="en-GB"/>
        </w:rPr>
        <w:t xml:space="preserve"> UTM Springer, New York, 2000.</w:t>
      </w:r>
    </w:p>
    <w:p w14:paraId="35848C35" w14:textId="77777777" w:rsidR="008E167D" w:rsidRDefault="004E2249" w:rsidP="003C7A9A">
      <w:pPr>
        <w:pStyle w:val="Testo1"/>
        <w:spacing w:line="240" w:lineRule="atLeast"/>
        <w:rPr>
          <w:rFonts w:ascii="Times New Roman" w:hAnsi="Times New Roman"/>
          <w:spacing w:val="-5"/>
        </w:rPr>
      </w:pPr>
      <w:proofErr w:type="spellStart"/>
      <w:proofErr w:type="gramStart"/>
      <w:r w:rsidRPr="00D90164">
        <w:rPr>
          <w:rFonts w:ascii="Times New Roman" w:hAnsi="Times New Roman"/>
          <w:smallCaps/>
          <w:spacing w:val="-5"/>
          <w:sz w:val="16"/>
        </w:rPr>
        <w:t>E.Sernesi</w:t>
      </w:r>
      <w:proofErr w:type="spellEnd"/>
      <w:proofErr w:type="gramEnd"/>
      <w:r w:rsidRPr="00D90164">
        <w:rPr>
          <w:rFonts w:ascii="Times New Roman" w:hAnsi="Times New Roman"/>
          <w:smallCaps/>
          <w:spacing w:val="-5"/>
          <w:sz w:val="16"/>
        </w:rPr>
        <w:t>,</w:t>
      </w:r>
      <w:r w:rsidRPr="00D90164">
        <w:rPr>
          <w:rFonts w:ascii="Times New Roman" w:hAnsi="Times New Roman"/>
          <w:i/>
          <w:spacing w:val="-5"/>
        </w:rPr>
        <w:t xml:space="preserve">  Geometria 2 Bollati Boringhieri,</w:t>
      </w:r>
      <w:r w:rsidRPr="00D90164">
        <w:rPr>
          <w:rFonts w:ascii="Times New Roman" w:hAnsi="Times New Roman"/>
          <w:spacing w:val="-5"/>
        </w:rPr>
        <w:t xml:space="preserve"> Torino, 1994.</w:t>
      </w:r>
    </w:p>
    <w:p w14:paraId="3903AE23" w14:textId="77777777" w:rsidR="008B7E16" w:rsidRPr="007F143D" w:rsidRDefault="008B7E16" w:rsidP="008B7E16">
      <w:pPr>
        <w:spacing w:before="240" w:after="120" w:line="220" w:lineRule="exact"/>
        <w:rPr>
          <w:rFonts w:ascii="Times New Roman" w:hAnsi="Times New Roman"/>
          <w:lang w:val="en-GB"/>
        </w:rPr>
      </w:pPr>
      <w:r w:rsidRPr="007F143D">
        <w:rPr>
          <w:rFonts w:ascii="Times New Roman" w:hAnsi="Times New Roman"/>
          <w:b/>
          <w:i/>
          <w:sz w:val="18"/>
          <w:lang w:val="en-GB"/>
        </w:rPr>
        <w:t>TEACHING METHOD</w:t>
      </w:r>
    </w:p>
    <w:p w14:paraId="5D3C493C" w14:textId="77777777" w:rsidR="008B7E16" w:rsidRPr="00196C62" w:rsidRDefault="008B7E16" w:rsidP="00555307">
      <w:pPr>
        <w:pStyle w:val="Testo2"/>
        <w:ind w:firstLine="0"/>
        <w:rPr>
          <w:rFonts w:ascii="Times New Roman" w:hAnsi="Times New Roman"/>
          <w:b/>
          <w:i/>
          <w:szCs w:val="18"/>
          <w:lang w:val="en-GB"/>
        </w:rPr>
      </w:pPr>
      <w:r w:rsidRPr="00196C62">
        <w:rPr>
          <w:rFonts w:ascii="Times New Roman" w:hAnsi="Times New Roman"/>
          <w:szCs w:val="18"/>
          <w:lang w:val="en-GB"/>
        </w:rPr>
        <w:t>Traditional blackboard lectures and class exercises.</w:t>
      </w:r>
    </w:p>
    <w:p w14:paraId="6CD25870" w14:textId="77777777" w:rsidR="00875633" w:rsidRPr="00D90164" w:rsidRDefault="00875633" w:rsidP="00875633">
      <w:pPr>
        <w:spacing w:before="240" w:after="120" w:line="220" w:lineRule="exact"/>
        <w:rPr>
          <w:rFonts w:ascii="Times New Roman" w:hAnsi="Times New Roman"/>
          <w:lang w:val="en-US"/>
        </w:rPr>
      </w:pPr>
      <w:r w:rsidRPr="00D90164">
        <w:rPr>
          <w:rFonts w:ascii="Times New Roman" w:hAnsi="Times New Roman"/>
          <w:b/>
          <w:i/>
          <w:sz w:val="18"/>
          <w:lang w:val="en-US"/>
        </w:rPr>
        <w:t>ASSESSMENT METHOD</w:t>
      </w:r>
      <w:r>
        <w:rPr>
          <w:rFonts w:ascii="Times New Roman" w:hAnsi="Times New Roman"/>
          <w:b/>
          <w:i/>
          <w:sz w:val="18"/>
          <w:lang w:val="en-US"/>
        </w:rPr>
        <w:t xml:space="preserve"> AND CRITERIA</w:t>
      </w:r>
    </w:p>
    <w:p w14:paraId="5C97B221" w14:textId="77777777" w:rsidR="00875633" w:rsidRPr="00196C62" w:rsidRDefault="00875633" w:rsidP="008A24BF">
      <w:pPr>
        <w:pStyle w:val="Testo2"/>
        <w:ind w:firstLine="0"/>
        <w:rPr>
          <w:rFonts w:ascii="Times New Roman" w:hAnsi="Times New Roman"/>
          <w:szCs w:val="18"/>
          <w:lang w:val="en-GB"/>
        </w:rPr>
      </w:pPr>
      <w:r w:rsidRPr="00196C62">
        <w:rPr>
          <w:rFonts w:ascii="Times New Roman" w:hAnsi="Times New Roman"/>
          <w:szCs w:val="18"/>
          <w:lang w:val="en-GB"/>
        </w:rPr>
        <w:t xml:space="preserve">The final assessment will take place through an oral exam aiming at verifying the student’s level of assimilation of the concepts and theorems through the students’ exposition and discussion of some of the points of the syllabus, with possible connections to pre-requisite knowledge. The final evaluation will assess the candidates’ explanatory efficacy, </w:t>
      </w:r>
      <w:proofErr w:type="gramStart"/>
      <w:r w:rsidRPr="00196C62">
        <w:rPr>
          <w:rFonts w:ascii="Times New Roman" w:hAnsi="Times New Roman"/>
          <w:szCs w:val="18"/>
          <w:lang w:val="en-GB"/>
        </w:rPr>
        <w:t>clearness</w:t>
      </w:r>
      <w:proofErr w:type="gramEnd"/>
      <w:r w:rsidRPr="00196C62">
        <w:rPr>
          <w:rFonts w:ascii="Times New Roman" w:hAnsi="Times New Roman"/>
          <w:szCs w:val="18"/>
          <w:lang w:val="en-GB"/>
        </w:rPr>
        <w:t xml:space="preserve"> and accuracy, together with assimilation of the concepts and their own personal critical elaboration. </w:t>
      </w:r>
    </w:p>
    <w:p w14:paraId="42997621" w14:textId="77777777" w:rsidR="008B7E16" w:rsidRPr="006167B4" w:rsidRDefault="008B7E16" w:rsidP="008B7E16">
      <w:pPr>
        <w:spacing w:before="240" w:after="120"/>
        <w:rPr>
          <w:b/>
          <w:i/>
          <w:sz w:val="18"/>
          <w:lang w:val="en-US"/>
        </w:rPr>
      </w:pPr>
      <w:r w:rsidRPr="006167B4">
        <w:rPr>
          <w:rFonts w:ascii="Times New Roman" w:hAnsi="Times New Roman"/>
          <w:b/>
          <w:i/>
          <w:sz w:val="18"/>
          <w:lang w:val="en-US"/>
        </w:rPr>
        <w:t xml:space="preserve">NOTES </w:t>
      </w:r>
      <w:r w:rsidRPr="006167B4">
        <w:rPr>
          <w:b/>
          <w:i/>
          <w:sz w:val="18"/>
          <w:lang w:val="en-US"/>
        </w:rPr>
        <w:t>AND PREREQUISITES</w:t>
      </w:r>
    </w:p>
    <w:p w14:paraId="1455972C" w14:textId="77777777" w:rsidR="008B7E16" w:rsidRPr="00556D3E" w:rsidRDefault="008B7E16" w:rsidP="008B7E16">
      <w:pPr>
        <w:tabs>
          <w:tab w:val="clear" w:pos="284"/>
        </w:tabs>
        <w:spacing w:line="220" w:lineRule="exact"/>
        <w:rPr>
          <w:sz w:val="18"/>
          <w:lang w:val="en-US"/>
        </w:rPr>
      </w:pPr>
      <w:r>
        <w:rPr>
          <w:sz w:val="18"/>
          <w:lang w:val="en-US"/>
        </w:rPr>
        <w:t>Prerequisites involve s</w:t>
      </w:r>
      <w:r w:rsidRPr="00556D3E">
        <w:rPr>
          <w:sz w:val="18"/>
          <w:lang w:val="en-US"/>
        </w:rPr>
        <w:t xml:space="preserve">tandard </w:t>
      </w:r>
      <w:r>
        <w:rPr>
          <w:sz w:val="18"/>
          <w:lang w:val="en-US"/>
        </w:rPr>
        <w:t>content</w:t>
      </w:r>
      <w:r w:rsidRPr="00556D3E">
        <w:rPr>
          <w:sz w:val="18"/>
          <w:lang w:val="en-US"/>
        </w:rPr>
        <w:t xml:space="preserve"> of </w:t>
      </w:r>
      <w:r>
        <w:rPr>
          <w:sz w:val="18"/>
          <w:lang w:val="en-US"/>
        </w:rPr>
        <w:t xml:space="preserve">the first year of </w:t>
      </w:r>
      <w:r w:rsidRPr="00556D3E">
        <w:rPr>
          <w:sz w:val="18"/>
          <w:lang w:val="en-US"/>
        </w:rPr>
        <w:t xml:space="preserve">a Bachelor </w:t>
      </w:r>
      <w:proofErr w:type="spellStart"/>
      <w:r w:rsidRPr="00556D3E">
        <w:rPr>
          <w:sz w:val="18"/>
          <w:lang w:val="en-US"/>
        </w:rPr>
        <w:t>Programme</w:t>
      </w:r>
      <w:proofErr w:type="spellEnd"/>
      <w:r w:rsidRPr="00556D3E">
        <w:rPr>
          <w:sz w:val="18"/>
          <w:lang w:val="en-US"/>
        </w:rPr>
        <w:t xml:space="preserve"> in Mathematics</w:t>
      </w:r>
      <w:r>
        <w:rPr>
          <w:sz w:val="18"/>
          <w:lang w:val="en-US"/>
        </w:rPr>
        <w:t>. Regular attendance is strongly encouraged.</w:t>
      </w:r>
    </w:p>
    <w:p w14:paraId="32953BE4" w14:textId="77777777" w:rsidR="008B7E16" w:rsidRPr="00786063" w:rsidRDefault="008B7E16" w:rsidP="008B7E16">
      <w:pPr>
        <w:rPr>
          <w:rFonts w:ascii="Times New Roman" w:hAnsi="Times New Roman"/>
          <w:lang w:val="en-GB"/>
        </w:rPr>
      </w:pPr>
    </w:p>
    <w:p w14:paraId="2227698E" w14:textId="77777777" w:rsidR="008B7E16" w:rsidRPr="00786063" w:rsidRDefault="008B7E16" w:rsidP="008B7E16">
      <w:pPr>
        <w:rPr>
          <w:rFonts w:ascii="Times New Roman" w:hAnsi="Times New Roman"/>
          <w:lang w:val="en-GB"/>
        </w:rPr>
      </w:pPr>
    </w:p>
    <w:p w14:paraId="5D092A40" w14:textId="0733C018" w:rsidR="008B7E16" w:rsidRPr="006167B4" w:rsidRDefault="001F0BD6" w:rsidP="008B7E16">
      <w:pPr>
        <w:tabs>
          <w:tab w:val="clear" w:pos="284"/>
        </w:tabs>
        <w:spacing w:line="220" w:lineRule="exact"/>
        <w:rPr>
          <w:b/>
          <w:i/>
          <w:sz w:val="18"/>
          <w:lang w:val="en-US"/>
        </w:rPr>
      </w:pPr>
      <w:r>
        <w:rPr>
          <w:b/>
          <w:i/>
          <w:sz w:val="18"/>
          <w:lang w:val="en-US"/>
        </w:rPr>
        <w:t>O</w:t>
      </w:r>
      <w:r w:rsidRPr="006167B4">
        <w:rPr>
          <w:b/>
          <w:i/>
          <w:sz w:val="18"/>
          <w:lang w:val="en-US"/>
        </w:rPr>
        <w:t>ffice hours</w:t>
      </w:r>
    </w:p>
    <w:p w14:paraId="43A6C5E5" w14:textId="77777777" w:rsidR="008B7E16" w:rsidRPr="00FF18AE" w:rsidRDefault="008B7E16" w:rsidP="008B7E16">
      <w:pPr>
        <w:tabs>
          <w:tab w:val="clear" w:pos="284"/>
        </w:tabs>
        <w:spacing w:line="220" w:lineRule="exact"/>
        <w:rPr>
          <w:sz w:val="18"/>
          <w:lang w:val="en-US"/>
        </w:rPr>
      </w:pPr>
      <w:r w:rsidRPr="00FF18AE">
        <w:rPr>
          <w:sz w:val="18"/>
          <w:lang w:val="en-US"/>
        </w:rPr>
        <w:t xml:space="preserve">Prof. Spera will meet students in his office </w:t>
      </w:r>
      <w:r>
        <w:rPr>
          <w:sz w:val="18"/>
          <w:lang w:val="en-US"/>
        </w:rPr>
        <w:t>during lesson days and by appointment.</w:t>
      </w:r>
    </w:p>
    <w:p w14:paraId="7002CA90" w14:textId="77777777" w:rsidR="008B7E16" w:rsidRPr="00D90164" w:rsidRDefault="008B7E16" w:rsidP="00F37936">
      <w:pPr>
        <w:pStyle w:val="Testo2"/>
        <w:ind w:left="708" w:hanging="708"/>
        <w:rPr>
          <w:rFonts w:ascii="Times New Roman" w:hAnsi="Times New Roman"/>
          <w:b/>
          <w:i/>
          <w:lang w:val="en-US"/>
        </w:rPr>
      </w:pPr>
    </w:p>
    <w:p w14:paraId="3621F77D" w14:textId="77777777" w:rsidR="008E167D" w:rsidRPr="00D90164" w:rsidRDefault="008E167D">
      <w:pPr>
        <w:pStyle w:val="Testo2"/>
        <w:ind w:firstLine="0"/>
        <w:rPr>
          <w:rFonts w:ascii="Times New Roman" w:hAnsi="Times New Roman"/>
          <w:b/>
          <w:i/>
          <w:lang w:val="en-US"/>
        </w:rPr>
      </w:pPr>
    </w:p>
    <w:p w14:paraId="502055F1" w14:textId="77777777" w:rsidR="00E85323" w:rsidRPr="004F4E23" w:rsidRDefault="00E85323" w:rsidP="00E85323">
      <w:pPr>
        <w:rPr>
          <w:rFonts w:ascii="Times New Roman" w:hAnsi="Times New Roman"/>
          <w:bCs/>
          <w:i/>
          <w:iCs/>
          <w:sz w:val="18"/>
          <w:szCs w:val="18"/>
          <w:lang w:val="en-GB"/>
        </w:rPr>
      </w:pPr>
      <w:r w:rsidRPr="004F4E23">
        <w:rPr>
          <w:rFonts w:ascii="Times New Roman" w:hAnsi="Times New Roman"/>
          <w:bCs/>
          <w:i/>
          <w:iCs/>
          <w:sz w:val="18"/>
          <w:szCs w:val="18"/>
          <w:lang w:val="en-GB"/>
        </w:rPr>
        <w:t xml:space="preserve">Further information can be found on the lecturer's webpage at http://docenti.unicatt.it/web/searchByName.do?language=ENG or on the </w:t>
      </w:r>
      <w:proofErr w:type="gramStart"/>
      <w:r w:rsidRPr="004F4E23">
        <w:rPr>
          <w:rFonts w:ascii="Times New Roman" w:hAnsi="Times New Roman"/>
          <w:bCs/>
          <w:i/>
          <w:iCs/>
          <w:sz w:val="18"/>
          <w:szCs w:val="18"/>
          <w:lang w:val="en-GB"/>
        </w:rPr>
        <w:t>Faculty</w:t>
      </w:r>
      <w:proofErr w:type="gramEnd"/>
      <w:r w:rsidRPr="004F4E23">
        <w:rPr>
          <w:rFonts w:ascii="Times New Roman" w:hAnsi="Times New Roman"/>
          <w:bCs/>
          <w:i/>
          <w:iCs/>
          <w:sz w:val="18"/>
          <w:szCs w:val="18"/>
          <w:lang w:val="en-GB"/>
        </w:rPr>
        <w:t xml:space="preserve"> notice board.</w:t>
      </w:r>
    </w:p>
    <w:p w14:paraId="038DEF19" w14:textId="77777777" w:rsidR="008E167D" w:rsidRPr="00D90164" w:rsidRDefault="008E167D">
      <w:pPr>
        <w:rPr>
          <w:rFonts w:ascii="Times New Roman" w:hAnsi="Times New Roman"/>
          <w:lang w:val="en-US"/>
        </w:rPr>
      </w:pPr>
    </w:p>
    <w:sectPr w:rsidR="008E167D" w:rsidRPr="00D90164" w:rsidSect="00E16E72">
      <w:pgSz w:w="11906" w:h="16838"/>
      <w:pgMar w:top="3515" w:right="2608" w:bottom="3515" w:left="2608" w:header="720" w:footer="720" w:gutter="0"/>
      <w:cols w:space="720"/>
      <w:docGrid w:linePitch="36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7EA3B" w14:textId="77777777" w:rsidR="00AD2465" w:rsidRDefault="00AD2465" w:rsidP="003C7A9A">
      <w:pPr>
        <w:spacing w:line="240" w:lineRule="auto"/>
      </w:pPr>
      <w:r>
        <w:separator/>
      </w:r>
    </w:p>
  </w:endnote>
  <w:endnote w:type="continuationSeparator" w:id="0">
    <w:p w14:paraId="77E7754E" w14:textId="77777777" w:rsidR="00AD2465" w:rsidRDefault="00AD2465" w:rsidP="003C7A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A3ED0" w14:textId="77777777" w:rsidR="00AD2465" w:rsidRDefault="00AD2465" w:rsidP="003C7A9A">
      <w:pPr>
        <w:spacing w:line="240" w:lineRule="auto"/>
      </w:pPr>
      <w:r>
        <w:separator/>
      </w:r>
    </w:p>
  </w:footnote>
  <w:footnote w:type="continuationSeparator" w:id="0">
    <w:p w14:paraId="2ABF82FE" w14:textId="77777777" w:rsidR="00AD2465" w:rsidRDefault="00AD2465" w:rsidP="003C7A9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872650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249"/>
    <w:rsid w:val="00017620"/>
    <w:rsid w:val="0009155B"/>
    <w:rsid w:val="000B0155"/>
    <w:rsid w:val="00155A34"/>
    <w:rsid w:val="001945DA"/>
    <w:rsid w:val="00196C62"/>
    <w:rsid w:val="001A501D"/>
    <w:rsid w:val="001F0BD6"/>
    <w:rsid w:val="0021679B"/>
    <w:rsid w:val="00225CB1"/>
    <w:rsid w:val="00323BCB"/>
    <w:rsid w:val="003C0446"/>
    <w:rsid w:val="003C7A9A"/>
    <w:rsid w:val="004438FE"/>
    <w:rsid w:val="00474904"/>
    <w:rsid w:val="00497179"/>
    <w:rsid w:val="004E2249"/>
    <w:rsid w:val="004F1E6E"/>
    <w:rsid w:val="0051199E"/>
    <w:rsid w:val="00555307"/>
    <w:rsid w:val="00596231"/>
    <w:rsid w:val="005F2EF7"/>
    <w:rsid w:val="006167B4"/>
    <w:rsid w:val="006E1715"/>
    <w:rsid w:val="00764D8C"/>
    <w:rsid w:val="007A6AA0"/>
    <w:rsid w:val="00816CAB"/>
    <w:rsid w:val="00831B63"/>
    <w:rsid w:val="00875633"/>
    <w:rsid w:val="0089213B"/>
    <w:rsid w:val="008A24BF"/>
    <w:rsid w:val="008B7E16"/>
    <w:rsid w:val="008C5EA5"/>
    <w:rsid w:val="008E167D"/>
    <w:rsid w:val="008E316C"/>
    <w:rsid w:val="009500BD"/>
    <w:rsid w:val="009561B4"/>
    <w:rsid w:val="00AD2465"/>
    <w:rsid w:val="00AD6894"/>
    <w:rsid w:val="00AE72FF"/>
    <w:rsid w:val="00B1243E"/>
    <w:rsid w:val="00B23260"/>
    <w:rsid w:val="00BC4FBB"/>
    <w:rsid w:val="00BD262D"/>
    <w:rsid w:val="00BE0290"/>
    <w:rsid w:val="00CA6B06"/>
    <w:rsid w:val="00D37076"/>
    <w:rsid w:val="00D515B8"/>
    <w:rsid w:val="00D90164"/>
    <w:rsid w:val="00E03833"/>
    <w:rsid w:val="00E121FB"/>
    <w:rsid w:val="00E16E72"/>
    <w:rsid w:val="00E40E06"/>
    <w:rsid w:val="00E542EB"/>
    <w:rsid w:val="00E85323"/>
    <w:rsid w:val="00F37936"/>
    <w:rsid w:val="00FF34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0D818DE"/>
  <w15:docId w15:val="{71A33482-08F4-4F94-BFAB-F946DC11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rFonts w:ascii="Times" w:hAnsi="Times"/>
      <w:kern w:val="1"/>
      <w:lang w:eastAsia="ar-SA"/>
    </w:rPr>
  </w:style>
  <w:style w:type="paragraph" w:styleId="Titolo1">
    <w:name w:val="heading 1"/>
    <w:basedOn w:val="Intestazione1"/>
    <w:next w:val="Corpotesto"/>
    <w:qFormat/>
    <w:pPr>
      <w:spacing w:before="480"/>
      <w:outlineLvl w:val="0"/>
    </w:pPr>
    <w:rPr>
      <w:rFonts w:ascii="Times" w:eastAsia="Arial" w:hAnsi="Times"/>
      <w:b/>
    </w:rPr>
  </w:style>
  <w:style w:type="paragraph" w:styleId="Titolo2">
    <w:name w:val="heading 2"/>
    <w:basedOn w:val="Intestazione1"/>
    <w:next w:val="Corpotesto"/>
    <w:qFormat/>
    <w:pPr>
      <w:numPr>
        <w:ilvl w:val="1"/>
        <w:numId w:val="1"/>
      </w:numPr>
      <w:outlineLvl w:val="1"/>
    </w:pPr>
    <w:rPr>
      <w:rFonts w:ascii="Times" w:eastAsia="Arial" w:hAnsi="Times"/>
      <w:smallCaps/>
      <w:sz w:val="18"/>
    </w:rPr>
  </w:style>
  <w:style w:type="paragraph" w:styleId="Titolo3">
    <w:name w:val="heading 3"/>
    <w:basedOn w:val="Intestazione1"/>
    <w:next w:val="Corpotesto"/>
    <w:qFormat/>
    <w:pPr>
      <w:numPr>
        <w:ilvl w:val="2"/>
        <w:numId w:val="1"/>
      </w:numPr>
      <w:outlineLvl w:val="2"/>
    </w:pPr>
    <w:rPr>
      <w:rFonts w:ascii="Times" w:eastAsia="Arial"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Carpredefinitoparagrafo10">
    <w:name w:val="Car. predefinito paragrafo1"/>
  </w:style>
  <w:style w:type="paragraph" w:customStyle="1" w:styleId="Intestazione1">
    <w:name w:val="Intestazione1"/>
    <w:basedOn w:val="Normale"/>
    <w:next w:val="Corpotesto"/>
    <w:pPr>
      <w:keepNext/>
      <w:spacing w:before="240" w:after="120"/>
    </w:pPr>
    <w:rPr>
      <w:rFonts w:ascii="Arial" w:eastAsia="Arial Unicode MS" w:hAnsi="Arial" w:cs="Tahoma"/>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customStyle="1" w:styleId="Testo1">
    <w:name w:val="Testo 1"/>
    <w:pPr>
      <w:suppressAutoHyphens/>
      <w:spacing w:line="220" w:lineRule="exact"/>
      <w:ind w:left="284" w:hanging="284"/>
      <w:jc w:val="both"/>
    </w:pPr>
    <w:rPr>
      <w:rFonts w:ascii="Times" w:eastAsia="Arial" w:hAnsi="Times"/>
      <w:kern w:val="1"/>
      <w:sz w:val="18"/>
      <w:lang w:eastAsia="ar-SA"/>
    </w:rPr>
  </w:style>
  <w:style w:type="paragraph" w:customStyle="1" w:styleId="Testo2">
    <w:name w:val="Testo 2"/>
    <w:uiPriority w:val="99"/>
    <w:pPr>
      <w:suppressAutoHyphens/>
      <w:spacing w:line="220" w:lineRule="exact"/>
      <w:ind w:firstLine="284"/>
      <w:jc w:val="both"/>
    </w:pPr>
    <w:rPr>
      <w:rFonts w:ascii="Times" w:eastAsia="Arial" w:hAnsi="Times"/>
      <w:kern w:val="1"/>
      <w:sz w:val="18"/>
      <w:lang w:eastAsia="ar-SA"/>
    </w:rPr>
  </w:style>
  <w:style w:type="paragraph" w:styleId="Intestazione">
    <w:name w:val="header"/>
    <w:basedOn w:val="Normale"/>
    <w:link w:val="IntestazioneCarattere"/>
    <w:uiPriority w:val="99"/>
    <w:unhideWhenUsed/>
    <w:rsid w:val="003C7A9A"/>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C7A9A"/>
    <w:rPr>
      <w:rFonts w:ascii="Times" w:hAnsi="Times"/>
      <w:kern w:val="1"/>
      <w:lang w:eastAsia="ar-SA"/>
    </w:rPr>
  </w:style>
  <w:style w:type="paragraph" w:styleId="Pidipagina">
    <w:name w:val="footer"/>
    <w:basedOn w:val="Normale"/>
    <w:link w:val="PidipaginaCarattere"/>
    <w:uiPriority w:val="99"/>
    <w:unhideWhenUsed/>
    <w:rsid w:val="003C7A9A"/>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C7A9A"/>
    <w:rPr>
      <w:rFonts w:ascii="Times" w:hAnsi="Time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823</Words>
  <Characters>4697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celina.zucca</dc:creator>
  <cp:lastModifiedBy>Saldi Federico</cp:lastModifiedBy>
  <cp:revision>4</cp:revision>
  <cp:lastPrinted>2003-03-27T08:42:00Z</cp:lastPrinted>
  <dcterms:created xsi:type="dcterms:W3CDTF">2023-10-20T14:14:00Z</dcterms:created>
  <dcterms:modified xsi:type="dcterms:W3CDTF">2023-10-25T08:35:00Z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Università Cattolica di Brescia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