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27AB" w14:textId="77777777" w:rsidR="009C29C6" w:rsidRDefault="007C0485">
      <w:pPr>
        <w:pStyle w:val="Titolo1"/>
        <w:rPr>
          <w:lang w:val="en-GB"/>
        </w:rPr>
      </w:pPr>
      <w:r w:rsidRPr="007C0485">
        <w:rPr>
          <w:lang w:val="en-GB"/>
        </w:rPr>
        <w:t>Physics of nuclei and particles</w:t>
      </w:r>
    </w:p>
    <w:p w14:paraId="17C1C794" w14:textId="3F16BA18" w:rsidR="007C0485" w:rsidRPr="007E2C57" w:rsidRDefault="007C0485" w:rsidP="007C0485">
      <w:pPr>
        <w:pStyle w:val="Titolo2"/>
        <w:rPr>
          <w:lang w:val="en-US"/>
        </w:rPr>
      </w:pPr>
      <w:r w:rsidRPr="007E2C57">
        <w:rPr>
          <w:lang w:val="en-US"/>
        </w:rPr>
        <w:t xml:space="preserve">Prof. </w:t>
      </w:r>
      <w:r w:rsidR="0065709C">
        <w:rPr>
          <w:lang w:val="en-US"/>
        </w:rPr>
        <w:t>Giuseppe Nardelli</w:t>
      </w:r>
      <w:r w:rsidRPr="007E2C57">
        <w:rPr>
          <w:lang w:val="en-US"/>
        </w:rPr>
        <w:t xml:space="preserve"> </w:t>
      </w:r>
    </w:p>
    <w:p w14:paraId="0012475F" w14:textId="77777777" w:rsidR="007C0485" w:rsidRPr="007C0485" w:rsidRDefault="007C0485" w:rsidP="007C0485">
      <w:pPr>
        <w:spacing w:before="240" w:after="120"/>
        <w:rPr>
          <w:b/>
          <w:sz w:val="18"/>
          <w:lang w:val="en-US"/>
        </w:rPr>
      </w:pPr>
      <w:r w:rsidRPr="007C0485">
        <w:rPr>
          <w:b/>
          <w:i/>
          <w:sz w:val="18"/>
          <w:lang w:val="en-US"/>
        </w:rPr>
        <w:t>COURSE AIMS AND INTENDED LEARNING OUTCOMES</w:t>
      </w:r>
    </w:p>
    <w:p w14:paraId="5848A961" w14:textId="524C3F8B" w:rsidR="007C0485" w:rsidRPr="007C0485" w:rsidRDefault="007C0485" w:rsidP="007C0485">
      <w:pPr>
        <w:rPr>
          <w:lang w:val="en-US"/>
        </w:rPr>
      </w:pPr>
      <w:r w:rsidRPr="007C0485">
        <w:rPr>
          <w:lang w:val="en-US"/>
        </w:rPr>
        <w:t xml:space="preserve">This course aims at providing students with an introduction to nuclear and particle physics. By the end of the course, the students will have an introductory understanding of </w:t>
      </w:r>
      <w:r w:rsidR="005B4197">
        <w:rPr>
          <w:lang w:val="en-US"/>
        </w:rPr>
        <w:t xml:space="preserve">scattering theory, relativistic kinematics, groups theory (with applications to particle physics). Students will be </w:t>
      </w:r>
      <w:r w:rsidR="006E58BF">
        <w:rPr>
          <w:lang w:val="en-US"/>
        </w:rPr>
        <w:t xml:space="preserve">also </w:t>
      </w:r>
      <w:r w:rsidR="005B4197">
        <w:rPr>
          <w:lang w:val="en-US"/>
        </w:rPr>
        <w:t xml:space="preserve">able to discuss </w:t>
      </w:r>
      <w:r w:rsidR="006E58BF">
        <w:rPr>
          <w:lang w:val="en-US"/>
        </w:rPr>
        <w:t xml:space="preserve">the main features and processes of the fundamental interactions. </w:t>
      </w:r>
    </w:p>
    <w:p w14:paraId="7696CBF9" w14:textId="77777777" w:rsidR="007C0485" w:rsidRPr="006E58BF" w:rsidRDefault="007C0485" w:rsidP="007C0485">
      <w:pPr>
        <w:spacing w:before="240" w:after="120"/>
        <w:rPr>
          <w:b/>
          <w:sz w:val="18"/>
        </w:rPr>
      </w:pPr>
      <w:r w:rsidRPr="006E58BF">
        <w:rPr>
          <w:b/>
          <w:sz w:val="18"/>
        </w:rPr>
        <w:t>COURSE CONTENT</w:t>
      </w:r>
    </w:p>
    <w:p w14:paraId="6050B8FD" w14:textId="20645B84" w:rsidR="006E58BF" w:rsidRDefault="006E58BF" w:rsidP="006E58BF">
      <w:pPr>
        <w:rPr>
          <w:color w:val="000000"/>
          <w:lang w:val="en-US"/>
        </w:rPr>
      </w:pPr>
      <w:r w:rsidRPr="006E58BF">
        <w:rPr>
          <w:color w:val="000000"/>
          <w:lang w:val="en-US"/>
        </w:rPr>
        <w:t>Scattering Theory:</w:t>
      </w:r>
      <w:r w:rsidRPr="006E58BF">
        <w:rPr>
          <w:color w:val="000000"/>
          <w:lang w:val="en-US"/>
        </w:rPr>
        <w:t xml:space="preserve"> scattering </w:t>
      </w:r>
      <w:r w:rsidRPr="006E58BF">
        <w:rPr>
          <w:color w:val="000000"/>
          <w:lang w:val="en-US"/>
        </w:rPr>
        <w:t>as a time dependent perturbation</w:t>
      </w:r>
      <w:r w:rsidRPr="006E58BF">
        <w:rPr>
          <w:color w:val="000000"/>
          <w:lang w:val="en-US"/>
        </w:rPr>
        <w:t xml:space="preserve">. </w:t>
      </w:r>
      <w:r w:rsidRPr="006E58BF">
        <w:rPr>
          <w:color w:val="000000"/>
          <w:lang w:val="en-US"/>
        </w:rPr>
        <w:t>Cross sections</w:t>
      </w:r>
      <w:r w:rsidRPr="006E58BF">
        <w:rPr>
          <w:color w:val="000000"/>
          <w:lang w:val="en-US"/>
        </w:rPr>
        <w:t xml:space="preserve">. </w:t>
      </w:r>
      <w:r w:rsidRPr="006E58BF">
        <w:rPr>
          <w:color w:val="000000"/>
          <w:lang w:val="en-US"/>
        </w:rPr>
        <w:t>Scattering amplitudes in non</w:t>
      </w:r>
      <w:r>
        <w:rPr>
          <w:color w:val="000000"/>
          <w:lang w:val="en-US"/>
        </w:rPr>
        <w:t>-</w:t>
      </w:r>
      <w:r w:rsidRPr="006E58BF">
        <w:rPr>
          <w:color w:val="000000"/>
          <w:lang w:val="en-US"/>
        </w:rPr>
        <w:t>relativistic quantum mechanics.</w:t>
      </w:r>
      <w:r>
        <w:rPr>
          <w:color w:val="000000"/>
          <w:lang w:val="en-US"/>
        </w:rPr>
        <w:t xml:space="preserve"> Born approximation.</w:t>
      </w:r>
    </w:p>
    <w:p w14:paraId="45179585" w14:textId="77777777" w:rsidR="006E58BF" w:rsidRPr="006E58BF" w:rsidRDefault="006E58BF" w:rsidP="006E58BF">
      <w:pPr>
        <w:rPr>
          <w:color w:val="000000"/>
          <w:lang w:val="en-US"/>
        </w:rPr>
      </w:pPr>
    </w:p>
    <w:p w14:paraId="13C97090" w14:textId="2EE5D41E" w:rsidR="006E58BF" w:rsidRDefault="006E58BF" w:rsidP="007C0485">
      <w:pPr>
        <w:rPr>
          <w:lang w:val="en-US"/>
        </w:rPr>
      </w:pPr>
      <w:r>
        <w:rPr>
          <w:lang w:val="en-US"/>
        </w:rPr>
        <w:t xml:space="preserve">Relativistic kinematics and relativistic scattering. Lorentz group and </w:t>
      </w:r>
      <w:proofErr w:type="spellStart"/>
      <w:r>
        <w:rPr>
          <w:lang w:val="en-US"/>
        </w:rPr>
        <w:t>Minkowski</w:t>
      </w:r>
      <w:proofErr w:type="spellEnd"/>
      <w:r>
        <w:rPr>
          <w:lang w:val="en-US"/>
        </w:rPr>
        <w:t xml:space="preserve"> space-time. Conservation rules in relativistic processes. Compton scattering.</w:t>
      </w:r>
    </w:p>
    <w:p w14:paraId="42075D7D" w14:textId="2F9A4F0A" w:rsidR="006E58BF" w:rsidRDefault="006E58BF" w:rsidP="007C0485">
      <w:pPr>
        <w:rPr>
          <w:lang w:val="en-US"/>
        </w:rPr>
      </w:pPr>
    </w:p>
    <w:p w14:paraId="4DD7092D" w14:textId="67C483B9" w:rsidR="006E58BF" w:rsidRDefault="006E58BF" w:rsidP="007C0485">
      <w:pPr>
        <w:rPr>
          <w:lang w:val="en-US"/>
        </w:rPr>
      </w:pPr>
      <w:r>
        <w:rPr>
          <w:lang w:val="en-US"/>
        </w:rPr>
        <w:t>Historical introduction to particle physics. Atomic nucleus, Alpha and beta decays. The particle “zoo”: photons, leptons, neutrinos, baryons, mesons, antiparticles.</w:t>
      </w:r>
    </w:p>
    <w:p w14:paraId="78FE3F9F" w14:textId="4CDBBAC9" w:rsidR="006E58BF" w:rsidRDefault="006E58BF" w:rsidP="007C0485">
      <w:pPr>
        <w:rPr>
          <w:lang w:val="en-US"/>
        </w:rPr>
      </w:pPr>
    </w:p>
    <w:p w14:paraId="24998CF5" w14:textId="3A24023D" w:rsidR="006E58BF" w:rsidRDefault="001E70F5" w:rsidP="007C0485">
      <w:pPr>
        <w:rPr>
          <w:lang w:val="en-US"/>
        </w:rPr>
      </w:pPr>
      <w:r>
        <w:rPr>
          <w:lang w:val="en-US"/>
        </w:rPr>
        <w:t>Discrete symmetries and groups. Parity, charge conjugation, time reversal.</w:t>
      </w:r>
    </w:p>
    <w:p w14:paraId="1276A665" w14:textId="5E065871" w:rsidR="001E70F5" w:rsidRDefault="001E70F5" w:rsidP="007C0485">
      <w:pPr>
        <w:rPr>
          <w:lang w:val="en-US"/>
        </w:rPr>
      </w:pPr>
      <w:r>
        <w:rPr>
          <w:lang w:val="en-US"/>
        </w:rPr>
        <w:t xml:space="preserve">Introduction to Lie algebras and groups.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>2) and SU(3) and particle physics applications: spin, isospin, quark model.</w:t>
      </w:r>
    </w:p>
    <w:p w14:paraId="5EBF8985" w14:textId="77777777" w:rsidR="006E58BF" w:rsidRDefault="006E58BF" w:rsidP="007C0485">
      <w:pPr>
        <w:rPr>
          <w:lang w:val="en-US"/>
        </w:rPr>
      </w:pPr>
    </w:p>
    <w:p w14:paraId="569D8FED" w14:textId="77777777" w:rsidR="006E58BF" w:rsidRDefault="006E58BF" w:rsidP="007C0485">
      <w:pPr>
        <w:rPr>
          <w:lang w:val="en-US"/>
        </w:rPr>
      </w:pPr>
    </w:p>
    <w:p w14:paraId="06A71680" w14:textId="77777777" w:rsidR="007C0485" w:rsidRDefault="007C0485" w:rsidP="007C0485">
      <w:pPr>
        <w:keepNext/>
        <w:spacing w:before="240" w:after="120"/>
        <w:rPr>
          <w:b/>
          <w:sz w:val="18"/>
          <w:lang w:val="en-US"/>
        </w:rPr>
      </w:pPr>
      <w:r>
        <w:rPr>
          <w:b/>
          <w:sz w:val="18"/>
          <w:lang w:val="en-US"/>
        </w:rPr>
        <w:t>READING LIST</w:t>
      </w:r>
    </w:p>
    <w:p w14:paraId="670E7463" w14:textId="77777777" w:rsidR="001E70F5" w:rsidRDefault="001E70F5" w:rsidP="001E70F5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H. Georgi,</w:t>
      </w:r>
      <w:r w:rsidRPr="002B6997">
        <w:rPr>
          <w:i/>
          <w:spacing w:val="-5"/>
          <w:lang w:val="en-US"/>
        </w:rPr>
        <w:t xml:space="preserve"> Lie Algebras in Particle Physics,</w:t>
      </w:r>
      <w:r w:rsidRPr="002B6997">
        <w:rPr>
          <w:spacing w:val="-5"/>
          <w:lang w:val="en-US"/>
        </w:rPr>
        <w:t xml:space="preserve"> Westview Press</w:t>
      </w:r>
      <w:r>
        <w:rPr>
          <w:spacing w:val="-5"/>
          <w:lang w:val="en-US"/>
        </w:rPr>
        <w:t>, 1999.</w:t>
      </w:r>
    </w:p>
    <w:p w14:paraId="3093E6C3" w14:textId="77777777" w:rsidR="001E70F5" w:rsidRPr="005D2C60" w:rsidRDefault="001E70F5" w:rsidP="001E70F5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Zee</w:t>
      </w:r>
      <w:r w:rsidRPr="002B6997">
        <w:rPr>
          <w:smallCaps/>
          <w:spacing w:val="-5"/>
          <w:sz w:val="16"/>
          <w:lang w:val="en-US"/>
        </w:rPr>
        <w:t>,</w:t>
      </w:r>
      <w:r w:rsidRPr="002B6997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Group Theory in a Nutshell for Physicists</w:t>
      </w:r>
      <w:r w:rsidRPr="002B6997">
        <w:rPr>
          <w:i/>
          <w:spacing w:val="-5"/>
          <w:lang w:val="en-US"/>
        </w:rPr>
        <w:t>,</w:t>
      </w:r>
      <w:r w:rsidRPr="002B6997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Princeton University Press, 2016.</w:t>
      </w:r>
    </w:p>
    <w:p w14:paraId="350896CA" w14:textId="77777777" w:rsidR="001E70F5" w:rsidRPr="002B6997" w:rsidRDefault="001E70F5" w:rsidP="001E70F5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G. Krane,</w:t>
      </w:r>
      <w:r w:rsidRPr="002B6997">
        <w:rPr>
          <w:i/>
          <w:spacing w:val="-5"/>
          <w:lang w:val="en-US"/>
        </w:rPr>
        <w:t xml:space="preserve"> Introductory Nuclear Physics</w:t>
      </w:r>
      <w:r>
        <w:rPr>
          <w:i/>
          <w:spacing w:val="-5"/>
          <w:lang w:val="en-US"/>
        </w:rPr>
        <w:t xml:space="preserve">, </w:t>
      </w:r>
      <w:r w:rsidRPr="002B6997">
        <w:rPr>
          <w:spacing w:val="-5"/>
          <w:lang w:val="en-GB"/>
        </w:rPr>
        <w:t>Wiley,</w:t>
      </w:r>
      <w:r>
        <w:rPr>
          <w:spacing w:val="-5"/>
          <w:lang w:val="en-GB"/>
        </w:rPr>
        <w:t xml:space="preserve"> 2008.</w:t>
      </w:r>
    </w:p>
    <w:p w14:paraId="258D95F5" w14:textId="77777777" w:rsidR="001E70F5" w:rsidRPr="002B6997" w:rsidRDefault="001E70F5" w:rsidP="001E70F5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D. Griffiths,</w:t>
      </w:r>
      <w:r w:rsidRPr="002B6997">
        <w:rPr>
          <w:i/>
          <w:spacing w:val="-5"/>
          <w:lang w:val="en-US"/>
        </w:rPr>
        <w:t xml:space="preserve"> Introduct</w:t>
      </w:r>
      <w:r>
        <w:rPr>
          <w:i/>
          <w:spacing w:val="-5"/>
          <w:lang w:val="en-US"/>
        </w:rPr>
        <w:t xml:space="preserve">ion to Elementary Particles, </w:t>
      </w:r>
      <w:r w:rsidRPr="002B6997">
        <w:rPr>
          <w:spacing w:val="-5"/>
          <w:lang w:val="en-US"/>
        </w:rPr>
        <w:t>Wiley-</w:t>
      </w:r>
      <w:r w:rsidRPr="002B6997">
        <w:rPr>
          <w:i/>
          <w:spacing w:val="-5"/>
          <w:lang w:val="en-US"/>
        </w:rPr>
        <w:t>VCH,</w:t>
      </w:r>
      <w:r>
        <w:rPr>
          <w:spacing w:val="-5"/>
          <w:lang w:val="en-US"/>
        </w:rPr>
        <w:t xml:space="preserve"> 2008.</w:t>
      </w:r>
    </w:p>
    <w:p w14:paraId="209B4BD6" w14:textId="77777777" w:rsidR="007C0485" w:rsidRPr="007C0485" w:rsidRDefault="007C0485" w:rsidP="007C0485">
      <w:pPr>
        <w:spacing w:before="240" w:after="120" w:line="220" w:lineRule="exact"/>
        <w:rPr>
          <w:b/>
          <w:i/>
          <w:noProof/>
          <w:sz w:val="18"/>
          <w:lang w:val="en-US"/>
        </w:rPr>
      </w:pPr>
      <w:r w:rsidRPr="007C0485">
        <w:rPr>
          <w:b/>
          <w:i/>
          <w:noProof/>
          <w:sz w:val="18"/>
          <w:lang w:val="en-US"/>
        </w:rPr>
        <w:t>TEACHING METHOD</w:t>
      </w:r>
    </w:p>
    <w:p w14:paraId="00B90C17" w14:textId="77777777" w:rsidR="007C0485" w:rsidRPr="007C0485" w:rsidRDefault="007C0485" w:rsidP="007C0485">
      <w:pPr>
        <w:pStyle w:val="Testo2"/>
        <w:rPr>
          <w:lang w:val="en-US"/>
        </w:rPr>
      </w:pPr>
      <w:r w:rsidRPr="007C0485">
        <w:rPr>
          <w:lang w:val="en-US"/>
        </w:rPr>
        <w:t>Classroom lectures.</w:t>
      </w:r>
    </w:p>
    <w:p w14:paraId="56117C6F" w14:textId="77777777" w:rsidR="007C0485" w:rsidRDefault="007C0485" w:rsidP="007C0485">
      <w:pPr>
        <w:pStyle w:val="Testo2"/>
        <w:rPr>
          <w:b/>
          <w:i/>
          <w:lang w:val="en-US"/>
        </w:rPr>
      </w:pPr>
    </w:p>
    <w:p w14:paraId="77DFA35C" w14:textId="77777777" w:rsidR="007C0485" w:rsidRPr="007C0485" w:rsidRDefault="007C0485" w:rsidP="001E70F5">
      <w:pPr>
        <w:pStyle w:val="Testo2"/>
        <w:ind w:firstLine="0"/>
        <w:rPr>
          <w:b/>
          <w:i/>
          <w:lang w:val="en-US"/>
        </w:rPr>
      </w:pPr>
      <w:r w:rsidRPr="007C0485">
        <w:rPr>
          <w:b/>
          <w:i/>
          <w:lang w:val="en-US"/>
        </w:rPr>
        <w:t>ASSESSMENT METHOD AND CRITERIA</w:t>
      </w:r>
    </w:p>
    <w:p w14:paraId="598B0172" w14:textId="77777777" w:rsidR="007C0485" w:rsidRDefault="007C0485" w:rsidP="007C0485">
      <w:pPr>
        <w:pStyle w:val="Testo2"/>
        <w:rPr>
          <w:lang w:val="en-US"/>
        </w:rPr>
      </w:pPr>
    </w:p>
    <w:p w14:paraId="44C36A86" w14:textId="77777777" w:rsidR="007C0485" w:rsidRPr="007C0485" w:rsidRDefault="007C0485" w:rsidP="007C0485">
      <w:pPr>
        <w:pStyle w:val="Testo2"/>
        <w:rPr>
          <w:lang w:val="en-US"/>
        </w:rPr>
      </w:pPr>
      <w:r w:rsidRPr="007C0485">
        <w:rPr>
          <w:lang w:val="en-US"/>
        </w:rPr>
        <w:lastRenderedPageBreak/>
        <w:t xml:space="preserve">Oral examination. </w:t>
      </w:r>
    </w:p>
    <w:p w14:paraId="17DA770A" w14:textId="77777777" w:rsidR="007C0485" w:rsidRPr="007C0485" w:rsidRDefault="007C0485" w:rsidP="007C0485">
      <w:pPr>
        <w:pStyle w:val="Testo2"/>
        <w:rPr>
          <w:lang w:val="en-US"/>
        </w:rPr>
      </w:pPr>
      <w:r w:rsidRPr="007C0485">
        <w:rPr>
          <w:lang w:val="en-US"/>
        </w:rPr>
        <w:t>The oral exam will assess the comprehension of the subjects presented during the lectures, and will consist of an exposition of a number of topics of the course program by the student. A further discussion of them may occur.</w:t>
      </w:r>
    </w:p>
    <w:p w14:paraId="331584BD" w14:textId="77777777" w:rsidR="007C0485" w:rsidRPr="007C0485" w:rsidRDefault="007C0485" w:rsidP="007C0485">
      <w:pPr>
        <w:pStyle w:val="Testo2"/>
        <w:rPr>
          <w:lang w:val="en-US"/>
        </w:rPr>
      </w:pPr>
      <w:r w:rsidRPr="007C0485">
        <w:rPr>
          <w:lang w:val="en-US"/>
        </w:rPr>
        <w:t xml:space="preserve">The evaluation criteria will consist in: correctness of the answers to the examining commission’s questions, appropriateness of the methodology presented and completeness of the presentation. </w:t>
      </w:r>
    </w:p>
    <w:p w14:paraId="5B9212C9" w14:textId="77777777" w:rsidR="007C0485" w:rsidRDefault="007C0485" w:rsidP="007C0485">
      <w:pPr>
        <w:pStyle w:val="Testo2"/>
        <w:ind w:firstLine="0"/>
        <w:rPr>
          <w:b/>
          <w:i/>
          <w:lang w:val="en-US"/>
        </w:rPr>
      </w:pPr>
    </w:p>
    <w:p w14:paraId="0DE797D8" w14:textId="77777777" w:rsidR="007C0485" w:rsidRPr="007C0485" w:rsidRDefault="007C0485" w:rsidP="007C0485">
      <w:pPr>
        <w:pStyle w:val="Testo2"/>
        <w:ind w:firstLine="0"/>
        <w:rPr>
          <w:b/>
          <w:i/>
          <w:lang w:val="en-US"/>
        </w:rPr>
      </w:pPr>
      <w:r w:rsidRPr="007C0485">
        <w:rPr>
          <w:b/>
          <w:i/>
          <w:lang w:val="en-US"/>
        </w:rPr>
        <w:t>NOTES AND PREREQUISITES</w:t>
      </w:r>
    </w:p>
    <w:p w14:paraId="065F6B5E" w14:textId="77777777" w:rsidR="00987D3C" w:rsidRDefault="00987D3C" w:rsidP="00987D3C">
      <w:pPr>
        <w:pStyle w:val="Testo2"/>
        <w:rPr>
          <w:lang w:val="en-US"/>
        </w:rPr>
      </w:pPr>
    </w:p>
    <w:p w14:paraId="08B8DF63" w14:textId="75277925" w:rsidR="007C0485" w:rsidRPr="007C0485" w:rsidRDefault="007C0485" w:rsidP="00987D3C">
      <w:pPr>
        <w:pStyle w:val="Testo2"/>
        <w:rPr>
          <w:lang w:val="en-US"/>
        </w:rPr>
      </w:pPr>
      <w:r w:rsidRPr="007C0485">
        <w:rPr>
          <w:lang w:val="en-US"/>
        </w:rPr>
        <w:t>Students are supposed to have already attended the Quantum Mechanics course during the first semester.</w:t>
      </w:r>
    </w:p>
    <w:p w14:paraId="375E88FF" w14:textId="77777777" w:rsidR="007C0485" w:rsidRPr="007C0485" w:rsidRDefault="007C0485" w:rsidP="007C0485">
      <w:pPr>
        <w:pStyle w:val="Testo2"/>
        <w:rPr>
          <w:b/>
          <w:lang w:val="en-US"/>
        </w:rPr>
      </w:pPr>
    </w:p>
    <w:p w14:paraId="40BA62AC" w14:textId="43BE91EC" w:rsidR="007C0485" w:rsidRDefault="007C0485" w:rsidP="007C0485">
      <w:pPr>
        <w:pStyle w:val="Testo2"/>
        <w:rPr>
          <w:lang w:val="en-US"/>
        </w:rPr>
      </w:pPr>
      <w:r w:rsidRPr="007C0485">
        <w:rPr>
          <w:lang w:val="en-US"/>
        </w:rPr>
        <w:t>Meetings can be arranged directly after each lecture. Additional meetings can be set up upon request.</w:t>
      </w:r>
    </w:p>
    <w:p w14:paraId="3274EFEC" w14:textId="77777777" w:rsidR="007E2C57" w:rsidRPr="007E2C57" w:rsidRDefault="007E2C57" w:rsidP="00987D3C">
      <w:pPr>
        <w:pStyle w:val="Testo2"/>
        <w:ind w:firstLine="0"/>
        <w:rPr>
          <w:bCs/>
          <w:iCs/>
          <w:lang w:val="en-US"/>
        </w:rPr>
      </w:pPr>
    </w:p>
    <w:p w14:paraId="4B25082D" w14:textId="77777777" w:rsidR="007E2C57" w:rsidRPr="00733DF4" w:rsidRDefault="007E2C57" w:rsidP="007E2C57">
      <w:pPr>
        <w:pStyle w:val="Testo2"/>
        <w:rPr>
          <w:bCs/>
          <w:i/>
          <w:lang w:val="en-GB"/>
        </w:rPr>
      </w:pPr>
      <w:r w:rsidRPr="00733DF4">
        <w:rPr>
          <w:bCs/>
          <w:i/>
          <w:lang w:val="en-GB"/>
        </w:rPr>
        <w:t>Further information can be found on the lecturer's webpage at http://docenti.unicatt.it/web/searchByName.do?language=ENG or on the Faculty notice board.</w:t>
      </w:r>
    </w:p>
    <w:p w14:paraId="66B77F36" w14:textId="77777777" w:rsidR="007E2C57" w:rsidRPr="007E2C57" w:rsidRDefault="007E2C57" w:rsidP="007C0485">
      <w:pPr>
        <w:pStyle w:val="Testo2"/>
        <w:rPr>
          <w:lang w:val="en-GB"/>
        </w:rPr>
      </w:pPr>
    </w:p>
    <w:p w14:paraId="289824CB" w14:textId="77777777" w:rsidR="007C0485" w:rsidRPr="007C0485" w:rsidRDefault="007C0485" w:rsidP="007C0485">
      <w:pPr>
        <w:pStyle w:val="Testo2"/>
        <w:rPr>
          <w:lang w:val="en-US"/>
        </w:rPr>
      </w:pPr>
    </w:p>
    <w:p w14:paraId="6FC841FB" w14:textId="77777777" w:rsidR="007C0485" w:rsidRPr="007C0485" w:rsidRDefault="007C0485" w:rsidP="007C0485">
      <w:pPr>
        <w:pStyle w:val="Testo1"/>
        <w:rPr>
          <w:lang w:val="en-US"/>
        </w:rPr>
      </w:pPr>
    </w:p>
    <w:sectPr w:rsidR="007C0485" w:rsidRPr="007C048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D92"/>
    <w:multiLevelType w:val="hybridMultilevel"/>
    <w:tmpl w:val="019AA852"/>
    <w:lvl w:ilvl="0" w:tplc="F68E46D0">
      <w:start w:val="1"/>
      <w:numFmt w:val="bullet"/>
      <w:lvlText w:val="-"/>
      <w:lvlJc w:val="left"/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485"/>
    <w:rsid w:val="00027801"/>
    <w:rsid w:val="001E70F5"/>
    <w:rsid w:val="00507E45"/>
    <w:rsid w:val="005B4197"/>
    <w:rsid w:val="0065709C"/>
    <w:rsid w:val="006E58BF"/>
    <w:rsid w:val="00733DF4"/>
    <w:rsid w:val="007C0485"/>
    <w:rsid w:val="007E2C57"/>
    <w:rsid w:val="008D5D3F"/>
    <w:rsid w:val="008F0373"/>
    <w:rsid w:val="00987D3C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C562B"/>
  <w15:chartTrackingRefBased/>
  <w15:docId w15:val="{77874601-132A-4278-B399-8EDA991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C:\Users\celina.zucca\Documents\Modelli di Office personalizzati\PROG_COR_2003.dot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Nardelli Giuseppe (giuseppe.nardelli)</cp:lastModifiedBy>
  <cp:revision>6</cp:revision>
  <cp:lastPrinted>2003-03-27T10:42:00Z</cp:lastPrinted>
  <dcterms:created xsi:type="dcterms:W3CDTF">2020-01-17T08:08:00Z</dcterms:created>
  <dcterms:modified xsi:type="dcterms:W3CDTF">2021-12-17T15:47:00Z</dcterms:modified>
</cp:coreProperties>
</file>