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7A11" w14:textId="2699F8BA" w:rsidR="00C35B16" w:rsidRPr="001B63F3" w:rsidRDefault="00C35B16" w:rsidP="00C35B16">
      <w:pPr>
        <w:pStyle w:val="Titolo2"/>
        <w:rPr>
          <w:b/>
          <w:sz w:val="20"/>
          <w:lang w:val="en-GB"/>
        </w:rPr>
      </w:pPr>
      <w:r w:rsidRPr="001B63F3">
        <w:rPr>
          <w:b/>
          <w:sz w:val="20"/>
          <w:lang w:val="en-GB"/>
        </w:rPr>
        <w:t>D</w:t>
      </w:r>
      <w:r w:rsidRPr="001B63F3">
        <w:rPr>
          <w:b/>
          <w:smallCaps w:val="0"/>
          <w:sz w:val="20"/>
          <w:lang w:val="en-GB"/>
        </w:rPr>
        <w:t>atabases</w:t>
      </w:r>
      <w:r w:rsidR="00D42F48" w:rsidRPr="001B63F3">
        <w:rPr>
          <w:b/>
          <w:smallCaps w:val="0"/>
          <w:sz w:val="20"/>
          <w:lang w:val="en-GB"/>
        </w:rPr>
        <w:t xml:space="preserve"> </w:t>
      </w:r>
    </w:p>
    <w:p w14:paraId="2877592D" w14:textId="77777777" w:rsidR="00060060" w:rsidRPr="001B63F3" w:rsidRDefault="00060060" w:rsidP="00060060">
      <w:pPr>
        <w:pStyle w:val="Titolo2"/>
        <w:rPr>
          <w:lang w:val="en-GB"/>
        </w:rPr>
      </w:pPr>
      <w:r w:rsidRPr="001B63F3">
        <w:rPr>
          <w:lang w:val="en-GB"/>
        </w:rPr>
        <w:t>Prof. Eugenio Tacchini</w:t>
      </w:r>
    </w:p>
    <w:p w14:paraId="05A4DFDA" w14:textId="613C7FFC" w:rsidR="00060060" w:rsidRPr="00801C69" w:rsidRDefault="00801C69" w:rsidP="00060060">
      <w:pPr>
        <w:spacing w:before="240" w:after="120"/>
        <w:rPr>
          <w:b/>
          <w:sz w:val="18"/>
          <w:lang w:val="en-US"/>
        </w:rPr>
      </w:pPr>
      <w:r w:rsidRPr="00801C69">
        <w:rPr>
          <w:b/>
          <w:i/>
          <w:sz w:val="18"/>
          <w:lang w:val="en-US"/>
        </w:rPr>
        <w:t>COURSE AIMS AND INTENDED LEARNING OUTCOMES</w:t>
      </w:r>
    </w:p>
    <w:p w14:paraId="704A3E98" w14:textId="37047A9D" w:rsidR="009054BB" w:rsidRPr="009054BB" w:rsidRDefault="009054BB" w:rsidP="009054BB">
      <w:pPr>
        <w:spacing w:before="240" w:after="120"/>
        <w:rPr>
          <w:rFonts w:ascii="Times New Roman" w:hAnsi="Times New Roman"/>
          <w:lang w:val="en-US"/>
        </w:rPr>
      </w:pPr>
      <w:r w:rsidRPr="009054BB">
        <w:rPr>
          <w:rFonts w:ascii="Times New Roman" w:hAnsi="Times New Roman"/>
          <w:lang w:val="en-US"/>
        </w:rPr>
        <w:t>The course covers the fundamental concepts related to relational databases and relational database management systems. It includes a theoretical part, mainly focused on the relational model, database design methodologies and query languages and an experimental part in which students can practice with database design, SQL and the development of simple database-driven applications.</w:t>
      </w:r>
    </w:p>
    <w:p w14:paraId="6B5041BB" w14:textId="77777777" w:rsidR="009054BB" w:rsidRPr="009054BB" w:rsidRDefault="009054BB" w:rsidP="009054BB">
      <w:pPr>
        <w:spacing w:after="120"/>
        <w:rPr>
          <w:rFonts w:ascii="Times New Roman" w:hAnsi="Times New Roman"/>
          <w:lang w:val="en-US"/>
        </w:rPr>
      </w:pPr>
      <w:r w:rsidRPr="009054BB">
        <w:rPr>
          <w:rFonts w:ascii="Times New Roman" w:hAnsi="Times New Roman"/>
          <w:lang w:val="en-US"/>
        </w:rPr>
        <w:t>At the end of the course, students will be able to:</w:t>
      </w:r>
    </w:p>
    <w:p w14:paraId="00F68E29" w14:textId="77777777" w:rsidR="009054BB" w:rsidRPr="009054BB" w:rsidRDefault="009054BB" w:rsidP="009054BB">
      <w:pPr>
        <w:spacing w:after="120"/>
        <w:rPr>
          <w:rFonts w:ascii="Times New Roman" w:hAnsi="Times New Roman"/>
          <w:lang w:val="en-US"/>
        </w:rPr>
      </w:pPr>
      <w:r w:rsidRPr="009054BB">
        <w:rPr>
          <w:rFonts w:ascii="Times New Roman" w:hAnsi="Times New Roman"/>
          <w:lang w:val="en-US"/>
        </w:rPr>
        <w:t>•</w:t>
      </w:r>
      <w:r w:rsidRPr="009054BB">
        <w:rPr>
          <w:rFonts w:ascii="Times New Roman" w:hAnsi="Times New Roman"/>
          <w:lang w:val="en-US"/>
        </w:rPr>
        <w:tab/>
        <w:t>Design a relational database (conceptual, logical and physical design) to satisfy the information needs of an organization.</w:t>
      </w:r>
    </w:p>
    <w:p w14:paraId="0DB86BAD" w14:textId="77777777" w:rsidR="009054BB" w:rsidRPr="009054BB" w:rsidRDefault="009054BB" w:rsidP="009054BB">
      <w:pPr>
        <w:spacing w:after="120"/>
        <w:rPr>
          <w:rFonts w:ascii="Times New Roman" w:hAnsi="Times New Roman"/>
          <w:lang w:val="en-US"/>
        </w:rPr>
      </w:pPr>
      <w:r w:rsidRPr="009054BB">
        <w:rPr>
          <w:rFonts w:ascii="Times New Roman" w:hAnsi="Times New Roman"/>
          <w:lang w:val="en-US"/>
        </w:rPr>
        <w:t>•</w:t>
      </w:r>
      <w:r w:rsidRPr="009054BB">
        <w:rPr>
          <w:rFonts w:ascii="Times New Roman" w:hAnsi="Times New Roman"/>
          <w:lang w:val="en-US"/>
        </w:rPr>
        <w:tab/>
        <w:t>Normalize the schema of an existent relational database.</w:t>
      </w:r>
    </w:p>
    <w:p w14:paraId="770788D6" w14:textId="77777777" w:rsidR="009054BB" w:rsidRPr="009054BB" w:rsidRDefault="009054BB" w:rsidP="009054BB">
      <w:pPr>
        <w:spacing w:after="120"/>
        <w:rPr>
          <w:rFonts w:ascii="Times New Roman" w:hAnsi="Times New Roman"/>
          <w:lang w:val="en-US"/>
        </w:rPr>
      </w:pPr>
      <w:r w:rsidRPr="009054BB">
        <w:rPr>
          <w:rFonts w:ascii="Times New Roman" w:hAnsi="Times New Roman"/>
          <w:lang w:val="en-US"/>
        </w:rPr>
        <w:t>•</w:t>
      </w:r>
      <w:r w:rsidRPr="009054BB">
        <w:rPr>
          <w:rFonts w:ascii="Times New Roman" w:hAnsi="Times New Roman"/>
          <w:lang w:val="en-US"/>
        </w:rPr>
        <w:tab/>
        <w:t>Execute SQL queries on a relational database.</w:t>
      </w:r>
    </w:p>
    <w:p w14:paraId="77197FE6" w14:textId="77777777" w:rsidR="009054BB" w:rsidRPr="009054BB" w:rsidRDefault="009054BB" w:rsidP="009054BB">
      <w:pPr>
        <w:spacing w:after="120"/>
        <w:rPr>
          <w:rFonts w:ascii="Times New Roman" w:hAnsi="Times New Roman"/>
          <w:lang w:val="en-US"/>
        </w:rPr>
      </w:pPr>
      <w:r w:rsidRPr="009054BB">
        <w:rPr>
          <w:rFonts w:ascii="Times New Roman" w:hAnsi="Times New Roman"/>
          <w:lang w:val="en-US"/>
        </w:rPr>
        <w:t>•</w:t>
      </w:r>
      <w:r w:rsidRPr="009054BB">
        <w:rPr>
          <w:rFonts w:ascii="Times New Roman" w:hAnsi="Times New Roman"/>
          <w:lang w:val="en-US"/>
        </w:rPr>
        <w:tab/>
        <w:t>Create simple triggers and stored procedures in a MySQL environment.</w:t>
      </w:r>
    </w:p>
    <w:p w14:paraId="12254193" w14:textId="77777777" w:rsidR="00802296" w:rsidRDefault="009054BB" w:rsidP="00802296">
      <w:pPr>
        <w:spacing w:after="120"/>
        <w:rPr>
          <w:rFonts w:ascii="Times New Roman" w:hAnsi="Times New Roman"/>
          <w:lang w:val="en-US"/>
        </w:rPr>
      </w:pPr>
      <w:r w:rsidRPr="009054BB">
        <w:rPr>
          <w:rFonts w:ascii="Times New Roman" w:hAnsi="Times New Roman"/>
          <w:lang w:val="en-US"/>
        </w:rPr>
        <w:t>•</w:t>
      </w:r>
      <w:r w:rsidRPr="009054BB">
        <w:rPr>
          <w:rFonts w:ascii="Times New Roman" w:hAnsi="Times New Roman"/>
          <w:lang w:val="en-US"/>
        </w:rPr>
        <w:tab/>
        <w:t>Create simple, database-driven, Web applications in a PHP/MySQL environment.</w:t>
      </w:r>
    </w:p>
    <w:p w14:paraId="5F2532EC" w14:textId="77777777" w:rsidR="00802296" w:rsidRDefault="002603A3" w:rsidP="00802296">
      <w:pPr>
        <w:spacing w:after="120"/>
        <w:rPr>
          <w:rFonts w:ascii="Times New Roman" w:hAnsi="Times New Roman"/>
          <w:lang w:val="en-US"/>
        </w:rPr>
      </w:pPr>
      <w:r w:rsidRPr="002603A3">
        <w:rPr>
          <w:rFonts w:ascii="Times New Roman" w:eastAsia="Calibri" w:hAnsi="Times New Roman"/>
          <w:b/>
          <w:i/>
          <w:lang w:val="en-US" w:eastAsia="en-US"/>
        </w:rPr>
        <w:t>COURSE CONTENT</w:t>
      </w:r>
    </w:p>
    <w:p w14:paraId="1C25F3B6" w14:textId="77777777" w:rsidR="00802296" w:rsidRDefault="009054BB" w:rsidP="00802296">
      <w:pPr>
        <w:spacing w:after="120"/>
        <w:rPr>
          <w:rFonts w:ascii="Times New Roman" w:hAnsi="Times New Roman"/>
          <w:lang w:val="en-US"/>
        </w:rPr>
      </w:pPr>
      <w:r w:rsidRPr="009054BB">
        <w:rPr>
          <w:rFonts w:ascii="Times New Roman" w:eastAsia="Calibri" w:hAnsi="Times New Roman"/>
          <w:lang w:val="en-US" w:eastAsia="en-US"/>
        </w:rPr>
        <w:t>Introduction to Information Systems and databases.</w:t>
      </w:r>
    </w:p>
    <w:p w14:paraId="3694A53D" w14:textId="1F47AF8A" w:rsidR="009054BB" w:rsidRPr="00802296" w:rsidRDefault="009054BB" w:rsidP="00802296">
      <w:pPr>
        <w:spacing w:after="120"/>
        <w:rPr>
          <w:rFonts w:ascii="Times New Roman" w:hAnsi="Times New Roman"/>
          <w:lang w:val="en-US"/>
        </w:rPr>
      </w:pPr>
      <w:r w:rsidRPr="009054BB">
        <w:rPr>
          <w:rFonts w:ascii="Times New Roman" w:eastAsia="Calibri" w:hAnsi="Times New Roman"/>
          <w:lang w:val="en-US" w:eastAsia="en-US"/>
        </w:rPr>
        <w:t>The relational model</w:t>
      </w:r>
    </w:p>
    <w:p w14:paraId="2519844E" w14:textId="77777777" w:rsidR="00802296" w:rsidRPr="009054BB" w:rsidRDefault="00802296" w:rsidP="00802296">
      <w:pPr>
        <w:keepNext/>
        <w:numPr>
          <w:ilvl w:val="0"/>
          <w:numId w:val="4"/>
        </w:numPr>
        <w:spacing w:after="120"/>
        <w:rPr>
          <w:rFonts w:ascii="Times New Roman" w:eastAsia="Calibri" w:hAnsi="Times New Roman"/>
          <w:b/>
          <w:lang w:val="en-US" w:eastAsia="en-US"/>
        </w:rPr>
      </w:pPr>
      <w:r w:rsidRPr="009054BB">
        <w:rPr>
          <w:rFonts w:ascii="Times New Roman" w:eastAsia="Calibri" w:hAnsi="Times New Roman"/>
          <w:lang w:val="en-US" w:eastAsia="en-US"/>
        </w:rPr>
        <w:lastRenderedPageBreak/>
        <w:t>Represent information using relations</w:t>
      </w:r>
    </w:p>
    <w:p w14:paraId="5EF56C1E" w14:textId="77777777" w:rsidR="00802296" w:rsidRPr="009054BB" w:rsidRDefault="00802296" w:rsidP="00802296">
      <w:pPr>
        <w:keepNext/>
        <w:numPr>
          <w:ilvl w:val="0"/>
          <w:numId w:val="4"/>
        </w:numPr>
        <w:spacing w:after="120"/>
        <w:rPr>
          <w:rFonts w:ascii="Times New Roman" w:eastAsia="Calibri" w:hAnsi="Times New Roman"/>
          <w:b/>
          <w:lang w:val="en-US" w:eastAsia="en-US"/>
        </w:rPr>
      </w:pPr>
      <w:r w:rsidRPr="009054BB">
        <w:rPr>
          <w:rFonts w:ascii="Times New Roman" w:eastAsia="Calibri" w:hAnsi="Times New Roman"/>
          <w:lang w:val="en-US" w:eastAsia="en-US"/>
        </w:rPr>
        <w:t>Keys, domain and tuple constraints, referential integrity constraints</w:t>
      </w:r>
    </w:p>
    <w:p w14:paraId="08419531" w14:textId="77777777" w:rsidR="00802296" w:rsidRPr="009054BB" w:rsidRDefault="00802296" w:rsidP="00802296">
      <w:pPr>
        <w:keepNext/>
        <w:spacing w:after="120"/>
        <w:rPr>
          <w:rFonts w:ascii="Times New Roman" w:eastAsia="Calibri" w:hAnsi="Times New Roman"/>
          <w:lang w:val="en-US" w:eastAsia="en-US"/>
        </w:rPr>
      </w:pPr>
      <w:r w:rsidRPr="009054BB">
        <w:rPr>
          <w:rFonts w:ascii="Times New Roman" w:eastAsia="Calibri" w:hAnsi="Times New Roman"/>
          <w:lang w:val="en-US" w:eastAsia="en-US"/>
        </w:rPr>
        <w:t>Elements of relational algebra</w:t>
      </w:r>
    </w:p>
    <w:p w14:paraId="5705278E" w14:textId="77777777" w:rsidR="00802296" w:rsidRPr="009054BB" w:rsidRDefault="00802296" w:rsidP="00802296">
      <w:pPr>
        <w:keepNext/>
        <w:numPr>
          <w:ilvl w:val="0"/>
          <w:numId w:val="5"/>
        </w:numPr>
        <w:spacing w:after="120"/>
        <w:rPr>
          <w:rFonts w:ascii="Times New Roman" w:eastAsia="Calibri" w:hAnsi="Times New Roman"/>
          <w:b/>
          <w:lang w:val="en-US" w:eastAsia="en-US"/>
        </w:rPr>
      </w:pPr>
      <w:r w:rsidRPr="009054BB">
        <w:rPr>
          <w:rFonts w:ascii="Times New Roman" w:eastAsia="Calibri" w:hAnsi="Times New Roman"/>
          <w:lang w:val="en-US" w:eastAsia="en-US"/>
        </w:rPr>
        <w:t>Operators: union, intersection, difference, select, join</w:t>
      </w:r>
    </w:p>
    <w:p w14:paraId="7BCB599C" w14:textId="77777777" w:rsidR="00802296" w:rsidRPr="009054BB" w:rsidRDefault="00802296" w:rsidP="00802296">
      <w:pPr>
        <w:keepNext/>
        <w:spacing w:after="120"/>
        <w:rPr>
          <w:rFonts w:ascii="Times New Roman" w:eastAsia="Calibri" w:hAnsi="Times New Roman"/>
          <w:b/>
          <w:lang w:val="en-US" w:eastAsia="en-US"/>
        </w:rPr>
      </w:pPr>
      <w:r w:rsidRPr="009054BB">
        <w:rPr>
          <w:rFonts w:ascii="Times New Roman" w:eastAsia="Calibri" w:hAnsi="Times New Roman"/>
          <w:lang w:val="en-US" w:eastAsia="en-US"/>
        </w:rPr>
        <w:t>The SQL language</w:t>
      </w:r>
    </w:p>
    <w:p w14:paraId="4339AC82" w14:textId="77777777" w:rsidR="00802296" w:rsidRPr="009054BB" w:rsidRDefault="00802296" w:rsidP="00802296">
      <w:pPr>
        <w:keepNext/>
        <w:numPr>
          <w:ilvl w:val="0"/>
          <w:numId w:val="5"/>
        </w:numPr>
        <w:spacing w:after="120"/>
        <w:rPr>
          <w:rFonts w:ascii="Times New Roman" w:eastAsia="Calibri" w:hAnsi="Times New Roman"/>
          <w:b/>
          <w:lang w:val="en-US" w:eastAsia="en-US"/>
        </w:rPr>
      </w:pPr>
      <w:r w:rsidRPr="009054BB">
        <w:rPr>
          <w:rFonts w:ascii="Times New Roman" w:eastAsia="Calibri" w:hAnsi="Times New Roman"/>
          <w:lang w:val="en-US" w:eastAsia="en-US"/>
        </w:rPr>
        <w:t>Data definition, select queries (simple, using JOIN, with aggregate and group operators, nested), data modification</w:t>
      </w:r>
    </w:p>
    <w:p w14:paraId="169BD45E" w14:textId="77777777" w:rsidR="00802296" w:rsidRPr="009054BB" w:rsidRDefault="00802296" w:rsidP="00802296">
      <w:pPr>
        <w:keepNext/>
        <w:numPr>
          <w:ilvl w:val="0"/>
          <w:numId w:val="5"/>
        </w:numPr>
        <w:spacing w:after="120"/>
        <w:rPr>
          <w:rFonts w:ascii="Times New Roman" w:eastAsia="Calibri" w:hAnsi="Times New Roman"/>
          <w:b/>
          <w:lang w:val="en-US" w:eastAsia="en-US"/>
        </w:rPr>
      </w:pPr>
      <w:r w:rsidRPr="009054BB">
        <w:rPr>
          <w:rFonts w:ascii="Times New Roman" w:eastAsia="Calibri" w:hAnsi="Times New Roman"/>
          <w:lang w:val="en-US" w:eastAsia="en-US"/>
        </w:rPr>
        <w:t>Definition of integrity constraints</w:t>
      </w:r>
    </w:p>
    <w:p w14:paraId="732EC528" w14:textId="77777777" w:rsidR="00802296" w:rsidRPr="009054BB" w:rsidRDefault="00802296" w:rsidP="00802296">
      <w:pPr>
        <w:keepNext/>
        <w:numPr>
          <w:ilvl w:val="0"/>
          <w:numId w:val="5"/>
        </w:numPr>
        <w:spacing w:after="120"/>
        <w:rPr>
          <w:rFonts w:ascii="Times New Roman" w:eastAsia="Calibri" w:hAnsi="Times New Roman"/>
          <w:b/>
          <w:lang w:val="en-US" w:eastAsia="en-US"/>
        </w:rPr>
      </w:pPr>
      <w:r w:rsidRPr="009054BB">
        <w:rPr>
          <w:rFonts w:ascii="Times New Roman" w:eastAsia="Calibri" w:hAnsi="Times New Roman"/>
          <w:lang w:val="en-US" w:eastAsia="en-US"/>
        </w:rPr>
        <w:t>Transactions</w:t>
      </w:r>
    </w:p>
    <w:p w14:paraId="644E7369" w14:textId="77777777" w:rsidR="00802296" w:rsidRPr="009054BB" w:rsidRDefault="00802296" w:rsidP="00802296">
      <w:pPr>
        <w:keepNext/>
        <w:numPr>
          <w:ilvl w:val="0"/>
          <w:numId w:val="5"/>
        </w:numPr>
        <w:spacing w:after="120"/>
        <w:rPr>
          <w:rFonts w:ascii="Times New Roman" w:eastAsia="Calibri" w:hAnsi="Times New Roman"/>
          <w:b/>
          <w:lang w:val="en-US" w:eastAsia="en-US"/>
        </w:rPr>
      </w:pPr>
      <w:r w:rsidRPr="009054BB">
        <w:rPr>
          <w:rFonts w:ascii="Times New Roman" w:eastAsia="Calibri" w:hAnsi="Times New Roman"/>
          <w:lang w:val="en-US" w:eastAsia="en-US"/>
        </w:rPr>
        <w:t>Views</w:t>
      </w:r>
    </w:p>
    <w:p w14:paraId="30AE61EE" w14:textId="77777777" w:rsidR="00802296" w:rsidRPr="009054BB" w:rsidRDefault="00802296" w:rsidP="00802296">
      <w:pPr>
        <w:keepNext/>
        <w:numPr>
          <w:ilvl w:val="0"/>
          <w:numId w:val="5"/>
        </w:numPr>
        <w:spacing w:after="120"/>
        <w:rPr>
          <w:rFonts w:ascii="Times New Roman" w:eastAsia="Calibri" w:hAnsi="Times New Roman"/>
          <w:b/>
          <w:lang w:val="en-US" w:eastAsia="en-US"/>
        </w:rPr>
      </w:pPr>
      <w:r w:rsidRPr="009054BB">
        <w:rPr>
          <w:rFonts w:ascii="Times New Roman" w:eastAsia="Calibri" w:hAnsi="Times New Roman"/>
          <w:lang w:val="en-US" w:eastAsia="en-US"/>
        </w:rPr>
        <w:t>Definition of triggers and procedures</w:t>
      </w:r>
    </w:p>
    <w:p w14:paraId="2CEFB8AF" w14:textId="77777777" w:rsidR="00802296" w:rsidRPr="009054BB" w:rsidRDefault="00802296" w:rsidP="00802296">
      <w:pPr>
        <w:keepNext/>
        <w:spacing w:after="120"/>
        <w:rPr>
          <w:rFonts w:ascii="Times New Roman" w:eastAsia="Calibri" w:hAnsi="Times New Roman"/>
          <w:lang w:val="en-US" w:eastAsia="en-US"/>
        </w:rPr>
      </w:pPr>
      <w:r w:rsidRPr="009054BB">
        <w:rPr>
          <w:rFonts w:ascii="Times New Roman" w:eastAsia="Calibri" w:hAnsi="Times New Roman"/>
          <w:lang w:val="en-US" w:eastAsia="en-US"/>
        </w:rPr>
        <w:t>Database design</w:t>
      </w:r>
    </w:p>
    <w:p w14:paraId="038CE785" w14:textId="77777777" w:rsidR="00802296" w:rsidRPr="009054BB" w:rsidRDefault="00802296" w:rsidP="00802296">
      <w:pPr>
        <w:keepNext/>
        <w:numPr>
          <w:ilvl w:val="0"/>
          <w:numId w:val="6"/>
        </w:numPr>
        <w:spacing w:after="120"/>
        <w:rPr>
          <w:rFonts w:ascii="Times New Roman" w:eastAsia="Calibri" w:hAnsi="Times New Roman"/>
          <w:lang w:val="en-US" w:eastAsia="en-US"/>
        </w:rPr>
      </w:pPr>
      <w:r w:rsidRPr="009054BB">
        <w:rPr>
          <w:rFonts w:ascii="Times New Roman" w:eastAsia="Calibri" w:hAnsi="Times New Roman"/>
          <w:lang w:val="en-US" w:eastAsia="en-US"/>
        </w:rPr>
        <w:t>Conceptual design (extended E-R model)</w:t>
      </w:r>
    </w:p>
    <w:p w14:paraId="4F9A99E7" w14:textId="77777777" w:rsidR="00802296" w:rsidRPr="009054BB" w:rsidRDefault="00802296" w:rsidP="00802296">
      <w:pPr>
        <w:keepNext/>
        <w:numPr>
          <w:ilvl w:val="0"/>
          <w:numId w:val="6"/>
        </w:numPr>
        <w:spacing w:after="120"/>
        <w:rPr>
          <w:rFonts w:ascii="Times New Roman" w:eastAsia="Calibri" w:hAnsi="Times New Roman"/>
          <w:lang w:val="en-US" w:eastAsia="en-US"/>
        </w:rPr>
      </w:pPr>
      <w:r w:rsidRPr="009054BB">
        <w:rPr>
          <w:rFonts w:ascii="Times New Roman" w:eastAsia="Calibri" w:hAnsi="Times New Roman"/>
          <w:lang w:val="en-US" w:eastAsia="en-US"/>
        </w:rPr>
        <w:t>Logical design: translation of an E-R schema into a relational schema</w:t>
      </w:r>
    </w:p>
    <w:p w14:paraId="790F22C8" w14:textId="77777777" w:rsidR="00802296" w:rsidRPr="009054BB" w:rsidRDefault="00802296" w:rsidP="00802296">
      <w:pPr>
        <w:keepNext/>
        <w:numPr>
          <w:ilvl w:val="0"/>
          <w:numId w:val="6"/>
        </w:numPr>
        <w:spacing w:after="120"/>
        <w:rPr>
          <w:rFonts w:ascii="Times New Roman" w:eastAsia="Calibri" w:hAnsi="Times New Roman"/>
          <w:lang w:val="en-US" w:eastAsia="en-US"/>
        </w:rPr>
      </w:pPr>
      <w:r w:rsidRPr="009054BB">
        <w:rPr>
          <w:rFonts w:ascii="Times New Roman" w:eastAsia="Calibri" w:hAnsi="Times New Roman"/>
          <w:lang w:val="en-US" w:eastAsia="en-US"/>
        </w:rPr>
        <w:t>Physical design: database and storage media, data types, indexes.</w:t>
      </w:r>
    </w:p>
    <w:p w14:paraId="54B65A20" w14:textId="77777777" w:rsidR="00802296" w:rsidRPr="009054BB" w:rsidRDefault="00802296" w:rsidP="00802296">
      <w:pPr>
        <w:keepNext/>
        <w:spacing w:after="120"/>
        <w:rPr>
          <w:rFonts w:ascii="Times New Roman" w:eastAsia="Calibri" w:hAnsi="Times New Roman"/>
          <w:lang w:val="en-US" w:eastAsia="en-US"/>
        </w:rPr>
      </w:pPr>
      <w:r w:rsidRPr="009054BB">
        <w:rPr>
          <w:rFonts w:ascii="Times New Roman" w:eastAsia="Calibri" w:hAnsi="Times New Roman"/>
          <w:lang w:val="en-US" w:eastAsia="en-US"/>
        </w:rPr>
        <w:t xml:space="preserve">Database normalization: first, second and third NF, BCNF. </w:t>
      </w:r>
    </w:p>
    <w:p w14:paraId="72AC670C" w14:textId="77777777" w:rsidR="00802296" w:rsidRPr="009054BB" w:rsidRDefault="00802296" w:rsidP="00802296">
      <w:pPr>
        <w:keepNext/>
        <w:spacing w:after="120"/>
        <w:rPr>
          <w:rFonts w:ascii="Times New Roman" w:eastAsia="Calibri" w:hAnsi="Times New Roman"/>
          <w:lang w:val="en-US" w:eastAsia="en-US"/>
        </w:rPr>
      </w:pPr>
      <w:r w:rsidRPr="009054BB">
        <w:rPr>
          <w:rFonts w:ascii="Times New Roman" w:eastAsia="Calibri" w:hAnsi="Times New Roman"/>
          <w:lang w:val="en-US" w:eastAsia="en-US"/>
        </w:rPr>
        <w:t xml:space="preserve">Introduction to big data and NoSQL database. </w:t>
      </w:r>
    </w:p>
    <w:p w14:paraId="5AFA2700" w14:textId="77777777" w:rsidR="00802296" w:rsidRPr="009054BB" w:rsidRDefault="00802296" w:rsidP="00802296">
      <w:pPr>
        <w:keepNext/>
        <w:spacing w:after="120"/>
        <w:rPr>
          <w:rFonts w:ascii="Times New Roman" w:eastAsia="Calibri" w:hAnsi="Times New Roman"/>
          <w:lang w:val="en-US" w:eastAsia="en-US"/>
        </w:rPr>
      </w:pPr>
      <w:r w:rsidRPr="009054BB">
        <w:rPr>
          <w:rFonts w:ascii="Times New Roman" w:eastAsia="Calibri" w:hAnsi="Times New Roman"/>
          <w:lang w:val="en-US" w:eastAsia="en-US"/>
        </w:rPr>
        <w:t>Development of Web, database-driven, applications</w:t>
      </w:r>
    </w:p>
    <w:p w14:paraId="49B71DB7" w14:textId="77777777" w:rsidR="00802296" w:rsidRPr="009054BB" w:rsidRDefault="00802296" w:rsidP="00802296">
      <w:pPr>
        <w:keepNext/>
        <w:numPr>
          <w:ilvl w:val="0"/>
          <w:numId w:val="8"/>
        </w:numPr>
        <w:spacing w:after="120"/>
        <w:rPr>
          <w:rFonts w:ascii="Times New Roman" w:eastAsia="Calibri" w:hAnsi="Times New Roman"/>
          <w:lang w:val="en-US" w:eastAsia="en-US"/>
        </w:rPr>
      </w:pPr>
      <w:r w:rsidRPr="009054BB">
        <w:rPr>
          <w:rFonts w:ascii="Times New Roman" w:eastAsia="Calibri" w:hAnsi="Times New Roman"/>
          <w:lang w:val="en-US" w:eastAsia="en-US"/>
        </w:rPr>
        <w:t>MySQL presentation</w:t>
      </w:r>
    </w:p>
    <w:p w14:paraId="10FBD2D8" w14:textId="77777777" w:rsidR="00802296" w:rsidRPr="009054BB" w:rsidRDefault="00802296" w:rsidP="00802296">
      <w:pPr>
        <w:keepNext/>
        <w:numPr>
          <w:ilvl w:val="0"/>
          <w:numId w:val="8"/>
        </w:numPr>
        <w:spacing w:after="120"/>
        <w:rPr>
          <w:rFonts w:ascii="Times New Roman" w:eastAsia="Calibri" w:hAnsi="Times New Roman"/>
          <w:lang w:val="en-US" w:eastAsia="en-US"/>
        </w:rPr>
      </w:pPr>
      <w:r w:rsidRPr="009054BB">
        <w:rPr>
          <w:rFonts w:ascii="Times New Roman" w:eastAsia="Calibri" w:hAnsi="Times New Roman"/>
          <w:lang w:val="en-US" w:eastAsia="en-US"/>
        </w:rPr>
        <w:t>Basic elements of HTML</w:t>
      </w:r>
    </w:p>
    <w:p w14:paraId="27D46862" w14:textId="77777777" w:rsidR="00802296" w:rsidRPr="009054BB" w:rsidRDefault="00802296" w:rsidP="00802296">
      <w:pPr>
        <w:keepNext/>
        <w:numPr>
          <w:ilvl w:val="0"/>
          <w:numId w:val="8"/>
        </w:numPr>
        <w:spacing w:after="120"/>
        <w:rPr>
          <w:rFonts w:ascii="Times New Roman" w:eastAsia="Calibri" w:hAnsi="Times New Roman"/>
          <w:lang w:val="en-US" w:eastAsia="en-US"/>
        </w:rPr>
      </w:pPr>
      <w:r w:rsidRPr="009054BB">
        <w:rPr>
          <w:rFonts w:ascii="Times New Roman" w:eastAsia="Calibri" w:hAnsi="Times New Roman"/>
          <w:lang w:val="en-US" w:eastAsia="en-US"/>
        </w:rPr>
        <w:t xml:space="preserve">The PHP language: basic syntax, variables, expressions, flow control, interaction with MySQL (connection, execution of queries, use of a </w:t>
      </w:r>
      <w:proofErr w:type="spellStart"/>
      <w:r w:rsidRPr="009054BB">
        <w:rPr>
          <w:rFonts w:ascii="Times New Roman" w:eastAsia="Calibri" w:hAnsi="Times New Roman"/>
          <w:lang w:val="en-US" w:eastAsia="en-US"/>
        </w:rPr>
        <w:t>recordset</w:t>
      </w:r>
      <w:proofErr w:type="spellEnd"/>
      <w:r w:rsidRPr="009054BB">
        <w:rPr>
          <w:rFonts w:ascii="Times New Roman" w:eastAsia="Calibri" w:hAnsi="Times New Roman"/>
          <w:lang w:val="en-US" w:eastAsia="en-US"/>
        </w:rPr>
        <w:t xml:space="preserve"> in a Web page)</w:t>
      </w:r>
    </w:p>
    <w:p w14:paraId="60259C68" w14:textId="77777777" w:rsidR="002603A3" w:rsidRPr="00802296" w:rsidRDefault="002603A3" w:rsidP="00060060">
      <w:pPr>
        <w:keepNext/>
        <w:spacing w:before="240" w:after="120"/>
        <w:rPr>
          <w:rFonts w:eastAsia="Calibri"/>
          <w:b/>
          <w:i/>
          <w:sz w:val="18"/>
          <w:lang w:val="en-US" w:eastAsia="en-US"/>
        </w:rPr>
      </w:pPr>
    </w:p>
    <w:p w14:paraId="2EC9582B" w14:textId="3CF6B90A" w:rsidR="00060060" w:rsidRDefault="00801C69" w:rsidP="00060060">
      <w:pPr>
        <w:keepNext/>
        <w:spacing w:before="240" w:after="120"/>
        <w:rPr>
          <w:rFonts w:eastAsia="Calibri"/>
          <w:b/>
          <w:i/>
          <w:sz w:val="18"/>
          <w:lang w:eastAsia="en-US"/>
        </w:rPr>
      </w:pPr>
      <w:r>
        <w:rPr>
          <w:rFonts w:eastAsia="Calibri"/>
          <w:b/>
          <w:i/>
          <w:sz w:val="18"/>
          <w:lang w:eastAsia="en-US"/>
        </w:rPr>
        <w:t>READING LIST</w:t>
      </w:r>
    </w:p>
    <w:p w14:paraId="573859AF" w14:textId="50A0DE82" w:rsidR="009054BB" w:rsidRPr="009054BB" w:rsidRDefault="009054BB" w:rsidP="009054BB">
      <w:pPr>
        <w:spacing w:before="240" w:after="120" w:line="220" w:lineRule="exact"/>
        <w:rPr>
          <w:rFonts w:ascii="Times New Roman" w:hAnsi="Times New Roman"/>
          <w:lang w:val="en-US"/>
        </w:rPr>
      </w:pPr>
      <w:r w:rsidRPr="002603A3">
        <w:rPr>
          <w:rFonts w:ascii="Times New Roman" w:hAnsi="Times New Roman"/>
          <w:smallCaps/>
          <w:sz w:val="16"/>
          <w:szCs w:val="16"/>
        </w:rPr>
        <w:t>Atzeni et al</w:t>
      </w:r>
      <w:r w:rsidRPr="009054BB">
        <w:rPr>
          <w:rFonts w:ascii="Times New Roman" w:hAnsi="Times New Roman"/>
        </w:rPr>
        <w:t xml:space="preserve">.: </w:t>
      </w:r>
      <w:r w:rsidRPr="002603A3">
        <w:rPr>
          <w:rFonts w:ascii="Times New Roman" w:hAnsi="Times New Roman"/>
          <w:i/>
          <w:iCs/>
          <w:sz w:val="18"/>
          <w:szCs w:val="18"/>
        </w:rPr>
        <w:t>Basi di dati.</w:t>
      </w:r>
      <w:r w:rsidRPr="002603A3">
        <w:rPr>
          <w:rFonts w:ascii="Times New Roman" w:hAnsi="Times New Roman"/>
          <w:sz w:val="18"/>
          <w:szCs w:val="18"/>
        </w:rPr>
        <w:t xml:space="preserve"> </w:t>
      </w:r>
      <w:r w:rsidRPr="002603A3">
        <w:rPr>
          <w:rFonts w:ascii="Times New Roman" w:hAnsi="Times New Roman"/>
          <w:sz w:val="18"/>
          <w:szCs w:val="18"/>
          <w:lang w:val="en-US"/>
        </w:rPr>
        <w:t>McGraw-Hill, 5a ed., 2018</w:t>
      </w:r>
      <w:r w:rsidR="002603A3">
        <w:rPr>
          <w:rFonts w:ascii="Times New Roman" w:hAnsi="Times New Roman"/>
          <w:sz w:val="18"/>
          <w:szCs w:val="18"/>
          <w:lang w:val="en-US"/>
        </w:rPr>
        <w:t>.</w:t>
      </w:r>
    </w:p>
    <w:p w14:paraId="27D57A79" w14:textId="77777777" w:rsidR="009054BB" w:rsidRPr="009054BB" w:rsidRDefault="009054BB" w:rsidP="009054BB">
      <w:pPr>
        <w:spacing w:before="240" w:after="120" w:line="220" w:lineRule="exact"/>
        <w:rPr>
          <w:rFonts w:ascii="Times New Roman" w:hAnsi="Times New Roman"/>
          <w:lang w:val="en-US"/>
        </w:rPr>
      </w:pPr>
      <w:r w:rsidRPr="009054BB">
        <w:rPr>
          <w:rFonts w:ascii="Times New Roman" w:hAnsi="Times New Roman"/>
          <w:lang w:val="en-US"/>
        </w:rPr>
        <w:t>Course slides and notes.</w:t>
      </w:r>
    </w:p>
    <w:p w14:paraId="43C83D03" w14:textId="77777777" w:rsidR="009054BB" w:rsidRPr="009054BB" w:rsidRDefault="009054BB" w:rsidP="009054BB">
      <w:pPr>
        <w:spacing w:before="240" w:after="120" w:line="220" w:lineRule="exact"/>
        <w:rPr>
          <w:rFonts w:ascii="Times New Roman" w:hAnsi="Times New Roman"/>
          <w:lang w:val="en-US"/>
        </w:rPr>
      </w:pPr>
      <w:r w:rsidRPr="009054BB">
        <w:rPr>
          <w:rFonts w:ascii="Times New Roman" w:hAnsi="Times New Roman"/>
          <w:lang w:val="en-US"/>
        </w:rPr>
        <w:lastRenderedPageBreak/>
        <w:t>Additional teaching material can be provided during the course.</w:t>
      </w:r>
    </w:p>
    <w:p w14:paraId="7FC055AD" w14:textId="3A5BF067" w:rsidR="00060060" w:rsidRPr="001B63F3" w:rsidRDefault="00801C69" w:rsidP="00060060">
      <w:pPr>
        <w:spacing w:before="240" w:after="120" w:line="220" w:lineRule="exact"/>
        <w:rPr>
          <w:b/>
          <w:i/>
          <w:sz w:val="18"/>
          <w:lang w:val="en-GB"/>
        </w:rPr>
      </w:pPr>
      <w:r w:rsidRPr="001B63F3">
        <w:rPr>
          <w:b/>
          <w:i/>
          <w:sz w:val="18"/>
          <w:lang w:val="en-GB"/>
        </w:rPr>
        <w:t>TEACHING METHODS</w:t>
      </w:r>
    </w:p>
    <w:p w14:paraId="7BEADEE7" w14:textId="77777777" w:rsidR="00C27BAD" w:rsidRPr="001B63F3" w:rsidRDefault="00C27BAD" w:rsidP="00D42F48">
      <w:pPr>
        <w:spacing w:before="240" w:after="120" w:line="220" w:lineRule="exact"/>
        <w:ind w:firstLine="284"/>
        <w:rPr>
          <w:rFonts w:cs="Times"/>
          <w:sz w:val="18"/>
          <w:szCs w:val="18"/>
          <w:lang w:val="en-GB"/>
        </w:rPr>
      </w:pPr>
      <w:r w:rsidRPr="001B63F3">
        <w:rPr>
          <w:rFonts w:cs="Times"/>
          <w:sz w:val="18"/>
          <w:szCs w:val="18"/>
          <w:lang w:val="en-GB"/>
        </w:rPr>
        <w:t>Lectures and computer laboratory lessons.</w:t>
      </w:r>
    </w:p>
    <w:p w14:paraId="77A5F492" w14:textId="7A9A4A4C" w:rsidR="00060060" w:rsidRPr="00801C69" w:rsidRDefault="00801C69" w:rsidP="00060060">
      <w:pPr>
        <w:spacing w:before="240" w:after="120" w:line="220" w:lineRule="exact"/>
        <w:rPr>
          <w:b/>
          <w:i/>
          <w:sz w:val="18"/>
          <w:lang w:val="en-US"/>
        </w:rPr>
      </w:pPr>
      <w:r w:rsidRPr="00801C69">
        <w:rPr>
          <w:b/>
          <w:i/>
          <w:sz w:val="18"/>
          <w:lang w:val="en-US"/>
        </w:rPr>
        <w:t>ASSESSMENT METHOD AND CRITERIA</w:t>
      </w:r>
    </w:p>
    <w:p w14:paraId="786489A8" w14:textId="77777777" w:rsidR="009054BB" w:rsidRDefault="009054BB" w:rsidP="009054BB">
      <w:pPr>
        <w:pStyle w:val="Testo2"/>
        <w:rPr>
          <w:rFonts w:cs="Times"/>
          <w:lang w:val="en-US"/>
        </w:rPr>
      </w:pPr>
      <w:r w:rsidRPr="00BF37DC">
        <w:rPr>
          <w:rFonts w:cs="Times"/>
          <w:lang w:val="en-US"/>
        </w:rPr>
        <w:t>Students will be graded on the basis of a final exam and a project work assignment. The compulsory assignment (to be completed in groups of maximum three students) needs to be passed within given deadlines to be allowed to take the final exam. The final exam consists of two parts: a written test (it consists of a database design exercise and some SQL exercises) and an oral discussion (it consists of questions related to the course's program). During the oral discussion, the student also discusses the project assignment and the written test; the discussion could increase or decrease the grade obtained in the written test or in the project assignment. The final grade is computed as a weighted average of project assignment (25%), written exam (30%) and oral exam (45%).</w:t>
      </w:r>
    </w:p>
    <w:p w14:paraId="68DCA612" w14:textId="0B2F34FA" w:rsidR="001B63F3" w:rsidRPr="00BF37DC" w:rsidRDefault="001B63F3" w:rsidP="009054BB">
      <w:pPr>
        <w:pStyle w:val="Testo2"/>
        <w:rPr>
          <w:rFonts w:cs="Times"/>
          <w:lang w:val="en-US"/>
        </w:rPr>
      </w:pPr>
      <w:r w:rsidRPr="001B63F3">
        <w:rPr>
          <w:rFonts w:cs="Times"/>
          <w:lang w:val="en-US"/>
        </w:rPr>
        <w:t>The correctness and relevance of answers and the appropriate use of terminology will count towards the assessment of the final examination.</w:t>
      </w:r>
    </w:p>
    <w:p w14:paraId="599E7222" w14:textId="77777777" w:rsidR="001374BD" w:rsidRDefault="001374BD" w:rsidP="001374BD">
      <w:pPr>
        <w:pStyle w:val="Testo2"/>
        <w:ind w:firstLine="0"/>
        <w:rPr>
          <w:b/>
          <w:bCs/>
          <w:i/>
          <w:iCs/>
          <w:lang w:val="en-US"/>
        </w:rPr>
      </w:pPr>
    </w:p>
    <w:p w14:paraId="14C188A2" w14:textId="77777777" w:rsidR="001374BD" w:rsidRPr="001374BD" w:rsidRDefault="001374BD" w:rsidP="001374BD">
      <w:pPr>
        <w:pStyle w:val="Testo2"/>
        <w:ind w:firstLine="0"/>
        <w:rPr>
          <w:b/>
          <w:bCs/>
          <w:i/>
          <w:iCs/>
          <w:lang w:val="en-US"/>
        </w:rPr>
      </w:pPr>
      <w:r w:rsidRPr="001374BD">
        <w:rPr>
          <w:b/>
          <w:bCs/>
          <w:i/>
          <w:iCs/>
          <w:lang w:val="en-US"/>
        </w:rPr>
        <w:t>NOTES AND PREREQUISITES</w:t>
      </w:r>
    </w:p>
    <w:p w14:paraId="18DC81C6" w14:textId="77777777" w:rsidR="009232B6" w:rsidRDefault="009232B6" w:rsidP="009232B6">
      <w:pPr>
        <w:pStyle w:val="Testo2"/>
        <w:rPr>
          <w:lang w:val="en-US"/>
        </w:rPr>
      </w:pPr>
    </w:p>
    <w:p w14:paraId="1ACB78AF" w14:textId="77777777" w:rsidR="001B63F3" w:rsidRPr="001B63F3" w:rsidRDefault="001B63F3" w:rsidP="001B63F3">
      <w:pPr>
        <w:pStyle w:val="Testo2"/>
        <w:rPr>
          <w:lang w:val="en-US"/>
        </w:rPr>
      </w:pPr>
      <w:r w:rsidRPr="001B63F3">
        <w:rPr>
          <w:lang w:val="en-US"/>
        </w:rPr>
        <w:t>Attendance at the course, although not compulsory, is recommended.</w:t>
      </w:r>
    </w:p>
    <w:p w14:paraId="0AE19FF4" w14:textId="77777777" w:rsidR="001B63F3" w:rsidRPr="001B63F3" w:rsidRDefault="001B63F3" w:rsidP="001B63F3">
      <w:pPr>
        <w:pStyle w:val="Testo2"/>
        <w:rPr>
          <w:lang w:val="en-US"/>
        </w:rPr>
      </w:pPr>
    </w:p>
    <w:p w14:paraId="4DF06A8F" w14:textId="0CC206F8" w:rsidR="009232B6" w:rsidRDefault="001B63F3" w:rsidP="001B63F3">
      <w:pPr>
        <w:pStyle w:val="Testo2"/>
        <w:rPr>
          <w:lang w:val="en-US"/>
        </w:rPr>
      </w:pPr>
      <w:r w:rsidRPr="001B63F3">
        <w:rPr>
          <w:lang w:val="en-US"/>
        </w:rPr>
        <w:t>The course does not require any prerequisites in terms of content; however, being familiar with some basic IT concepts may facilitate understanding of the topics covered.</w:t>
      </w:r>
    </w:p>
    <w:p w14:paraId="224275A6" w14:textId="77777777" w:rsidR="001B63F3" w:rsidRPr="001B63F3" w:rsidRDefault="001B63F3" w:rsidP="001B63F3">
      <w:pPr>
        <w:pStyle w:val="Testo2"/>
        <w:ind w:firstLine="0"/>
        <w:rPr>
          <w:bCs/>
          <w:iCs/>
          <w:lang w:val="en-GB"/>
        </w:rPr>
      </w:pPr>
    </w:p>
    <w:p w14:paraId="1B34DCE6" w14:textId="77777777" w:rsidR="009232B6" w:rsidRPr="001B63F3" w:rsidRDefault="009232B6" w:rsidP="009232B6">
      <w:pPr>
        <w:pStyle w:val="Testo2"/>
        <w:rPr>
          <w:bCs/>
          <w:i/>
          <w:lang w:val="en-GB"/>
        </w:rPr>
      </w:pPr>
      <w:r w:rsidRPr="001B63F3">
        <w:rPr>
          <w:bCs/>
          <w:i/>
          <w:lang w:val="en-GB"/>
        </w:rPr>
        <w:t>Further information can be found on the lecturer's webpage at http://docenti.unicatt.it/web/searchByName.do?language=ENG or on the Faculty notice board.</w:t>
      </w:r>
    </w:p>
    <w:p w14:paraId="6E95BA24" w14:textId="77777777" w:rsidR="009232B6" w:rsidRPr="006E56AC" w:rsidRDefault="009232B6" w:rsidP="009232B6">
      <w:pPr>
        <w:pStyle w:val="Testo2"/>
        <w:ind w:firstLine="0"/>
        <w:rPr>
          <w:sz w:val="20"/>
          <w:lang w:val="en-US"/>
        </w:rPr>
      </w:pPr>
    </w:p>
    <w:sectPr w:rsidR="009232B6" w:rsidRPr="006E56A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0A74"/>
    <w:multiLevelType w:val="hybridMultilevel"/>
    <w:tmpl w:val="0ADAA79C"/>
    <w:lvl w:ilvl="0" w:tplc="DADCBDFC">
      <w:numFmt w:val="bullet"/>
      <w:lvlText w:val=""/>
      <w:lvlJc w:val="left"/>
      <w:pPr>
        <w:ind w:left="1420" w:hanging="360"/>
      </w:pPr>
      <w:rPr>
        <w:rFonts w:ascii="Symbol" w:eastAsiaTheme="minorHAnsi" w:hAnsi="Symbol" w:cs="Times New Roman" w:hint="default"/>
      </w:rPr>
    </w:lvl>
    <w:lvl w:ilvl="1" w:tplc="04100003">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1" w15:restartNumberingAfterBreak="0">
    <w:nsid w:val="16BA00B5"/>
    <w:multiLevelType w:val="hybridMultilevel"/>
    <w:tmpl w:val="3800E88A"/>
    <w:lvl w:ilvl="0" w:tplc="DADCBDFC">
      <w:numFmt w:val="bullet"/>
      <w:lvlText w:val=""/>
      <w:lvlJc w:val="left"/>
      <w:pPr>
        <w:ind w:left="106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DA5735"/>
    <w:multiLevelType w:val="hybridMultilevel"/>
    <w:tmpl w:val="9028F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E95BCB"/>
    <w:multiLevelType w:val="hybridMultilevel"/>
    <w:tmpl w:val="709A677C"/>
    <w:lvl w:ilvl="0" w:tplc="11DEBCE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F87ED2"/>
    <w:multiLevelType w:val="hybridMultilevel"/>
    <w:tmpl w:val="8FE84BB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3CBC2BF8"/>
    <w:multiLevelType w:val="hybridMultilevel"/>
    <w:tmpl w:val="18446A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7D290F"/>
    <w:multiLevelType w:val="hybridMultilevel"/>
    <w:tmpl w:val="D164A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2C7DDA"/>
    <w:multiLevelType w:val="hybridMultilevel"/>
    <w:tmpl w:val="C882D3D8"/>
    <w:lvl w:ilvl="0" w:tplc="DADCBDFC">
      <w:numFmt w:val="bullet"/>
      <w:lvlText w:val=""/>
      <w:lvlJc w:val="left"/>
      <w:pPr>
        <w:ind w:left="106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5334941">
    <w:abstractNumId w:val="0"/>
  </w:num>
  <w:num w:numId="2" w16cid:durableId="478033308">
    <w:abstractNumId w:val="1"/>
  </w:num>
  <w:num w:numId="3" w16cid:durableId="564485805">
    <w:abstractNumId w:val="7"/>
  </w:num>
  <w:num w:numId="4" w16cid:durableId="1593197512">
    <w:abstractNumId w:val="5"/>
  </w:num>
  <w:num w:numId="5" w16cid:durableId="1978683831">
    <w:abstractNumId w:val="4"/>
  </w:num>
  <w:num w:numId="6" w16cid:durableId="111677410">
    <w:abstractNumId w:val="6"/>
  </w:num>
  <w:num w:numId="7" w16cid:durableId="1952737871">
    <w:abstractNumId w:val="2"/>
  </w:num>
  <w:num w:numId="8" w16cid:durableId="267812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060"/>
    <w:rsid w:val="00060060"/>
    <w:rsid w:val="001374BD"/>
    <w:rsid w:val="00137558"/>
    <w:rsid w:val="001B63F3"/>
    <w:rsid w:val="002603A3"/>
    <w:rsid w:val="00507E45"/>
    <w:rsid w:val="005A31B1"/>
    <w:rsid w:val="00640628"/>
    <w:rsid w:val="00663708"/>
    <w:rsid w:val="006A3A5E"/>
    <w:rsid w:val="006D2131"/>
    <w:rsid w:val="006E56AC"/>
    <w:rsid w:val="007F0D70"/>
    <w:rsid w:val="00801C69"/>
    <w:rsid w:val="00802296"/>
    <w:rsid w:val="009054BB"/>
    <w:rsid w:val="009232B6"/>
    <w:rsid w:val="009537CA"/>
    <w:rsid w:val="009C29C6"/>
    <w:rsid w:val="00BF37DC"/>
    <w:rsid w:val="00C27BAD"/>
    <w:rsid w:val="00C35B16"/>
    <w:rsid w:val="00D42F48"/>
    <w:rsid w:val="00EF4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CA888"/>
  <w15:chartTrackingRefBased/>
  <w15:docId w15:val="{6E0F7803-906D-4CFD-9775-07DF660E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37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505</Words>
  <Characters>3035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Zucca Celina</cp:lastModifiedBy>
  <cp:revision>16</cp:revision>
  <cp:lastPrinted>2003-03-27T09:42:00Z</cp:lastPrinted>
  <dcterms:created xsi:type="dcterms:W3CDTF">2019-05-10T08:43:00Z</dcterms:created>
  <dcterms:modified xsi:type="dcterms:W3CDTF">2024-04-02T06:47:00Z</dcterms:modified>
</cp:coreProperties>
</file>