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D4E4" w14:textId="77777777" w:rsidR="00B951AD" w:rsidRPr="00A87EA7" w:rsidRDefault="00B951AD" w:rsidP="003C3234">
      <w:pPr>
        <w:pStyle w:val="Titolo2"/>
        <w:rPr>
          <w:b/>
          <w:smallCaps w:val="0"/>
          <w:noProof w:val="0"/>
          <w:sz w:val="20"/>
          <w:lang w:val="fr-FR"/>
        </w:rPr>
      </w:pPr>
      <w:bookmarkStart w:id="0" w:name="_Hlk14876340"/>
      <w:r w:rsidRPr="00A87EA7">
        <w:rPr>
          <w:b/>
          <w:bCs/>
          <w:smallCaps w:val="0"/>
          <w:noProof w:val="0"/>
          <w:sz w:val="20"/>
          <w:lang w:val="fr-FR"/>
        </w:rPr>
        <w:t>Communication Strategies – Chinese Language</w:t>
      </w:r>
      <w:r w:rsidRPr="00A87EA7">
        <w:rPr>
          <w:b/>
          <w:smallCaps w:val="0"/>
          <w:noProof w:val="0"/>
          <w:sz w:val="20"/>
          <w:lang w:val="fr-FR"/>
        </w:rPr>
        <w:t xml:space="preserve"> </w:t>
      </w:r>
    </w:p>
    <w:p w14:paraId="03ED04C6" w14:textId="08116307" w:rsidR="003C3234" w:rsidRPr="00D53CD5" w:rsidRDefault="00B951AD" w:rsidP="003C3234">
      <w:pPr>
        <w:pStyle w:val="Titolo2"/>
        <w:rPr>
          <w:noProof w:val="0"/>
        </w:rPr>
      </w:pPr>
      <w:r w:rsidRPr="00A87EA7">
        <w:rPr>
          <w:noProof w:val="0"/>
          <w:lang w:val="fr-FR"/>
        </w:rPr>
        <w:t xml:space="preserve">Prof. </w:t>
      </w:r>
      <w:r w:rsidR="00D42A48">
        <w:rPr>
          <w:noProof w:val="0"/>
        </w:rPr>
        <w:t>Sara D’Attoma</w:t>
      </w:r>
    </w:p>
    <w:p w14:paraId="36DCE085" w14:textId="3E02D315" w:rsidR="00273354" w:rsidRPr="00D353C6" w:rsidRDefault="003115B7" w:rsidP="00273354">
      <w:pPr>
        <w:tabs>
          <w:tab w:val="clear" w:pos="284"/>
        </w:tabs>
        <w:spacing w:before="120"/>
        <w:ind w:left="284" w:hanging="284"/>
        <w:jc w:val="left"/>
        <w:outlineLvl w:val="0"/>
        <w:rPr>
          <w:rFonts w:eastAsia="Times New Roman"/>
          <w:b/>
        </w:rPr>
      </w:pPr>
      <w:bookmarkStart w:id="1" w:name="_Hlk91062460"/>
      <w:bookmarkEnd w:id="0"/>
      <w:r w:rsidRPr="00D353C6">
        <w:rPr>
          <w:b/>
        </w:rPr>
        <w:t>Chinese Language Classes 1</w:t>
      </w:r>
      <w:r w:rsidRPr="00D353C6">
        <w:rPr>
          <w:b/>
          <w:vertAlign w:val="superscript"/>
        </w:rPr>
        <w:t xml:space="preserve">st </w:t>
      </w:r>
      <w:r w:rsidRPr="00D353C6">
        <w:rPr>
          <w:b/>
        </w:rPr>
        <w:t xml:space="preserve"> Year </w:t>
      </w:r>
      <w:r w:rsidR="00FB0B9E" w:rsidRPr="00D353C6">
        <w:rPr>
          <w:b/>
        </w:rPr>
        <w:t>(2-year Course</w:t>
      </w:r>
      <w:r w:rsidRPr="00D353C6">
        <w:rPr>
          <w:b/>
        </w:rPr>
        <w:t>)</w:t>
      </w:r>
    </w:p>
    <w:bookmarkEnd w:id="1"/>
    <w:p w14:paraId="6072C158" w14:textId="532037E3" w:rsidR="00481DCC" w:rsidRPr="00D353C6" w:rsidRDefault="00772BA4" w:rsidP="00B951AD">
      <w:pPr>
        <w:pStyle w:val="Titolo2"/>
      </w:pPr>
      <w:r w:rsidRPr="00D353C6">
        <w:t xml:space="preserve">Zhang Yingying </w:t>
      </w:r>
      <w:r w:rsidR="00210E5C" w:rsidRPr="00D353C6">
        <w:t>and</w:t>
      </w:r>
      <w:r w:rsidRPr="00D353C6">
        <w:t xml:space="preserve"> </w:t>
      </w:r>
      <w:r w:rsidR="00210E5C" w:rsidRPr="00D353C6">
        <w:t>Lecturer to be confirmed</w:t>
      </w:r>
    </w:p>
    <w:p w14:paraId="42DA40BE" w14:textId="77777777" w:rsidR="00772BA4" w:rsidRPr="00D353C6" w:rsidRDefault="00772BA4" w:rsidP="00772BA4">
      <w:pPr>
        <w:pStyle w:val="Titolo3"/>
      </w:pPr>
    </w:p>
    <w:p w14:paraId="4D89701D" w14:textId="1C0AABEF" w:rsidR="00B951AD" w:rsidRPr="00D353C6" w:rsidRDefault="00B951AD" w:rsidP="00B951AD">
      <w:pPr>
        <w:pStyle w:val="Titolo2"/>
        <w:rPr>
          <w:b/>
          <w:smallCaps w:val="0"/>
          <w:noProof w:val="0"/>
          <w:sz w:val="20"/>
          <w:lang w:val="fr-FR"/>
        </w:rPr>
      </w:pPr>
      <w:r w:rsidRPr="00D353C6">
        <w:rPr>
          <w:b/>
          <w:bCs/>
          <w:smallCaps w:val="0"/>
          <w:noProof w:val="0"/>
          <w:sz w:val="20"/>
          <w:lang w:val="fr-FR"/>
        </w:rPr>
        <w:t>Communication Strategies – Chinese Language</w:t>
      </w:r>
      <w:r w:rsidRPr="00D353C6">
        <w:rPr>
          <w:b/>
          <w:smallCaps w:val="0"/>
          <w:noProof w:val="0"/>
          <w:sz w:val="20"/>
          <w:lang w:val="fr-FR"/>
        </w:rPr>
        <w:t xml:space="preserve"> </w:t>
      </w:r>
    </w:p>
    <w:p w14:paraId="2C9EF82E" w14:textId="7699A720" w:rsidR="00273354" w:rsidRPr="00D353C6" w:rsidRDefault="00B951AD" w:rsidP="00273354">
      <w:pPr>
        <w:pStyle w:val="Titolo2"/>
        <w:rPr>
          <w:noProof w:val="0"/>
        </w:rPr>
      </w:pPr>
      <w:r w:rsidRPr="00D353C6">
        <w:rPr>
          <w:noProof w:val="0"/>
          <w:lang w:val="fr-FR"/>
        </w:rPr>
        <w:t>Prof</w:t>
      </w:r>
      <w:r w:rsidR="00D42A48" w:rsidRPr="00D353C6">
        <w:rPr>
          <w:noProof w:val="0"/>
          <w:lang w:val="fr-FR"/>
        </w:rPr>
        <w:t xml:space="preserve">. </w:t>
      </w:r>
      <w:r w:rsidR="00D42A48" w:rsidRPr="00D353C6">
        <w:rPr>
          <w:noProof w:val="0"/>
        </w:rPr>
        <w:t>Sara D’Attoma</w:t>
      </w:r>
    </w:p>
    <w:p w14:paraId="69A3C8E9" w14:textId="77777777" w:rsidR="003C3234" w:rsidRPr="00D353C6" w:rsidRDefault="00B951AD" w:rsidP="003C3234">
      <w:pPr>
        <w:spacing w:before="240" w:after="120"/>
        <w:rPr>
          <w:b/>
          <w:sz w:val="18"/>
        </w:rPr>
      </w:pPr>
      <w:r w:rsidRPr="00D353C6">
        <w:rPr>
          <w:b/>
          <w:i/>
          <w:sz w:val="18"/>
        </w:rPr>
        <w:t>COURSE AIMS AND INTENDED LEARNING OUTCOMES</w:t>
      </w:r>
    </w:p>
    <w:p w14:paraId="74D73556" w14:textId="6F62ECD7" w:rsidR="00D42A48" w:rsidRPr="00D353C6" w:rsidRDefault="003C3234" w:rsidP="00D42A48">
      <w:pPr>
        <w:rPr>
          <w:szCs w:val="22"/>
        </w:rPr>
      </w:pPr>
      <w:r w:rsidRPr="00D353C6">
        <w:t>The aim of the course is to provide students with the requisite tools for communicating with ease in the Chinese language</w:t>
      </w:r>
      <w:r w:rsidR="00D42A48" w:rsidRPr="00D353C6">
        <w:rPr>
          <w:szCs w:val="22"/>
        </w:rPr>
        <w:t xml:space="preserve">, </w:t>
      </w:r>
      <w:r w:rsidR="00A87EA7" w:rsidRPr="00D353C6">
        <w:rPr>
          <w:szCs w:val="22"/>
          <w:lang w:val="en-US"/>
        </w:rPr>
        <w:t>in particular</w:t>
      </w:r>
      <w:r w:rsidR="00287F23" w:rsidRPr="00D353C6">
        <w:rPr>
          <w:szCs w:val="22"/>
          <w:lang w:val="en-US"/>
        </w:rPr>
        <w:t xml:space="preserve"> in terms of </w:t>
      </w:r>
      <w:r w:rsidR="00A87EA7" w:rsidRPr="00D353C6">
        <w:rPr>
          <w:szCs w:val="22"/>
          <w:lang w:val="en-US"/>
        </w:rPr>
        <w:t xml:space="preserve">technical language in the fields of economics, law and tourism. </w:t>
      </w:r>
      <w:r w:rsidR="00A87EA7" w:rsidRPr="00D353C6">
        <w:rPr>
          <w:szCs w:val="22"/>
        </w:rPr>
        <w:t xml:space="preserve">At the end of the course, students will be able to deal with technical terminology in formal contexts of written communication, identifying and implementing the most suitable communicative strategies. The course aims to strengthen and consolidate students' ability to translate economic, commercial and legal texts into Italian from Chinese and </w:t>
      </w:r>
      <w:r w:rsidR="00287F23" w:rsidRPr="00D353C6">
        <w:rPr>
          <w:szCs w:val="22"/>
        </w:rPr>
        <w:t>vice versa</w:t>
      </w:r>
      <w:r w:rsidR="00A87EA7" w:rsidRPr="00D353C6">
        <w:rPr>
          <w:szCs w:val="22"/>
        </w:rPr>
        <w:t>.</w:t>
      </w:r>
    </w:p>
    <w:p w14:paraId="2B01D27B" w14:textId="7F2622F1" w:rsidR="00FB6FDB" w:rsidRPr="00D353C6" w:rsidRDefault="00B951AD" w:rsidP="00D42A48">
      <w:pPr>
        <w:spacing w:before="240" w:after="120"/>
        <w:rPr>
          <w:b/>
          <w:i/>
          <w:sz w:val="18"/>
          <w:lang w:val="en-US"/>
        </w:rPr>
      </w:pPr>
      <w:r w:rsidRPr="00D353C6">
        <w:rPr>
          <w:b/>
          <w:i/>
          <w:sz w:val="18"/>
          <w:lang w:val="en-US"/>
        </w:rPr>
        <w:t>COURSE CONTENT</w:t>
      </w:r>
    </w:p>
    <w:p w14:paraId="634880C4" w14:textId="0C0FFDBA" w:rsidR="00D42A48" w:rsidRPr="00D353C6" w:rsidRDefault="00A87EA7" w:rsidP="00D42A48">
      <w:pPr>
        <w:rPr>
          <w:szCs w:val="22"/>
        </w:rPr>
      </w:pPr>
      <w:r w:rsidRPr="00D353C6">
        <w:rPr>
          <w:szCs w:val="22"/>
        </w:rPr>
        <w:t xml:space="preserve">The course focuses on the development of cultural and linguistic skills, enabling students to </w:t>
      </w:r>
      <w:r w:rsidR="00287F23" w:rsidRPr="00D353C6">
        <w:rPr>
          <w:szCs w:val="22"/>
        </w:rPr>
        <w:t>operate</w:t>
      </w:r>
      <w:r w:rsidRPr="00D353C6">
        <w:rPr>
          <w:szCs w:val="22"/>
        </w:rPr>
        <w:t xml:space="preserve"> in complex contexts, taking into account the specific</w:t>
      </w:r>
      <w:r w:rsidR="00287F23" w:rsidRPr="00D353C6">
        <w:rPr>
          <w:szCs w:val="22"/>
        </w:rPr>
        <w:t>itie</w:t>
      </w:r>
      <w:r w:rsidRPr="00D353C6">
        <w:rPr>
          <w:szCs w:val="22"/>
        </w:rPr>
        <w:t xml:space="preserve">s of </w:t>
      </w:r>
      <w:r w:rsidR="00287F23" w:rsidRPr="00D353C6">
        <w:rPr>
          <w:szCs w:val="22"/>
        </w:rPr>
        <w:t>specialised</w:t>
      </w:r>
      <w:r w:rsidRPr="00D353C6">
        <w:rPr>
          <w:szCs w:val="22"/>
        </w:rPr>
        <w:t xml:space="preserve"> language</w:t>
      </w:r>
      <w:r w:rsidR="00287F23" w:rsidRPr="00D353C6">
        <w:rPr>
          <w:szCs w:val="22"/>
        </w:rPr>
        <w:t>,</w:t>
      </w:r>
      <w:r w:rsidRPr="00D353C6">
        <w:rPr>
          <w:szCs w:val="22"/>
        </w:rPr>
        <w:t xml:space="preserve"> and enabling them to understand and process texts of an economic, legal and tourist nature independently. Particular attention will be paid to translation from Chinese </w:t>
      </w:r>
      <w:r w:rsidR="00287F23" w:rsidRPr="00D353C6">
        <w:rPr>
          <w:szCs w:val="22"/>
        </w:rPr>
        <w:t>in</w:t>
      </w:r>
      <w:r w:rsidRPr="00D353C6">
        <w:rPr>
          <w:szCs w:val="22"/>
        </w:rPr>
        <w:t>to Italian in the work context</w:t>
      </w:r>
      <w:r w:rsidR="00287F23" w:rsidRPr="00D353C6">
        <w:rPr>
          <w:szCs w:val="22"/>
        </w:rPr>
        <w:t>,</w:t>
      </w:r>
      <w:r w:rsidRPr="00D353C6">
        <w:rPr>
          <w:szCs w:val="22"/>
        </w:rPr>
        <w:t xml:space="preserve"> and to developing the ability to deal with unfamiliar expressive texts.</w:t>
      </w:r>
    </w:p>
    <w:p w14:paraId="643015A7" w14:textId="77777777" w:rsidR="003C3234" w:rsidRPr="00D353C6" w:rsidRDefault="00B951AD" w:rsidP="003C3234">
      <w:pPr>
        <w:keepNext/>
        <w:spacing w:before="240" w:after="120"/>
        <w:rPr>
          <w:b/>
          <w:sz w:val="18"/>
        </w:rPr>
      </w:pPr>
      <w:r w:rsidRPr="00D353C6">
        <w:rPr>
          <w:b/>
          <w:i/>
          <w:sz w:val="18"/>
        </w:rPr>
        <w:t>READING LIST</w:t>
      </w:r>
    </w:p>
    <w:p w14:paraId="37056947" w14:textId="5436D982" w:rsidR="00D42A48" w:rsidRPr="00D353C6" w:rsidRDefault="00A87EA7" w:rsidP="00D42A48">
      <w:pPr>
        <w:keepNext/>
        <w:spacing w:before="240" w:after="120"/>
        <w:rPr>
          <w:bCs/>
          <w:iCs/>
          <w:sz w:val="18"/>
          <w:szCs w:val="22"/>
        </w:rPr>
      </w:pPr>
      <w:r w:rsidRPr="00D353C6">
        <w:rPr>
          <w:bCs/>
          <w:iCs/>
          <w:sz w:val="18"/>
          <w:szCs w:val="22"/>
        </w:rPr>
        <w:t xml:space="preserve">During the course, both the Chinese texts to be translated and further bibliographic indications will be provided (parts </w:t>
      </w:r>
      <w:r w:rsidR="00287F23" w:rsidRPr="00D353C6">
        <w:rPr>
          <w:bCs/>
          <w:iCs/>
          <w:sz w:val="18"/>
          <w:szCs w:val="22"/>
        </w:rPr>
        <w:t xml:space="preserve">thereof </w:t>
      </w:r>
      <w:r w:rsidRPr="00D353C6">
        <w:rPr>
          <w:bCs/>
          <w:iCs/>
          <w:sz w:val="18"/>
          <w:szCs w:val="22"/>
        </w:rPr>
        <w:t>will be clarified in class):</w:t>
      </w:r>
    </w:p>
    <w:p w14:paraId="692DC00A" w14:textId="2B351A1F" w:rsidR="00D42A48" w:rsidRPr="00D353C6" w:rsidRDefault="00D42A48" w:rsidP="00D42A48">
      <w:pPr>
        <w:keepNext/>
        <w:spacing w:before="240" w:after="120"/>
        <w:rPr>
          <w:bCs/>
          <w:iCs/>
          <w:sz w:val="18"/>
          <w:szCs w:val="22"/>
          <w:lang w:val="it-IT"/>
        </w:rPr>
      </w:pPr>
      <w:r w:rsidRPr="00D353C6">
        <w:rPr>
          <w:bCs/>
          <w:iCs/>
          <w:smallCaps/>
          <w:sz w:val="16"/>
          <w:szCs w:val="22"/>
          <w:lang w:val="it-IT"/>
        </w:rPr>
        <w:t>D’Attoma Sara, Mannoni Michele</w:t>
      </w:r>
      <w:r w:rsidRPr="00D353C6">
        <w:rPr>
          <w:bCs/>
          <w:iCs/>
          <w:sz w:val="18"/>
          <w:szCs w:val="22"/>
          <w:lang w:val="it-IT"/>
        </w:rPr>
        <w:t xml:space="preserve"> </w:t>
      </w:r>
      <w:r w:rsidR="001D632D" w:rsidRPr="00D353C6">
        <w:rPr>
          <w:bCs/>
          <w:iCs/>
          <w:sz w:val="18"/>
          <w:szCs w:val="22"/>
          <w:lang w:val="it-IT"/>
        </w:rPr>
        <w:t>(edited by</w:t>
      </w:r>
      <w:r w:rsidRPr="00D353C6">
        <w:rPr>
          <w:bCs/>
          <w:iCs/>
          <w:sz w:val="18"/>
          <w:szCs w:val="22"/>
          <w:lang w:val="it-IT"/>
        </w:rPr>
        <w:t>) (2016), Atti del processo civile italiano, traduzione in cinese e commento traduttologico, Quaderni del GMC, n.1, Cafoscarina, Venezia.</w:t>
      </w:r>
    </w:p>
    <w:p w14:paraId="30F6F1ED" w14:textId="77777777" w:rsidR="00D42A48" w:rsidRPr="00D353C6" w:rsidRDefault="00D42A48" w:rsidP="00D42A48">
      <w:pPr>
        <w:pStyle w:val="Testo1"/>
        <w:rPr>
          <w:rFonts w:ascii="Times New Roman" w:hAnsi="Times New Roman"/>
          <w:noProof w:val="0"/>
          <w:szCs w:val="18"/>
          <w:lang w:val="it-IT"/>
        </w:rPr>
      </w:pPr>
    </w:p>
    <w:p w14:paraId="5B5EA42E" w14:textId="0CABD9A2" w:rsidR="003C3234" w:rsidRPr="00D353C6" w:rsidRDefault="00B951AD" w:rsidP="00D42A48">
      <w:pPr>
        <w:keepNext/>
        <w:spacing w:before="240" w:after="120"/>
        <w:rPr>
          <w:b/>
          <w:i/>
          <w:sz w:val="18"/>
          <w:lang w:val="en-US"/>
        </w:rPr>
      </w:pPr>
      <w:r w:rsidRPr="00D353C6">
        <w:rPr>
          <w:b/>
          <w:i/>
          <w:sz w:val="18"/>
          <w:lang w:val="en-US"/>
        </w:rPr>
        <w:lastRenderedPageBreak/>
        <w:t>TEACHING METHOD</w:t>
      </w:r>
    </w:p>
    <w:p w14:paraId="775FB880" w14:textId="29DDB781" w:rsidR="00A87EA7" w:rsidRPr="00D353C6" w:rsidRDefault="00A87EA7" w:rsidP="001D632D">
      <w:pPr>
        <w:pStyle w:val="Testo1"/>
        <w:spacing w:line="240" w:lineRule="exact"/>
      </w:pPr>
      <w:r w:rsidRPr="00D353C6">
        <w:t xml:space="preserve">The course consists of lectures and practical classes. The latter consist of 20 hours + 20 hours of Italian for Sinophone students held by </w:t>
      </w:r>
      <w:r w:rsidR="005D73BD" w:rsidRPr="00D353C6">
        <w:t>Prof. Sara D’Attoma</w:t>
      </w:r>
      <w:r w:rsidRPr="00D353C6">
        <w:t xml:space="preserve">. The course also includes a further 20 hours taught by </w:t>
      </w:r>
      <w:r w:rsidR="005D73BD" w:rsidRPr="00D353C6">
        <w:t>Dc Veronica Bettinsoli</w:t>
      </w:r>
      <w:r w:rsidRPr="00D353C6">
        <w:t xml:space="preserve">. </w:t>
      </w:r>
    </w:p>
    <w:p w14:paraId="59EFE55B" w14:textId="25AFD788" w:rsidR="00226514" w:rsidRPr="00D353C6" w:rsidRDefault="00A87EA7" w:rsidP="001D632D">
      <w:pPr>
        <w:pStyle w:val="Testo1"/>
        <w:spacing w:line="240" w:lineRule="exact"/>
        <w:ind w:left="0" w:firstLine="0"/>
        <w:rPr>
          <w:i/>
          <w:noProof w:val="0"/>
          <w:szCs w:val="22"/>
          <w:lang w:eastAsia="zh-CN"/>
        </w:rPr>
      </w:pPr>
      <w:r w:rsidRPr="00D353C6">
        <w:t xml:space="preserve">During the course, students </w:t>
      </w:r>
      <w:r w:rsidR="00287F23" w:rsidRPr="00D353C6">
        <w:t>can</w:t>
      </w:r>
      <w:r w:rsidRPr="00D353C6">
        <w:t xml:space="preserve"> use tools such as paper and electronic dictionaries (Pleco)</w:t>
      </w:r>
      <w:r w:rsidR="00287F23" w:rsidRPr="00D353C6">
        <w:t>,</w:t>
      </w:r>
      <w:r w:rsidRPr="00D353C6">
        <w:t xml:space="preserve"> a</w:t>
      </w:r>
      <w:r w:rsidR="00287F23" w:rsidRPr="00D353C6">
        <w:t>mong</w:t>
      </w:r>
      <w:r w:rsidRPr="00D353C6">
        <w:t xml:space="preserve"> others</w:t>
      </w:r>
      <w:r w:rsidR="00287F23" w:rsidRPr="00D353C6">
        <w:t>,</w:t>
      </w:r>
      <w:r w:rsidRPr="00D353C6">
        <w:t xml:space="preserve"> to translate texts. They will also be asked to draw up a glossary of technical terms for the sector, which they can then use during the exam.</w:t>
      </w:r>
    </w:p>
    <w:p w14:paraId="3A56DA9E" w14:textId="77777777" w:rsidR="00D42A48" w:rsidRPr="00D353C6" w:rsidRDefault="00B951AD" w:rsidP="00D42A48">
      <w:pPr>
        <w:spacing w:before="240" w:after="120" w:line="220" w:lineRule="exact"/>
        <w:rPr>
          <w:b/>
          <w:i/>
          <w:sz w:val="18"/>
          <w:lang w:val="en-US"/>
        </w:rPr>
      </w:pPr>
      <w:r w:rsidRPr="00D353C6">
        <w:rPr>
          <w:b/>
          <w:i/>
          <w:sz w:val="18"/>
          <w:lang w:val="en-US"/>
        </w:rPr>
        <w:t>ASSESSMENT METHOD AND CRITERIA</w:t>
      </w:r>
    </w:p>
    <w:p w14:paraId="3263F68B" w14:textId="135DF91B" w:rsidR="00A87EA7" w:rsidRPr="00D353C6" w:rsidRDefault="00A87EA7" w:rsidP="00A87EA7">
      <w:pPr>
        <w:spacing w:before="240" w:after="120"/>
        <w:rPr>
          <w:sz w:val="18"/>
          <w:szCs w:val="18"/>
        </w:rPr>
      </w:pPr>
      <w:r w:rsidRPr="00D353C6">
        <w:rPr>
          <w:sz w:val="18"/>
          <w:szCs w:val="18"/>
        </w:rPr>
        <w:t xml:space="preserve">The final examination consists of a written test </w:t>
      </w:r>
      <w:r w:rsidR="00287F23" w:rsidRPr="00D353C6">
        <w:rPr>
          <w:sz w:val="18"/>
          <w:szCs w:val="18"/>
        </w:rPr>
        <w:t>focused on</w:t>
      </w:r>
      <w:r w:rsidRPr="00D353C6">
        <w:rPr>
          <w:sz w:val="18"/>
          <w:szCs w:val="18"/>
        </w:rPr>
        <w:t xml:space="preserve"> translation from Chinese into Italian, in which students will have to demonstrate their ability to deal with the different communicative registers covered during the course. In particular, </w:t>
      </w:r>
      <w:r w:rsidR="00287F23" w:rsidRPr="00D353C6">
        <w:rPr>
          <w:sz w:val="18"/>
          <w:szCs w:val="18"/>
        </w:rPr>
        <w:t xml:space="preserve">the exam will also assess </w:t>
      </w:r>
      <w:r w:rsidRPr="00D353C6">
        <w:rPr>
          <w:sz w:val="18"/>
          <w:szCs w:val="18"/>
        </w:rPr>
        <w:t xml:space="preserve">their ability to identify specific terminology and typical structures of </w:t>
      </w:r>
      <w:r w:rsidR="00287F23" w:rsidRPr="00D353C6">
        <w:rPr>
          <w:sz w:val="18"/>
          <w:szCs w:val="18"/>
        </w:rPr>
        <w:t xml:space="preserve">specialised </w:t>
      </w:r>
      <w:r w:rsidRPr="00D353C6">
        <w:rPr>
          <w:sz w:val="18"/>
          <w:szCs w:val="18"/>
        </w:rPr>
        <w:t>economic-legal language.</w:t>
      </w:r>
    </w:p>
    <w:p w14:paraId="262CCFDF" w14:textId="21467E32" w:rsidR="00542948" w:rsidRPr="00D353C6" w:rsidRDefault="00A87EA7" w:rsidP="00A87EA7">
      <w:pPr>
        <w:spacing w:before="240" w:after="120"/>
        <w:rPr>
          <w:b/>
          <w:i/>
          <w:sz w:val="18"/>
          <w:szCs w:val="18"/>
        </w:rPr>
      </w:pPr>
      <w:r w:rsidRPr="00D353C6">
        <w:rPr>
          <w:sz w:val="18"/>
          <w:szCs w:val="18"/>
        </w:rPr>
        <w:t xml:space="preserve">For the exam, students </w:t>
      </w:r>
      <w:r w:rsidR="00287F23" w:rsidRPr="00D353C6">
        <w:rPr>
          <w:sz w:val="18"/>
          <w:szCs w:val="18"/>
        </w:rPr>
        <w:t>may</w:t>
      </w:r>
      <w:r w:rsidRPr="00D353C6">
        <w:rPr>
          <w:sz w:val="18"/>
          <w:szCs w:val="18"/>
        </w:rPr>
        <w:t xml:space="preserve"> use paper and electronic dictionaries and any glossaries created during the lessons.    </w:t>
      </w:r>
      <w:r w:rsidR="009922B6" w:rsidRPr="00D353C6">
        <w:rPr>
          <w:sz w:val="18"/>
          <w:szCs w:val="18"/>
        </w:rPr>
        <w:t xml:space="preserve">      </w:t>
      </w:r>
    </w:p>
    <w:p w14:paraId="202F5696" w14:textId="77777777" w:rsidR="003C3234" w:rsidRPr="00D353C6" w:rsidRDefault="00B951AD" w:rsidP="00107EFF">
      <w:pPr>
        <w:spacing w:before="240" w:after="120" w:line="220" w:lineRule="exact"/>
        <w:rPr>
          <w:b/>
          <w:i/>
          <w:sz w:val="18"/>
        </w:rPr>
      </w:pPr>
      <w:r w:rsidRPr="00D353C6">
        <w:rPr>
          <w:b/>
          <w:i/>
          <w:sz w:val="18"/>
        </w:rPr>
        <w:t>NOTES AND PREREQUISITES</w:t>
      </w:r>
    </w:p>
    <w:p w14:paraId="53197149" w14:textId="77777777" w:rsidR="0012359F" w:rsidRPr="00D353C6" w:rsidRDefault="000D1D20" w:rsidP="001D632D">
      <w:pPr>
        <w:pStyle w:val="Testo2"/>
        <w:spacing w:line="240" w:lineRule="exact"/>
        <w:rPr>
          <w:noProof w:val="0"/>
        </w:rPr>
      </w:pPr>
      <w:r w:rsidRPr="00D353C6">
        <w:rPr>
          <w:noProof w:val="0"/>
        </w:rPr>
        <w:t xml:space="preserve">To sit the Communication Strategies exam, students must have already passed the written and spoken interim tests in the first year of </w:t>
      </w:r>
      <w:r w:rsidR="00302AA7" w:rsidRPr="00D353C6">
        <w:rPr>
          <w:noProof w:val="0"/>
        </w:rPr>
        <w:t>the M</w:t>
      </w:r>
      <w:r w:rsidRPr="00D353C6">
        <w:rPr>
          <w:noProof w:val="0"/>
        </w:rPr>
        <w:t>aster's programme. Internationally mobile students are exempt from the above restrictions (within the academic year in question</w:t>
      </w:r>
      <w:r w:rsidR="00D53CD5" w:rsidRPr="00D353C6">
        <w:rPr>
          <w:noProof w:val="0"/>
        </w:rPr>
        <w:t xml:space="preserve"> only</w:t>
      </w:r>
      <w:r w:rsidRPr="00D353C6">
        <w:rPr>
          <w:noProof w:val="0"/>
        </w:rPr>
        <w:t>).</w:t>
      </w:r>
    </w:p>
    <w:p w14:paraId="708305D9" w14:textId="58092927" w:rsidR="00A87EA7" w:rsidRPr="00D353C6" w:rsidRDefault="00A87EA7" w:rsidP="001D632D">
      <w:pPr>
        <w:pStyle w:val="Testo2"/>
        <w:spacing w:before="120" w:after="120" w:line="240" w:lineRule="exact"/>
        <w:rPr>
          <w:iCs/>
          <w:noProof w:val="0"/>
        </w:rPr>
      </w:pPr>
      <w:r w:rsidRPr="00D353C6">
        <w:rPr>
          <w:iCs/>
          <w:noProof w:val="0"/>
        </w:rPr>
        <w:t xml:space="preserve">Attendance at lectures and </w:t>
      </w:r>
      <w:r w:rsidR="00287F23" w:rsidRPr="00D353C6">
        <w:rPr>
          <w:iCs/>
          <w:noProof w:val="0"/>
        </w:rPr>
        <w:t>practical classes</w:t>
      </w:r>
      <w:r w:rsidRPr="00D353C6">
        <w:rPr>
          <w:iCs/>
          <w:noProof w:val="0"/>
        </w:rPr>
        <w:t xml:space="preserve"> is strongly recommended. </w:t>
      </w:r>
    </w:p>
    <w:p w14:paraId="599855D7" w14:textId="3D82A242" w:rsidR="001A1602" w:rsidRPr="00D353C6" w:rsidRDefault="00A87EA7" w:rsidP="001D632D">
      <w:pPr>
        <w:pStyle w:val="Testo2"/>
        <w:spacing w:before="120" w:after="120" w:line="240" w:lineRule="exact"/>
        <w:rPr>
          <w:iCs/>
          <w:noProof w:val="0"/>
        </w:rPr>
      </w:pPr>
      <w:r w:rsidRPr="00D353C6">
        <w:rPr>
          <w:iCs/>
          <w:noProof w:val="0"/>
        </w:rPr>
        <w:t xml:space="preserve">For students in the Management, Entrepreneurship and Communication for Global Tourism curriculum, 10 hours of </w:t>
      </w:r>
      <w:r w:rsidR="00287F23" w:rsidRPr="00D353C6">
        <w:rPr>
          <w:iCs/>
          <w:noProof w:val="0"/>
        </w:rPr>
        <w:t>practical classes</w:t>
      </w:r>
      <w:r w:rsidRPr="00D353C6">
        <w:rPr>
          <w:iCs/>
          <w:noProof w:val="0"/>
        </w:rPr>
        <w:t xml:space="preserve"> in 'Tools and methods for tourism translation' are also provided. Active and successful participation in the tourism translation workshop is a prerequisite for admission to the final exam. Those who are unable to attend this workshop must contact the lecturer at the beginning of lessons in order to agree on a replacement for the work carried out in the classroom</w:t>
      </w:r>
      <w:r w:rsidR="00FB0B9E" w:rsidRPr="00D353C6">
        <w:rPr>
          <w:iCs/>
          <w:noProof w:val="0"/>
        </w:rPr>
        <w:t>.</w:t>
      </w:r>
    </w:p>
    <w:p w14:paraId="1AB42912" w14:textId="0DC2EA56" w:rsidR="00D42A48" w:rsidRPr="00D353C6" w:rsidRDefault="00D42A48" w:rsidP="00624FDE">
      <w:pPr>
        <w:pStyle w:val="Testo2"/>
        <w:ind w:firstLine="0"/>
        <w:rPr>
          <w:noProof w:val="0"/>
        </w:rPr>
      </w:pPr>
    </w:p>
    <w:p w14:paraId="09A4A011" w14:textId="0B9D4FD8" w:rsidR="00303A0E" w:rsidRPr="00D353C6" w:rsidRDefault="00303A0E" w:rsidP="00624FDE">
      <w:pPr>
        <w:pStyle w:val="Testo2"/>
        <w:ind w:firstLine="0"/>
        <w:rPr>
          <w:noProof w:val="0"/>
        </w:rPr>
      </w:pPr>
    </w:p>
    <w:p w14:paraId="2D0CD6A1" w14:textId="6092AB10" w:rsidR="00303A0E" w:rsidRPr="00D353C6" w:rsidRDefault="00303A0E" w:rsidP="00624FDE">
      <w:pPr>
        <w:pStyle w:val="Testo2"/>
        <w:ind w:firstLine="0"/>
        <w:rPr>
          <w:noProof w:val="0"/>
        </w:rPr>
      </w:pPr>
    </w:p>
    <w:p w14:paraId="75B97713" w14:textId="671A142D" w:rsidR="00303A0E" w:rsidRPr="00D353C6" w:rsidRDefault="00303A0E" w:rsidP="00624FDE">
      <w:pPr>
        <w:pStyle w:val="Testo2"/>
        <w:ind w:firstLine="0"/>
        <w:rPr>
          <w:noProof w:val="0"/>
        </w:rPr>
      </w:pPr>
    </w:p>
    <w:p w14:paraId="6E850159" w14:textId="7F91AEF6" w:rsidR="00303A0E" w:rsidRPr="00D353C6" w:rsidRDefault="00303A0E" w:rsidP="00624FDE">
      <w:pPr>
        <w:pStyle w:val="Testo2"/>
        <w:ind w:firstLine="0"/>
        <w:rPr>
          <w:noProof w:val="0"/>
        </w:rPr>
      </w:pPr>
    </w:p>
    <w:p w14:paraId="12F2087C" w14:textId="6A3C2CEC" w:rsidR="00303A0E" w:rsidRPr="00D353C6" w:rsidRDefault="00303A0E" w:rsidP="00624FDE">
      <w:pPr>
        <w:pStyle w:val="Testo2"/>
        <w:ind w:firstLine="0"/>
        <w:rPr>
          <w:noProof w:val="0"/>
        </w:rPr>
      </w:pPr>
    </w:p>
    <w:p w14:paraId="21945C90" w14:textId="53AFB955" w:rsidR="00303A0E" w:rsidRPr="00D353C6" w:rsidRDefault="00303A0E" w:rsidP="00624FDE">
      <w:pPr>
        <w:pStyle w:val="Testo2"/>
        <w:ind w:firstLine="0"/>
        <w:rPr>
          <w:noProof w:val="0"/>
        </w:rPr>
      </w:pPr>
    </w:p>
    <w:p w14:paraId="1765D47D" w14:textId="38957463" w:rsidR="00303A0E" w:rsidRPr="00D353C6" w:rsidRDefault="00303A0E" w:rsidP="00624FDE">
      <w:pPr>
        <w:pStyle w:val="Testo2"/>
        <w:ind w:firstLine="0"/>
        <w:rPr>
          <w:noProof w:val="0"/>
        </w:rPr>
      </w:pPr>
    </w:p>
    <w:p w14:paraId="589EBD8D" w14:textId="77777777" w:rsidR="00303A0E" w:rsidRPr="00D353C6" w:rsidRDefault="00303A0E" w:rsidP="00624FDE">
      <w:pPr>
        <w:pStyle w:val="Testo2"/>
        <w:ind w:firstLine="0"/>
        <w:rPr>
          <w:noProof w:val="0"/>
        </w:rPr>
      </w:pPr>
    </w:p>
    <w:p w14:paraId="369358F5" w14:textId="77777777" w:rsidR="00FB0B9E" w:rsidRPr="00D353C6" w:rsidRDefault="00FB0B9E" w:rsidP="00FB0B9E">
      <w:pPr>
        <w:tabs>
          <w:tab w:val="clear" w:pos="284"/>
        </w:tabs>
        <w:spacing w:before="120"/>
        <w:ind w:left="284" w:hanging="284"/>
        <w:jc w:val="left"/>
        <w:outlineLvl w:val="0"/>
        <w:rPr>
          <w:rFonts w:eastAsia="Times New Roman"/>
          <w:b/>
        </w:rPr>
      </w:pPr>
      <w:r w:rsidRPr="00D353C6">
        <w:rPr>
          <w:b/>
        </w:rPr>
        <w:lastRenderedPageBreak/>
        <w:t>Chinese Language Classes 1</w:t>
      </w:r>
      <w:r w:rsidRPr="00D353C6">
        <w:rPr>
          <w:b/>
          <w:vertAlign w:val="superscript"/>
        </w:rPr>
        <w:t xml:space="preserve">st </w:t>
      </w:r>
      <w:r w:rsidRPr="00D353C6">
        <w:rPr>
          <w:b/>
        </w:rPr>
        <w:t xml:space="preserve"> Year (2-year Course)</w:t>
      </w:r>
    </w:p>
    <w:p w14:paraId="4DC86F11" w14:textId="037FB8BF" w:rsidR="00FB0B9E" w:rsidRPr="00D353C6" w:rsidRDefault="00481DCC" w:rsidP="00FB0B9E">
      <w:pPr>
        <w:pStyle w:val="Titolo2"/>
      </w:pPr>
      <w:r w:rsidRPr="00D353C6">
        <w:t>Zhang Yingying</w:t>
      </w:r>
      <w:r w:rsidR="00772BA4" w:rsidRPr="00D353C6">
        <w:t xml:space="preserve">, </w:t>
      </w:r>
      <w:r w:rsidR="00210E5C" w:rsidRPr="00D353C6">
        <w:t>Lecturer to be confirmed</w:t>
      </w:r>
    </w:p>
    <w:p w14:paraId="2D3E94F5" w14:textId="77777777" w:rsidR="009618B4" w:rsidRPr="00D353C6" w:rsidRDefault="009618B4" w:rsidP="009618B4">
      <w:pPr>
        <w:spacing w:before="240" w:after="120"/>
        <w:outlineLvl w:val="2"/>
        <w:rPr>
          <w:rFonts w:ascii="Times New Roman" w:hAnsi="Times New Roman"/>
          <w:i/>
          <w:iCs/>
          <w:caps/>
          <w:sz w:val="18"/>
          <w:szCs w:val="18"/>
        </w:rPr>
      </w:pPr>
      <w:r w:rsidRPr="00D353C6">
        <w:rPr>
          <w:b/>
          <w:bCs/>
          <w:i/>
          <w:iCs/>
        </w:rPr>
        <w:t>Text under revision. Not yet approved by academic staff</w:t>
      </w:r>
    </w:p>
    <w:p w14:paraId="771CA709" w14:textId="77777777" w:rsidR="00A335A8" w:rsidRPr="00D353C6" w:rsidRDefault="003115B7" w:rsidP="00A335A8">
      <w:pPr>
        <w:spacing w:before="240" w:after="120"/>
        <w:rPr>
          <w:b/>
          <w:sz w:val="18"/>
        </w:rPr>
      </w:pPr>
      <w:r w:rsidRPr="00D353C6">
        <w:rPr>
          <w:b/>
          <w:i/>
          <w:sz w:val="18"/>
        </w:rPr>
        <w:t>COURSE AIMS AND INTENDED LEARNING OUTCOMES</w:t>
      </w:r>
    </w:p>
    <w:p w14:paraId="21410287" w14:textId="77777777" w:rsidR="00A335A8" w:rsidRPr="00D353C6" w:rsidRDefault="003115B7" w:rsidP="00A335A8">
      <w:pPr>
        <w:rPr>
          <w:b/>
        </w:rPr>
      </w:pPr>
      <w:r w:rsidRPr="00D353C6">
        <w:rPr>
          <w:b/>
        </w:rPr>
        <w:t>Course aims</w:t>
      </w:r>
    </w:p>
    <w:p w14:paraId="560AAB11" w14:textId="77777777" w:rsidR="00A335A8" w:rsidRPr="00D353C6" w:rsidRDefault="00A335A8" w:rsidP="00A335A8">
      <w:r w:rsidRPr="00D353C6">
        <w:t>The main aim of the course is to deliver theoretical knowledge and practical skills to enable students to reach an advanced level in active and passive Chinese language skills, with particular reference to the development of oral and written skills, through the analysis of specialised texts from fields related to the students’ particular curricula.</w:t>
      </w:r>
    </w:p>
    <w:p w14:paraId="72518397" w14:textId="77777777" w:rsidR="00A335A8" w:rsidRPr="00D353C6" w:rsidRDefault="00A335A8" w:rsidP="00A335A8">
      <w:r w:rsidRPr="00D353C6">
        <w:t xml:space="preserve">The series of practical language classes in the </w:t>
      </w:r>
      <w:r w:rsidRPr="00D353C6">
        <w:rPr>
          <w:b/>
        </w:rPr>
        <w:t xml:space="preserve">first </w:t>
      </w:r>
      <w:r w:rsidRPr="00D353C6">
        <w:t>year of the course is designed to bring students up to HSK advanced level 4 across all four skills.</w:t>
      </w:r>
    </w:p>
    <w:p w14:paraId="3C321E95" w14:textId="77777777" w:rsidR="00A335A8" w:rsidRPr="00D353C6" w:rsidRDefault="00A335A8" w:rsidP="00A335A8"/>
    <w:p w14:paraId="69CC152A" w14:textId="77777777" w:rsidR="00A335A8" w:rsidRPr="00D353C6" w:rsidRDefault="003115B7" w:rsidP="00A335A8">
      <w:pPr>
        <w:rPr>
          <w:b/>
        </w:rPr>
      </w:pPr>
      <w:r w:rsidRPr="00D353C6">
        <w:rPr>
          <w:b/>
        </w:rPr>
        <w:t>Intended learning outcomes</w:t>
      </w:r>
    </w:p>
    <w:p w14:paraId="5554E0B2" w14:textId="77777777" w:rsidR="00A335A8" w:rsidRPr="00D353C6" w:rsidRDefault="00A335A8" w:rsidP="00302AA7">
      <w:r w:rsidRPr="00D353C6">
        <w:t>By the end of the course, students will be able to express themselves in an autonomous manner both in writing and orally at an advanced level. The skills required to understand spoken and written texts and to produce written and spoken texts will be developed gradually and simultaneously.</w:t>
      </w:r>
    </w:p>
    <w:p w14:paraId="343CF0D8" w14:textId="77777777" w:rsidR="00A335A8" w:rsidRPr="00D353C6" w:rsidRDefault="00A335A8" w:rsidP="00302AA7">
      <w:r w:rsidRPr="00D353C6">
        <w:t>Throughout the year, students will be presented with exercises for self-assessment of their own progress in preparing for the exam.</w:t>
      </w:r>
    </w:p>
    <w:p w14:paraId="20F062B1" w14:textId="77777777" w:rsidR="00A335A8" w:rsidRPr="00D353C6" w:rsidRDefault="00A335A8" w:rsidP="00302AA7">
      <w:r w:rsidRPr="00D353C6">
        <w:t xml:space="preserve">The ability to communicate and interact will be developed through interactions with </w:t>
      </w:r>
      <w:r w:rsidR="00D53CD5" w:rsidRPr="00D353C6">
        <w:t xml:space="preserve">the </w:t>
      </w:r>
      <w:r w:rsidRPr="00D353C6">
        <w:t>native-speaker lecturers</w:t>
      </w:r>
      <w:r w:rsidR="00302AA7" w:rsidRPr="00D353C6">
        <w:t>.</w:t>
      </w:r>
    </w:p>
    <w:p w14:paraId="4106DA12" w14:textId="77777777" w:rsidR="00A335A8" w:rsidRPr="00D353C6" w:rsidRDefault="003115B7" w:rsidP="00A335A8">
      <w:pPr>
        <w:spacing w:before="240" w:after="120"/>
        <w:rPr>
          <w:b/>
          <w:i/>
          <w:sz w:val="18"/>
        </w:rPr>
      </w:pPr>
      <w:r w:rsidRPr="00D353C6">
        <w:rPr>
          <w:b/>
          <w:i/>
          <w:sz w:val="18"/>
        </w:rPr>
        <w:t>COURSE CONTENT</w:t>
      </w:r>
    </w:p>
    <w:p w14:paraId="3EE8C01A" w14:textId="77777777" w:rsidR="00A335A8" w:rsidRPr="00D353C6" w:rsidRDefault="00A335A8" w:rsidP="00A335A8">
      <w:pPr>
        <w:ind w:left="284" w:hanging="284"/>
      </w:pPr>
      <w:r w:rsidRPr="00D353C6">
        <w:t>–</w:t>
      </w:r>
      <w:r w:rsidRPr="00D353C6">
        <w:tab/>
        <w:t>Grammar and syntax based on the reference text, with particular regard to understanding dialogues as well as narrative-descriptive texts.</w:t>
      </w:r>
    </w:p>
    <w:p w14:paraId="021E7DF1" w14:textId="4646EDC3" w:rsidR="00A335A8" w:rsidRPr="00D353C6" w:rsidRDefault="00A335A8" w:rsidP="00A335A8">
      <w:pPr>
        <w:ind w:left="284" w:hanging="284"/>
      </w:pPr>
      <w:r w:rsidRPr="00D353C6">
        <w:t>–</w:t>
      </w:r>
      <w:r w:rsidRPr="00D353C6">
        <w:tab/>
        <w:t xml:space="preserve">Advanced and specialised skills </w:t>
      </w:r>
      <w:r w:rsidR="00D53CD5" w:rsidRPr="00D353C6">
        <w:t xml:space="preserve">in </w:t>
      </w:r>
      <w:r w:rsidRPr="00D353C6">
        <w:t xml:space="preserve">producing and understanding news reports, topical themes </w:t>
      </w:r>
      <w:r w:rsidR="00FB0B9E" w:rsidRPr="00D353C6">
        <w:t>in</w:t>
      </w:r>
      <w:r w:rsidRPr="00D353C6">
        <w:t xml:space="preserve"> the oral language, with the cultural references.</w:t>
      </w:r>
    </w:p>
    <w:p w14:paraId="179BEEAD" w14:textId="2AE30E76" w:rsidR="00FB0B9E" w:rsidRPr="00D353C6" w:rsidRDefault="00A335A8" w:rsidP="00FB0B9E">
      <w:pPr>
        <w:ind w:left="284" w:hanging="284"/>
      </w:pPr>
      <w:bookmarkStart w:id="2" w:name="_Hlk91062585"/>
      <w:r w:rsidRPr="00D353C6">
        <w:t>–</w:t>
      </w:r>
      <w:r w:rsidRPr="00D353C6">
        <w:tab/>
      </w:r>
      <w:bookmarkEnd w:id="2"/>
      <w:r w:rsidRPr="00D353C6">
        <w:t>Advanced-level syntactic structures for understanding and summarising oral texts (chosen from among broader syllabi and extracted from specialist multimedia material).</w:t>
      </w:r>
    </w:p>
    <w:p w14:paraId="311A1978" w14:textId="514FD3F4" w:rsidR="00772BA4" w:rsidRPr="00D353C6" w:rsidRDefault="00FB0B9E" w:rsidP="00772BA4">
      <w:pPr>
        <w:ind w:left="284" w:hanging="284"/>
      </w:pPr>
      <w:r w:rsidRPr="00D353C6">
        <w:t>–</w:t>
      </w:r>
      <w:r w:rsidRPr="00D353C6">
        <w:tab/>
        <w:t>Chinese elements for business and tourism (according to the curriculum).</w:t>
      </w:r>
    </w:p>
    <w:p w14:paraId="072C0E24" w14:textId="77777777" w:rsidR="00772BA4" w:rsidRPr="00D353C6" w:rsidRDefault="00A335A8" w:rsidP="00772BA4">
      <w:pPr>
        <w:ind w:left="284" w:hanging="284"/>
      </w:pPr>
      <w:bookmarkStart w:id="3" w:name="_Hlk150348418"/>
      <w:r w:rsidRPr="00D353C6">
        <w:t>–</w:t>
      </w:r>
      <w:bookmarkEnd w:id="3"/>
      <w:r w:rsidRPr="00D353C6">
        <w:tab/>
        <w:t>Production and understanding of written texts and dialogues containing specific vocabulary</w:t>
      </w:r>
      <w:r w:rsidR="00772BA4" w:rsidRPr="00D353C6">
        <w:t>.</w:t>
      </w:r>
    </w:p>
    <w:p w14:paraId="78D44E3C" w14:textId="7B8E9B23" w:rsidR="004C65F8" w:rsidRPr="00D353C6" w:rsidRDefault="004C65F8" w:rsidP="004C65F8">
      <w:pPr>
        <w:ind w:left="284" w:hanging="284"/>
      </w:pPr>
      <w:r w:rsidRPr="00D353C6">
        <w:t xml:space="preserve">- Translation and machine translation elements. </w:t>
      </w:r>
    </w:p>
    <w:p w14:paraId="0BA67571" w14:textId="682B5B00" w:rsidR="00772BA4" w:rsidRPr="00D353C6" w:rsidRDefault="00772BA4" w:rsidP="00772BA4"/>
    <w:p w14:paraId="608873DF" w14:textId="77777777" w:rsidR="00772BA4" w:rsidRPr="00D353C6" w:rsidRDefault="00772BA4" w:rsidP="00772BA4">
      <w:pPr>
        <w:ind w:left="284" w:hanging="284"/>
      </w:pPr>
    </w:p>
    <w:p w14:paraId="5333B3BF" w14:textId="77777777" w:rsidR="00772BA4" w:rsidRPr="00D353C6" w:rsidRDefault="00772BA4" w:rsidP="00772BA4">
      <w:pPr>
        <w:ind w:left="284" w:hanging="284"/>
      </w:pPr>
    </w:p>
    <w:p w14:paraId="4E043361" w14:textId="77777777" w:rsidR="00A335A8" w:rsidRPr="00D353C6" w:rsidRDefault="00A335A8" w:rsidP="00A335A8">
      <w:pPr>
        <w:ind w:left="284" w:hanging="284"/>
      </w:pPr>
      <w:r w:rsidRPr="00D353C6">
        <w:t xml:space="preserve">The lecturers will specify in class and on Blackboard which parts of the texts must be studied for the exam. </w:t>
      </w:r>
    </w:p>
    <w:p w14:paraId="1233EBF4" w14:textId="77777777" w:rsidR="00A335A8" w:rsidRPr="00D353C6" w:rsidRDefault="003115B7" w:rsidP="00A335A8">
      <w:pPr>
        <w:keepNext/>
        <w:spacing w:before="240" w:after="120" w:line="220" w:lineRule="exact"/>
        <w:rPr>
          <w:b/>
          <w:sz w:val="18"/>
        </w:rPr>
      </w:pPr>
      <w:r w:rsidRPr="00D353C6">
        <w:rPr>
          <w:b/>
          <w:i/>
          <w:sz w:val="18"/>
        </w:rPr>
        <w:t>READING LIST</w:t>
      </w:r>
    </w:p>
    <w:p w14:paraId="5E8021F8" w14:textId="62D06A5C" w:rsidR="006E1B5F" w:rsidRPr="00D353C6" w:rsidRDefault="006E1B5F" w:rsidP="006E1B5F">
      <w:pPr>
        <w:ind w:left="284" w:hanging="284"/>
        <w:rPr>
          <w:sz w:val="18"/>
        </w:rPr>
      </w:pPr>
      <w:r w:rsidRPr="00D353C6">
        <w:rPr>
          <w:smallCaps/>
          <w:sz w:val="16"/>
        </w:rPr>
        <w:t>F. Masini – Zhan Tongbing – Sun Pingping – P. De Troia – Liang Dongmei</w:t>
      </w:r>
      <w:r w:rsidRPr="00D353C6">
        <w:rPr>
          <w:sz w:val="18"/>
        </w:rPr>
        <w:t xml:space="preserve">, </w:t>
      </w:r>
      <w:r w:rsidRPr="00D353C6">
        <w:rPr>
          <w:i/>
          <w:sz w:val="18"/>
        </w:rPr>
        <w:t>Il cinese per gli italiani, Corso avanzato</w:t>
      </w:r>
      <w:r w:rsidRPr="00D353C6">
        <w:rPr>
          <w:sz w:val="18"/>
        </w:rPr>
        <w:t xml:space="preserve"> (or volume 3), Hoepli, Milano 2014 </w:t>
      </w:r>
      <w:r w:rsidR="004C1430" w:rsidRPr="00D353C6">
        <w:rPr>
          <w:sz w:val="18"/>
        </w:rPr>
        <w:t>and later reprints</w:t>
      </w:r>
      <w:r w:rsidRPr="00D353C6">
        <w:rPr>
          <w:sz w:val="18"/>
        </w:rPr>
        <w:t>.</w:t>
      </w:r>
    </w:p>
    <w:p w14:paraId="708D2D5A" w14:textId="7311BF0B" w:rsidR="00481DCC" w:rsidRPr="00D353C6" w:rsidRDefault="00481DCC" w:rsidP="006E1B5F">
      <w:pPr>
        <w:ind w:left="284" w:hanging="284"/>
      </w:pPr>
    </w:p>
    <w:p w14:paraId="0ADAF1D3" w14:textId="1374CC0D" w:rsidR="00481DCC" w:rsidRPr="00D353C6" w:rsidRDefault="00481DCC" w:rsidP="006E1B5F">
      <w:pPr>
        <w:ind w:left="284" w:hanging="284"/>
        <w:rPr>
          <w:sz w:val="18"/>
          <w:szCs w:val="18"/>
        </w:rPr>
      </w:pPr>
      <w:r w:rsidRPr="00D353C6">
        <w:rPr>
          <w:sz w:val="18"/>
          <w:szCs w:val="18"/>
        </w:rPr>
        <w:t>Other materials will be indicated during the course.</w:t>
      </w:r>
    </w:p>
    <w:p w14:paraId="74A40859" w14:textId="77777777" w:rsidR="006E1B5F" w:rsidRPr="00D353C6" w:rsidRDefault="006E1B5F" w:rsidP="00303A0E">
      <w:pPr>
        <w:ind w:left="284" w:hanging="284"/>
        <w:rPr>
          <w:smallCaps/>
          <w:sz w:val="18"/>
          <w:szCs w:val="18"/>
        </w:rPr>
      </w:pPr>
    </w:p>
    <w:p w14:paraId="06168313" w14:textId="77777777" w:rsidR="004C65F8" w:rsidRPr="00D353C6" w:rsidRDefault="004C65F8" w:rsidP="004C65F8">
      <w:pPr>
        <w:pStyle w:val="P68B1DB1-Normal112"/>
        <w:ind w:left="284" w:hanging="284"/>
        <w:rPr>
          <w:lang w:val="it-IT"/>
        </w:rPr>
      </w:pPr>
      <w:r w:rsidRPr="00D353C6">
        <w:rPr>
          <w:lang w:val="it-IT"/>
        </w:rPr>
        <w:t>REFERENCE GRAMMARS:</w:t>
      </w:r>
    </w:p>
    <w:p w14:paraId="01D5AEC8" w14:textId="19C8D996" w:rsidR="006E1B5F" w:rsidRPr="00D353C6" w:rsidRDefault="006E1B5F" w:rsidP="006E1B5F">
      <w:pPr>
        <w:keepNext/>
        <w:spacing w:after="120" w:line="220" w:lineRule="exact"/>
        <w:rPr>
          <w:sz w:val="18"/>
          <w:lang w:val="it-IT"/>
        </w:rPr>
      </w:pPr>
      <w:r w:rsidRPr="00D353C6">
        <w:rPr>
          <w:smallCaps/>
          <w:sz w:val="16"/>
          <w:lang w:val="it-IT"/>
        </w:rPr>
        <w:t>C. Romagnoli</w:t>
      </w:r>
      <w:r w:rsidRPr="00D353C6">
        <w:rPr>
          <w:sz w:val="18"/>
          <w:lang w:val="it-IT"/>
        </w:rPr>
        <w:t xml:space="preserve">, </w:t>
      </w:r>
      <w:r w:rsidRPr="00D353C6">
        <w:rPr>
          <w:i/>
          <w:sz w:val="18"/>
          <w:lang w:val="it-IT"/>
        </w:rPr>
        <w:t>Grammatica cinese. Le parole vuote del cinese moderno</w:t>
      </w:r>
      <w:r w:rsidRPr="00D353C6">
        <w:rPr>
          <w:sz w:val="18"/>
          <w:lang w:val="it-IT"/>
        </w:rPr>
        <w:t>, Hoepli, Milano 2012 and later reprints.</w:t>
      </w:r>
    </w:p>
    <w:p w14:paraId="359B4DD3" w14:textId="77777777" w:rsidR="00772BA4" w:rsidRPr="00D353C6" w:rsidRDefault="00772BA4" w:rsidP="00772BA4">
      <w:pPr>
        <w:keepNext/>
        <w:spacing w:after="120" w:line="220" w:lineRule="exact"/>
        <w:rPr>
          <w:sz w:val="18"/>
          <w:lang w:eastAsia="zh-CN"/>
        </w:rPr>
      </w:pPr>
      <w:r w:rsidRPr="00D353C6">
        <w:rPr>
          <w:smallCaps/>
          <w:sz w:val="18"/>
        </w:rPr>
        <w:t>Li Dejin, Cheng Meizhen</w:t>
      </w:r>
      <w:r w:rsidRPr="00D353C6">
        <w:rPr>
          <w:sz w:val="18"/>
        </w:rPr>
        <w:t xml:space="preserve">, </w:t>
      </w:r>
      <w:r w:rsidRPr="00D353C6">
        <w:rPr>
          <w:rFonts w:hint="eastAsia"/>
          <w:sz w:val="18"/>
          <w:lang w:eastAsia="zh-CN"/>
        </w:rPr>
        <w:t>外国人实用汉语语法</w:t>
      </w:r>
      <w:r w:rsidRPr="00D353C6">
        <w:rPr>
          <w:sz w:val="18"/>
          <w:lang w:eastAsia="zh-CN"/>
        </w:rPr>
        <w:t xml:space="preserve"> A Practical Chinese Grammar for Foreigners, BLCU, Beijing 2008.</w:t>
      </w:r>
    </w:p>
    <w:p w14:paraId="019FECA0" w14:textId="77777777" w:rsidR="004C65F8" w:rsidRPr="00D353C6" w:rsidRDefault="004C65F8" w:rsidP="004C65F8">
      <w:pPr>
        <w:pStyle w:val="P68B1DB1-Normal53"/>
        <w:keepNext/>
        <w:spacing w:before="240" w:line="220" w:lineRule="exact"/>
        <w:rPr>
          <w:highlight w:val="none"/>
          <w:lang w:val="en-GB"/>
        </w:rPr>
      </w:pPr>
      <w:r w:rsidRPr="00D353C6">
        <w:rPr>
          <w:highlight w:val="none"/>
          <w:lang w:val="en-GB"/>
        </w:rPr>
        <w:t xml:space="preserve">BUSINESS CHINESE: </w:t>
      </w:r>
    </w:p>
    <w:p w14:paraId="6F455751" w14:textId="77777777" w:rsidR="004C65F8" w:rsidRPr="00D353C6" w:rsidRDefault="004C65F8" w:rsidP="004C65F8">
      <w:pPr>
        <w:pStyle w:val="P68B1DB1-Normal25"/>
        <w:keepNext/>
        <w:spacing w:before="240" w:line="220" w:lineRule="exact"/>
        <w:rPr>
          <w:highlight w:val="none"/>
          <w:lang w:val="en-GB"/>
        </w:rPr>
      </w:pPr>
      <w:r w:rsidRPr="00D353C6">
        <w:rPr>
          <w:highlight w:val="none"/>
          <w:lang w:val="en-GB"/>
        </w:rPr>
        <w:t>The textbooks will be communicated at the beginning of the courses.</w:t>
      </w:r>
    </w:p>
    <w:p w14:paraId="5233AA2C" w14:textId="77777777" w:rsidR="004C65F8" w:rsidRPr="00D353C6" w:rsidRDefault="004C65F8" w:rsidP="004C65F8">
      <w:pPr>
        <w:pStyle w:val="P68B1DB1-Normal25"/>
        <w:keepNext/>
        <w:spacing w:before="240" w:line="220" w:lineRule="exact"/>
        <w:rPr>
          <w:highlight w:val="none"/>
          <w:lang w:val="en-GB"/>
        </w:rPr>
      </w:pPr>
      <w:r w:rsidRPr="00D353C6">
        <w:rPr>
          <w:highlight w:val="none"/>
          <w:lang w:val="en-GB"/>
        </w:rPr>
        <w:t>CHINESE FOR TOURISM: Textbooks will be communicated at the beginning of the courses.</w:t>
      </w:r>
    </w:p>
    <w:p w14:paraId="24477ED5" w14:textId="77777777" w:rsidR="00772BA4" w:rsidRPr="00D353C6" w:rsidRDefault="00772BA4" w:rsidP="00772BA4">
      <w:pPr>
        <w:keepNext/>
        <w:spacing w:before="240" w:line="220" w:lineRule="exact"/>
        <w:rPr>
          <w:sz w:val="18"/>
        </w:rPr>
      </w:pPr>
    </w:p>
    <w:p w14:paraId="65D98A3F" w14:textId="77777777" w:rsidR="00772BA4" w:rsidRPr="00D353C6" w:rsidRDefault="00772BA4" w:rsidP="00772BA4">
      <w:pPr>
        <w:tabs>
          <w:tab w:val="clear" w:pos="284"/>
          <w:tab w:val="left" w:pos="708"/>
        </w:tabs>
        <w:ind w:left="284" w:hanging="284"/>
        <w:rPr>
          <w:rFonts w:ascii="Times New Roman" w:hAnsi="Times New Roman"/>
          <w:noProof/>
          <w:spacing w:val="-5"/>
          <w:sz w:val="18"/>
          <w:szCs w:val="18"/>
          <w:lang w:val="it-IT"/>
        </w:rPr>
      </w:pPr>
      <w:r w:rsidRPr="00D353C6">
        <w:rPr>
          <w:rFonts w:ascii="Times New Roman" w:hAnsi="Times New Roman" w:hint="eastAsia"/>
          <w:noProof/>
          <w:spacing w:val="-5"/>
          <w:sz w:val="18"/>
          <w:szCs w:val="18"/>
          <w:lang w:val="it-IT"/>
        </w:rPr>
        <w:t>Dizionari:</w:t>
      </w:r>
    </w:p>
    <w:p w14:paraId="65996DB3" w14:textId="77777777" w:rsidR="00772BA4" w:rsidRPr="00D353C6" w:rsidRDefault="00772BA4" w:rsidP="00772BA4">
      <w:pPr>
        <w:tabs>
          <w:tab w:val="clear" w:pos="284"/>
          <w:tab w:val="left" w:pos="708"/>
        </w:tabs>
        <w:ind w:left="284" w:hanging="284"/>
        <w:rPr>
          <w:rFonts w:ascii="Times New Roman" w:hAnsi="Times New Roman"/>
          <w:noProof/>
          <w:spacing w:val="-5"/>
          <w:sz w:val="18"/>
          <w:szCs w:val="18"/>
          <w:lang w:val="it-IT"/>
        </w:rPr>
      </w:pPr>
      <w:r w:rsidRPr="00D353C6">
        <w:rPr>
          <w:rFonts w:ascii="Times New Roman" w:hAnsi="Times New Roman" w:hint="eastAsia"/>
          <w:smallCaps/>
          <w:noProof/>
          <w:spacing w:val="-5"/>
          <w:sz w:val="18"/>
          <w:szCs w:val="18"/>
          <w:lang w:val="it-IT"/>
        </w:rPr>
        <w:t>Z</w:t>
      </w:r>
      <w:r w:rsidRPr="00D353C6">
        <w:rPr>
          <w:rFonts w:ascii="Times New Roman" w:hAnsi="Times New Roman"/>
          <w:smallCaps/>
          <w:noProof/>
          <w:spacing w:val="-5"/>
          <w:sz w:val="18"/>
          <w:szCs w:val="18"/>
          <w:lang w:val="it-IT"/>
        </w:rPr>
        <w:t>hang</w:t>
      </w:r>
      <w:r w:rsidRPr="00D353C6">
        <w:rPr>
          <w:rFonts w:ascii="Times New Roman" w:hAnsi="Times New Roman" w:hint="eastAsia"/>
          <w:smallCaps/>
          <w:noProof/>
          <w:spacing w:val="-5"/>
          <w:sz w:val="18"/>
          <w:szCs w:val="18"/>
          <w:lang w:val="it-IT"/>
        </w:rPr>
        <w:t xml:space="preserve">, </w:t>
      </w:r>
      <w:r w:rsidRPr="00D353C6">
        <w:rPr>
          <w:rFonts w:ascii="Times New Roman" w:hAnsi="Times New Roman"/>
          <w:smallCaps/>
          <w:noProof/>
          <w:spacing w:val="-5"/>
          <w:sz w:val="18"/>
          <w:szCs w:val="18"/>
          <w:lang w:val="it-IT"/>
        </w:rPr>
        <w:t xml:space="preserve">Shihua </w:t>
      </w:r>
      <w:r w:rsidRPr="00D353C6">
        <w:rPr>
          <w:rFonts w:ascii="Times New Roman" w:hAnsi="Times New Roman" w:hint="eastAsia"/>
          <w:noProof/>
          <w:spacing w:val="-5"/>
          <w:sz w:val="18"/>
          <w:szCs w:val="18"/>
          <w:lang w:val="it-IT"/>
        </w:rPr>
        <w:t xml:space="preserve">(a cura di), </w:t>
      </w:r>
      <w:r w:rsidRPr="00D353C6">
        <w:rPr>
          <w:rFonts w:ascii="Times New Roman" w:hAnsi="Times New Roman" w:hint="eastAsia"/>
          <w:i/>
          <w:iCs/>
          <w:noProof/>
          <w:spacing w:val="-5"/>
          <w:sz w:val="18"/>
          <w:szCs w:val="18"/>
          <w:lang w:val="it-IT"/>
        </w:rPr>
        <w:t>Dizionario di cinese (cinese-italiano, italiano-cinese)</w:t>
      </w:r>
      <w:r w:rsidRPr="00D353C6">
        <w:rPr>
          <w:rFonts w:ascii="Times New Roman" w:hAnsi="Times New Roman" w:hint="eastAsia"/>
          <w:noProof/>
          <w:spacing w:val="-5"/>
          <w:sz w:val="18"/>
          <w:szCs w:val="18"/>
          <w:lang w:val="it-IT"/>
        </w:rPr>
        <w:t>, Hoepli, Milano 2007.</w:t>
      </w:r>
    </w:p>
    <w:p w14:paraId="4A124B90" w14:textId="77777777" w:rsidR="00772BA4" w:rsidRPr="00D353C6" w:rsidRDefault="00772BA4" w:rsidP="00772BA4">
      <w:pPr>
        <w:tabs>
          <w:tab w:val="clear" w:pos="284"/>
          <w:tab w:val="left" w:pos="708"/>
        </w:tabs>
        <w:ind w:left="284" w:hanging="284"/>
        <w:rPr>
          <w:rFonts w:ascii="Times New Roman" w:hAnsi="Times New Roman"/>
          <w:noProof/>
          <w:spacing w:val="-5"/>
          <w:sz w:val="18"/>
          <w:szCs w:val="18"/>
          <w:lang w:val="it-IT"/>
        </w:rPr>
      </w:pPr>
      <w:r w:rsidRPr="00D353C6">
        <w:rPr>
          <w:rFonts w:ascii="Times New Roman" w:hAnsi="Times New Roman" w:hint="eastAsia"/>
          <w:smallCaps/>
          <w:noProof/>
          <w:spacing w:val="-5"/>
          <w:sz w:val="18"/>
          <w:szCs w:val="18"/>
          <w:lang w:val="it-IT"/>
        </w:rPr>
        <w:t>Z</w:t>
      </w:r>
      <w:r w:rsidRPr="00D353C6">
        <w:rPr>
          <w:rFonts w:ascii="Times New Roman" w:hAnsi="Times New Roman"/>
          <w:smallCaps/>
          <w:noProof/>
          <w:spacing w:val="-5"/>
          <w:sz w:val="18"/>
          <w:szCs w:val="18"/>
          <w:lang w:val="it-IT"/>
        </w:rPr>
        <w:t>hao</w:t>
      </w:r>
      <w:r w:rsidRPr="00D353C6">
        <w:rPr>
          <w:rFonts w:ascii="Times New Roman" w:hAnsi="Times New Roman" w:hint="eastAsia"/>
          <w:noProof/>
          <w:spacing w:val="-5"/>
          <w:sz w:val="18"/>
          <w:szCs w:val="18"/>
          <w:lang w:val="it-IT"/>
        </w:rPr>
        <w:t xml:space="preserve">, </w:t>
      </w:r>
      <w:r w:rsidRPr="00D353C6">
        <w:rPr>
          <w:rFonts w:ascii="Times New Roman" w:hAnsi="Times New Roman"/>
          <w:smallCaps/>
          <w:noProof/>
          <w:spacing w:val="-5"/>
          <w:sz w:val="18"/>
          <w:szCs w:val="18"/>
          <w:lang w:val="it-IT"/>
        </w:rPr>
        <w:t>Xiuying</w:t>
      </w:r>
      <w:r w:rsidRPr="00D353C6">
        <w:rPr>
          <w:rFonts w:ascii="Times New Roman" w:hAnsi="Times New Roman" w:hint="eastAsia"/>
          <w:noProof/>
          <w:spacing w:val="-5"/>
          <w:sz w:val="18"/>
          <w:szCs w:val="18"/>
          <w:lang w:val="it-IT"/>
        </w:rPr>
        <w:t xml:space="preserve"> (a cura di), </w:t>
      </w:r>
      <w:r w:rsidRPr="00D353C6">
        <w:rPr>
          <w:rFonts w:ascii="Times New Roman" w:hAnsi="Times New Roman" w:hint="eastAsia"/>
          <w:i/>
          <w:iCs/>
          <w:noProof/>
          <w:spacing w:val="-5"/>
          <w:sz w:val="18"/>
          <w:szCs w:val="18"/>
          <w:lang w:val="it-IT"/>
        </w:rPr>
        <w:t>Il Dizionario di cinese (cinese-italiano, italiano-cinese)</w:t>
      </w:r>
      <w:r w:rsidRPr="00D353C6">
        <w:rPr>
          <w:rFonts w:ascii="Times New Roman" w:hAnsi="Times New Roman" w:hint="eastAsia"/>
          <w:noProof/>
          <w:spacing w:val="-5"/>
          <w:sz w:val="18"/>
          <w:szCs w:val="18"/>
          <w:lang w:val="it-IT"/>
        </w:rPr>
        <w:t>, Zanichelli, Bologna 2013.</w:t>
      </w:r>
    </w:p>
    <w:p w14:paraId="3AE99D7E" w14:textId="77777777" w:rsidR="00772BA4" w:rsidRPr="00D353C6" w:rsidRDefault="00772BA4" w:rsidP="00772BA4">
      <w:pPr>
        <w:tabs>
          <w:tab w:val="clear" w:pos="284"/>
          <w:tab w:val="left" w:pos="708"/>
        </w:tabs>
        <w:ind w:left="284" w:hanging="284"/>
        <w:rPr>
          <w:rFonts w:ascii="Times New Roman" w:hAnsi="Times New Roman"/>
          <w:noProof/>
          <w:spacing w:val="-5"/>
          <w:sz w:val="18"/>
          <w:szCs w:val="18"/>
          <w:lang w:val="it-IT"/>
        </w:rPr>
      </w:pPr>
      <w:r w:rsidRPr="00D353C6">
        <w:rPr>
          <w:rFonts w:ascii="Times New Roman" w:hAnsi="Times New Roman" w:hint="eastAsia"/>
          <w:smallCaps/>
          <w:noProof/>
          <w:spacing w:val="-5"/>
          <w:sz w:val="18"/>
          <w:szCs w:val="18"/>
          <w:lang w:val="it-IT"/>
        </w:rPr>
        <w:t>Casacchia Giorgio, Bai Yukun</w:t>
      </w:r>
      <w:r w:rsidRPr="00D353C6">
        <w:rPr>
          <w:rFonts w:ascii="Times New Roman" w:hAnsi="Times New Roman" w:hint="eastAsia"/>
          <w:noProof/>
          <w:spacing w:val="-5"/>
          <w:sz w:val="18"/>
          <w:szCs w:val="18"/>
          <w:lang w:val="it-IT"/>
        </w:rPr>
        <w:t xml:space="preserve">, </w:t>
      </w:r>
      <w:r w:rsidRPr="00D353C6">
        <w:rPr>
          <w:rFonts w:ascii="Times New Roman" w:hAnsi="Times New Roman" w:hint="eastAsia"/>
          <w:i/>
          <w:iCs/>
          <w:noProof/>
          <w:spacing w:val="-5"/>
          <w:sz w:val="18"/>
          <w:szCs w:val="18"/>
          <w:lang w:val="it-IT"/>
        </w:rPr>
        <w:t>Dizionario cinese-italiano</w:t>
      </w:r>
      <w:r w:rsidRPr="00D353C6">
        <w:rPr>
          <w:rFonts w:ascii="Times New Roman" w:hAnsi="Times New Roman" w:hint="eastAsia"/>
          <w:noProof/>
          <w:spacing w:val="-5"/>
          <w:sz w:val="18"/>
          <w:szCs w:val="18"/>
          <w:lang w:val="it-IT"/>
        </w:rPr>
        <w:t>, Cafoscarina, Venezia 2013</w:t>
      </w:r>
      <w:r w:rsidRPr="00D353C6">
        <w:rPr>
          <w:rFonts w:ascii="Times New Roman" w:hAnsi="Times New Roman"/>
          <w:noProof/>
          <w:spacing w:val="-5"/>
          <w:sz w:val="18"/>
          <w:szCs w:val="18"/>
          <w:lang w:val="it-IT"/>
        </w:rPr>
        <w:t>.</w:t>
      </w:r>
    </w:p>
    <w:p w14:paraId="2F4BBDDF" w14:textId="77777777" w:rsidR="00772BA4" w:rsidRPr="00D353C6" w:rsidRDefault="00772BA4" w:rsidP="00772BA4">
      <w:pPr>
        <w:tabs>
          <w:tab w:val="clear" w:pos="284"/>
          <w:tab w:val="left" w:pos="708"/>
        </w:tabs>
        <w:ind w:left="284" w:hanging="284"/>
        <w:rPr>
          <w:rFonts w:ascii="Times New Roman" w:hAnsi="Times New Roman"/>
          <w:noProof/>
          <w:spacing w:val="-5"/>
          <w:sz w:val="18"/>
          <w:szCs w:val="18"/>
          <w:lang w:val="it-IT"/>
        </w:rPr>
      </w:pPr>
    </w:p>
    <w:p w14:paraId="60BC3ED4" w14:textId="77777777" w:rsidR="004C65F8" w:rsidRPr="00D353C6" w:rsidRDefault="004C65F8" w:rsidP="004C65F8">
      <w:pPr>
        <w:pStyle w:val="P68B1DB1-Normal35"/>
        <w:tabs>
          <w:tab w:val="clear" w:pos="284"/>
          <w:tab w:val="left" w:pos="708"/>
        </w:tabs>
        <w:ind w:left="284" w:hanging="284"/>
        <w:rPr>
          <w:rFonts w:hint="default"/>
          <w:highlight w:val="none"/>
          <w:lang w:val="it-IT"/>
        </w:rPr>
      </w:pPr>
      <w:r w:rsidRPr="00D353C6">
        <w:rPr>
          <w:rFonts w:hint="default"/>
          <w:highlight w:val="none"/>
          <w:lang w:val="it-IT"/>
        </w:rPr>
        <w:t>Monolingual dictionary:</w:t>
      </w:r>
    </w:p>
    <w:p w14:paraId="75243C63" w14:textId="5FE3C552" w:rsidR="00772BA4" w:rsidRPr="00D353C6" w:rsidRDefault="00772BA4" w:rsidP="00772BA4">
      <w:pPr>
        <w:tabs>
          <w:tab w:val="clear" w:pos="284"/>
          <w:tab w:val="left" w:pos="708"/>
        </w:tabs>
        <w:ind w:left="284" w:hanging="284"/>
        <w:rPr>
          <w:rFonts w:ascii="Times New Roman" w:hAnsi="Times New Roman"/>
          <w:noProof/>
          <w:spacing w:val="-5"/>
          <w:sz w:val="18"/>
          <w:szCs w:val="18"/>
          <w:lang w:val="it-IT"/>
        </w:rPr>
      </w:pPr>
      <w:r w:rsidRPr="00D353C6">
        <w:rPr>
          <w:rFonts w:ascii="Times New Roman" w:hAnsi="Times New Roman" w:hint="eastAsia"/>
          <w:noProof/>
          <w:spacing w:val="-5"/>
          <w:sz w:val="18"/>
          <w:szCs w:val="18"/>
          <w:lang w:val="it-IT"/>
        </w:rPr>
        <w:t xml:space="preserve">Zhongguo shehui kexueyuan yuyan yanjiusuo cidian bianji shi </w:t>
      </w:r>
      <w:r w:rsidRPr="00D353C6">
        <w:rPr>
          <w:rFonts w:ascii="Times New Roman" w:hAnsi="Times New Roman" w:hint="eastAsia"/>
          <w:noProof/>
          <w:spacing w:val="-5"/>
          <w:sz w:val="18"/>
          <w:szCs w:val="18"/>
        </w:rPr>
        <w:t>中国社会科学院语言研究所词典编辑室</w:t>
      </w:r>
      <w:r w:rsidRPr="00D353C6">
        <w:rPr>
          <w:rFonts w:ascii="Times New Roman" w:hAnsi="Times New Roman" w:hint="eastAsia"/>
          <w:noProof/>
          <w:spacing w:val="-5"/>
          <w:sz w:val="18"/>
          <w:szCs w:val="18"/>
          <w:lang w:val="it-IT"/>
        </w:rPr>
        <w:t xml:space="preserve">, Xiandai Hanyu cidian </w:t>
      </w:r>
      <w:r w:rsidRPr="00D353C6">
        <w:rPr>
          <w:rFonts w:ascii="Times New Roman" w:hAnsi="Times New Roman" w:hint="eastAsia"/>
          <w:noProof/>
          <w:spacing w:val="-5"/>
          <w:sz w:val="18"/>
          <w:szCs w:val="18"/>
        </w:rPr>
        <w:t>现代汉语词典</w:t>
      </w:r>
      <w:r w:rsidRPr="00D353C6">
        <w:rPr>
          <w:rFonts w:ascii="Times New Roman" w:hAnsi="Times New Roman" w:hint="eastAsia"/>
          <w:noProof/>
          <w:spacing w:val="-5"/>
          <w:sz w:val="18"/>
          <w:szCs w:val="18"/>
          <w:lang w:val="it-IT"/>
        </w:rPr>
        <w:t>（</w:t>
      </w:r>
      <w:r w:rsidRPr="00D353C6">
        <w:rPr>
          <w:rFonts w:ascii="Times New Roman" w:hAnsi="Times New Roman" w:hint="eastAsia"/>
          <w:noProof/>
          <w:spacing w:val="-5"/>
          <w:sz w:val="18"/>
          <w:szCs w:val="18"/>
        </w:rPr>
        <w:t>第</w:t>
      </w:r>
      <w:r w:rsidRPr="00D353C6">
        <w:rPr>
          <w:rFonts w:ascii="Times New Roman" w:hAnsi="Times New Roman" w:hint="eastAsia"/>
          <w:noProof/>
          <w:spacing w:val="-5"/>
          <w:sz w:val="18"/>
          <w:szCs w:val="18"/>
          <w:lang w:val="it-IT"/>
        </w:rPr>
        <w:t>7</w:t>
      </w:r>
      <w:r w:rsidRPr="00D353C6">
        <w:rPr>
          <w:rFonts w:ascii="Times New Roman" w:hAnsi="Times New Roman" w:hint="eastAsia"/>
          <w:noProof/>
          <w:spacing w:val="-5"/>
          <w:sz w:val="18"/>
          <w:szCs w:val="18"/>
        </w:rPr>
        <w:t>版</w:t>
      </w:r>
      <w:r w:rsidRPr="00D353C6">
        <w:rPr>
          <w:rFonts w:ascii="Times New Roman" w:hAnsi="Times New Roman" w:hint="eastAsia"/>
          <w:noProof/>
          <w:spacing w:val="-5"/>
          <w:sz w:val="18"/>
          <w:szCs w:val="18"/>
          <w:lang w:val="it-IT"/>
        </w:rPr>
        <w:t>）</w:t>
      </w:r>
      <w:r w:rsidRPr="00D353C6">
        <w:rPr>
          <w:rFonts w:ascii="Times New Roman" w:hAnsi="Times New Roman" w:hint="eastAsia"/>
          <w:noProof/>
          <w:spacing w:val="-5"/>
          <w:sz w:val="18"/>
          <w:szCs w:val="18"/>
          <w:lang w:val="it-IT"/>
        </w:rPr>
        <w:t>(</w:t>
      </w:r>
      <w:commentRangeStart w:id="4"/>
      <w:r w:rsidR="004C65F8" w:rsidRPr="00D353C6">
        <w:rPr>
          <w:rFonts w:ascii="Times New Roman" w:hAnsi="Times New Roman"/>
          <w:noProof/>
          <w:spacing w:val="-5"/>
          <w:sz w:val="18"/>
          <w:szCs w:val="18"/>
          <w:lang w:val="it-IT"/>
        </w:rPr>
        <w:t>Modern Chinese dictionary</w:t>
      </w:r>
      <w:commentRangeEnd w:id="4"/>
      <w:r w:rsidR="004C65F8" w:rsidRPr="00D353C6">
        <w:rPr>
          <w:rStyle w:val="Rimandocommento"/>
          <w:lang w:val="it-IT"/>
        </w:rPr>
        <w:commentReference w:id="4"/>
      </w:r>
      <w:r w:rsidRPr="00D353C6">
        <w:rPr>
          <w:rFonts w:ascii="Times New Roman" w:hAnsi="Times New Roman" w:hint="eastAsia"/>
          <w:noProof/>
          <w:spacing w:val="-5"/>
          <w:sz w:val="18"/>
          <w:szCs w:val="18"/>
          <w:lang w:val="it-IT"/>
        </w:rPr>
        <w:t xml:space="preserve">) (7^ ed.), The Commercial Press </w:t>
      </w:r>
      <w:r w:rsidRPr="00D353C6">
        <w:rPr>
          <w:rFonts w:ascii="Times New Roman" w:hAnsi="Times New Roman" w:hint="eastAsia"/>
          <w:noProof/>
          <w:spacing w:val="-5"/>
          <w:sz w:val="18"/>
          <w:szCs w:val="18"/>
        </w:rPr>
        <w:t>商务印书馆</w:t>
      </w:r>
      <w:r w:rsidRPr="00D353C6">
        <w:rPr>
          <w:rFonts w:ascii="Times New Roman" w:hAnsi="Times New Roman" w:hint="eastAsia"/>
          <w:noProof/>
          <w:spacing w:val="-5"/>
          <w:sz w:val="18"/>
          <w:szCs w:val="18"/>
          <w:lang w:val="it-IT"/>
        </w:rPr>
        <w:t>, Beijing 2016.</w:t>
      </w:r>
    </w:p>
    <w:p w14:paraId="423471D8" w14:textId="77777777" w:rsidR="00A335A8" w:rsidRPr="00D353C6" w:rsidRDefault="005E5BAF" w:rsidP="00A335A8">
      <w:pPr>
        <w:keepNext/>
        <w:spacing w:before="240" w:after="120" w:line="220" w:lineRule="exact"/>
        <w:rPr>
          <w:b/>
          <w:i/>
          <w:sz w:val="18"/>
        </w:rPr>
      </w:pPr>
      <w:r w:rsidRPr="00D353C6">
        <w:rPr>
          <w:b/>
          <w:i/>
          <w:sz w:val="18"/>
        </w:rPr>
        <w:t>TEACHING METHOD</w:t>
      </w:r>
    </w:p>
    <w:p w14:paraId="71004335" w14:textId="77777777" w:rsidR="00A335A8" w:rsidRPr="00D353C6" w:rsidRDefault="00A335A8" w:rsidP="00772BA4">
      <w:pPr>
        <w:pStyle w:val="Testo2"/>
        <w:spacing w:line="240" w:lineRule="exact"/>
        <w:ind w:firstLine="0"/>
        <w:rPr>
          <w:noProof w:val="0"/>
        </w:rPr>
      </w:pPr>
      <w:r w:rsidRPr="00D353C6">
        <w:rPr>
          <w:noProof w:val="0"/>
        </w:rPr>
        <w:t>Lectures will include:</w:t>
      </w:r>
    </w:p>
    <w:p w14:paraId="321F3CFE" w14:textId="77777777" w:rsidR="00A335A8" w:rsidRPr="00D353C6" w:rsidRDefault="00A335A8" w:rsidP="001D632D">
      <w:pPr>
        <w:pStyle w:val="Testo2"/>
        <w:tabs>
          <w:tab w:val="left" w:pos="284"/>
        </w:tabs>
        <w:spacing w:line="240" w:lineRule="exact"/>
        <w:ind w:firstLine="0"/>
        <w:rPr>
          <w:noProof w:val="0"/>
        </w:rPr>
      </w:pPr>
      <w:r w:rsidRPr="00D353C6">
        <w:rPr>
          <w:noProof w:val="0"/>
        </w:rPr>
        <w:t>–</w:t>
      </w:r>
      <w:r w:rsidRPr="00D353C6">
        <w:rPr>
          <w:noProof w:val="0"/>
        </w:rPr>
        <w:tab/>
        <w:t>Listening comprehension activities.</w:t>
      </w:r>
    </w:p>
    <w:p w14:paraId="7373B61C" w14:textId="77777777" w:rsidR="00A335A8" w:rsidRPr="00D353C6" w:rsidRDefault="00A335A8" w:rsidP="001D632D">
      <w:pPr>
        <w:pStyle w:val="Testo2"/>
        <w:tabs>
          <w:tab w:val="left" w:pos="284"/>
        </w:tabs>
        <w:spacing w:line="240" w:lineRule="exact"/>
        <w:ind w:firstLine="0"/>
        <w:rPr>
          <w:noProof w:val="0"/>
        </w:rPr>
      </w:pPr>
      <w:r w:rsidRPr="00D353C6">
        <w:rPr>
          <w:noProof w:val="0"/>
        </w:rPr>
        <w:t>–</w:t>
      </w:r>
      <w:r w:rsidRPr="00D353C6">
        <w:rPr>
          <w:noProof w:val="0"/>
        </w:rPr>
        <w:tab/>
        <w:t>Reading, understanding and writing written texts.</w:t>
      </w:r>
    </w:p>
    <w:p w14:paraId="391E4835" w14:textId="77777777" w:rsidR="00A335A8" w:rsidRPr="00D353C6" w:rsidRDefault="00A335A8" w:rsidP="001D632D">
      <w:pPr>
        <w:pStyle w:val="Testo2"/>
        <w:tabs>
          <w:tab w:val="left" w:pos="284"/>
        </w:tabs>
        <w:spacing w:line="240" w:lineRule="exact"/>
        <w:ind w:firstLine="0"/>
        <w:rPr>
          <w:noProof w:val="0"/>
        </w:rPr>
      </w:pPr>
      <w:r w:rsidRPr="00D353C6">
        <w:rPr>
          <w:noProof w:val="0"/>
        </w:rPr>
        <w:t>–</w:t>
      </w:r>
      <w:r w:rsidRPr="00D353C6">
        <w:rPr>
          <w:noProof w:val="0"/>
        </w:rPr>
        <w:tab/>
        <w:t>Practical speaking and conversation classes.</w:t>
      </w:r>
    </w:p>
    <w:p w14:paraId="55B8634D" w14:textId="1615A8E9" w:rsidR="004C65F8" w:rsidRPr="00D353C6" w:rsidRDefault="004C65F8" w:rsidP="004C65F8">
      <w:pPr>
        <w:pStyle w:val="P68B1DB1-Testo211"/>
        <w:numPr>
          <w:ilvl w:val="0"/>
          <w:numId w:val="10"/>
        </w:numPr>
        <w:tabs>
          <w:tab w:val="left" w:pos="284"/>
        </w:tabs>
        <w:rPr>
          <w:highlight w:val="none"/>
          <w:lang w:val="en-GB"/>
        </w:rPr>
      </w:pPr>
      <w:r w:rsidRPr="00D353C6">
        <w:rPr>
          <w:highlight w:val="none"/>
          <w:lang w:val="en-GB"/>
        </w:rPr>
        <w:t>Grammatical analysis and translation of texts from Chinese to Italian.</w:t>
      </w:r>
    </w:p>
    <w:p w14:paraId="1DC6617C" w14:textId="57FDBBC6" w:rsidR="004C65F8" w:rsidRPr="00D353C6" w:rsidRDefault="004C65F8" w:rsidP="004C65F8">
      <w:pPr>
        <w:pStyle w:val="P68B1DB1-Testo211"/>
        <w:numPr>
          <w:ilvl w:val="0"/>
          <w:numId w:val="10"/>
        </w:numPr>
        <w:tabs>
          <w:tab w:val="left" w:pos="284"/>
        </w:tabs>
        <w:rPr>
          <w:highlight w:val="none"/>
          <w:lang w:val="en-GB"/>
        </w:rPr>
      </w:pPr>
      <w:r w:rsidRPr="00D353C6">
        <w:rPr>
          <w:highlight w:val="none"/>
          <w:lang w:val="en-GB"/>
        </w:rPr>
        <w:t>Translation exercises from Italian to Chinese; verification of the main machine translation tools.</w:t>
      </w:r>
    </w:p>
    <w:p w14:paraId="59C4F2CB" w14:textId="77777777" w:rsidR="00A335A8" w:rsidRPr="00D353C6" w:rsidRDefault="005E5BAF" w:rsidP="00A335A8">
      <w:pPr>
        <w:keepNext/>
        <w:spacing w:before="240" w:after="120" w:line="220" w:lineRule="exact"/>
        <w:rPr>
          <w:b/>
          <w:i/>
          <w:sz w:val="18"/>
        </w:rPr>
      </w:pPr>
      <w:r w:rsidRPr="00D353C6">
        <w:rPr>
          <w:b/>
          <w:i/>
          <w:sz w:val="18"/>
        </w:rPr>
        <w:t>ASSESSMENT METHOD AND CRITERIA</w:t>
      </w:r>
    </w:p>
    <w:p w14:paraId="73A331E8" w14:textId="77777777" w:rsidR="00A335A8" w:rsidRPr="00D353C6" w:rsidRDefault="00A335A8" w:rsidP="00481DCC">
      <w:pPr>
        <w:pStyle w:val="Testo2"/>
        <w:spacing w:line="240" w:lineRule="exact"/>
        <w:rPr>
          <w:noProof w:val="0"/>
        </w:rPr>
      </w:pPr>
      <w:r w:rsidRPr="00D353C6">
        <w:rPr>
          <w:noProof w:val="0"/>
        </w:rPr>
        <w:t>The final mark will be based on a written and an oral assessment.</w:t>
      </w:r>
    </w:p>
    <w:p w14:paraId="56BE7B27" w14:textId="77777777" w:rsidR="00A335A8" w:rsidRPr="00D353C6" w:rsidRDefault="00A335A8" w:rsidP="00481DCC">
      <w:pPr>
        <w:pStyle w:val="Testo2"/>
        <w:spacing w:line="240" w:lineRule="exact"/>
        <w:rPr>
          <w:noProof w:val="0"/>
        </w:rPr>
      </w:pPr>
      <w:r w:rsidRPr="00D353C6">
        <w:rPr>
          <w:noProof w:val="0"/>
        </w:rPr>
        <w:t>In the oral exam, students will be assessed on their ability to interact with native speakers.</w:t>
      </w:r>
    </w:p>
    <w:p w14:paraId="64877A55" w14:textId="77777777" w:rsidR="00A335A8" w:rsidRPr="00D353C6" w:rsidRDefault="00A335A8" w:rsidP="00481DCC">
      <w:pPr>
        <w:pStyle w:val="Testo2"/>
        <w:spacing w:line="240" w:lineRule="exact"/>
        <w:rPr>
          <w:noProof w:val="0"/>
        </w:rPr>
      </w:pPr>
      <w:r w:rsidRPr="00D353C6">
        <w:rPr>
          <w:noProof w:val="0"/>
        </w:rPr>
        <w:t xml:space="preserve">During the written test, students must complete exercises related </w:t>
      </w:r>
      <w:r w:rsidR="00302AA7" w:rsidRPr="00D353C6">
        <w:rPr>
          <w:noProof w:val="0"/>
        </w:rPr>
        <w:t>to</w:t>
      </w:r>
      <w:r w:rsidRPr="00D353C6">
        <w:rPr>
          <w:noProof w:val="0"/>
        </w:rPr>
        <w:t xml:space="preserve"> the content studied during the year and produce a text in Chinese. </w:t>
      </w:r>
    </w:p>
    <w:p w14:paraId="684CD3EA" w14:textId="77777777" w:rsidR="004C65F8" w:rsidRPr="00D353C6" w:rsidRDefault="004C65F8" w:rsidP="004C65F8">
      <w:pPr>
        <w:pStyle w:val="P68B1DB1-Testo211"/>
        <w:rPr>
          <w:highlight w:val="none"/>
          <w:lang w:val="en-GB"/>
        </w:rPr>
      </w:pPr>
      <w:r w:rsidRPr="00D353C6">
        <w:rPr>
          <w:highlight w:val="none"/>
          <w:lang w:val="en-GB"/>
        </w:rPr>
        <w:t xml:space="preserve">Passing both interim tests gives access to the </w:t>
      </w:r>
      <w:r w:rsidRPr="00D353C6">
        <w:rPr>
          <w:i/>
          <w:highlight w:val="none"/>
          <w:lang w:val="en-GB"/>
        </w:rPr>
        <w:t>Chinese Language Communication Strategies</w:t>
      </w:r>
      <w:r w:rsidRPr="00D353C6">
        <w:rPr>
          <w:highlight w:val="none"/>
          <w:lang w:val="en-GB"/>
        </w:rPr>
        <w:t xml:space="preserve"> exam.</w:t>
      </w:r>
    </w:p>
    <w:p w14:paraId="3C6CEFB0" w14:textId="77777777" w:rsidR="00A335A8" w:rsidRPr="00D353C6" w:rsidRDefault="005E5BAF" w:rsidP="00670A22">
      <w:pPr>
        <w:keepNext/>
        <w:spacing w:before="240" w:after="120" w:line="220" w:lineRule="exact"/>
        <w:rPr>
          <w:b/>
          <w:i/>
          <w:sz w:val="18"/>
        </w:rPr>
      </w:pPr>
      <w:r w:rsidRPr="00D353C6">
        <w:rPr>
          <w:b/>
          <w:i/>
          <w:sz w:val="18"/>
        </w:rPr>
        <w:t>NOTES AND PREREQUISITES</w:t>
      </w:r>
    </w:p>
    <w:p w14:paraId="3A34007D" w14:textId="77777777" w:rsidR="00A335A8" w:rsidRPr="00D353C6" w:rsidRDefault="00A335A8" w:rsidP="001D632D">
      <w:pPr>
        <w:pStyle w:val="Testo2"/>
        <w:spacing w:line="240" w:lineRule="exact"/>
        <w:rPr>
          <w:noProof w:val="0"/>
        </w:rPr>
      </w:pPr>
      <w:bookmarkStart w:id="5" w:name="_Toc425935670"/>
      <w:bookmarkStart w:id="6" w:name="_Toc493086980"/>
      <w:r w:rsidRPr="00D353C6">
        <w:rPr>
          <w:noProof w:val="0"/>
        </w:rPr>
        <w:t>The starting level is that of the first level degree in Chinese language, with three years of Chinese language; the exit level will be approaching HSK4/intermediate HSKK in term</w:t>
      </w:r>
      <w:r w:rsidR="00D53CD5" w:rsidRPr="00D353C6">
        <w:rPr>
          <w:noProof w:val="0"/>
        </w:rPr>
        <w:t>s</w:t>
      </w:r>
      <w:r w:rsidRPr="00D353C6">
        <w:rPr>
          <w:noProof w:val="0"/>
        </w:rPr>
        <w:t xml:space="preserve"> of number of characters and grammatical skills. The course requires a strong foundation in linguistics and Chinese linguistics, as well as basic familiarity with Business Chinese.</w:t>
      </w:r>
    </w:p>
    <w:p w14:paraId="7803952C" w14:textId="49C418BF" w:rsidR="00A335A8" w:rsidRPr="00D353C6" w:rsidRDefault="00A335A8" w:rsidP="001D632D">
      <w:pPr>
        <w:pStyle w:val="Testo2"/>
        <w:spacing w:line="240" w:lineRule="exact"/>
        <w:rPr>
          <w:noProof w:val="0"/>
        </w:rPr>
      </w:pPr>
      <w:r w:rsidRPr="00D353C6">
        <w:rPr>
          <w:noProof w:val="0"/>
        </w:rPr>
        <w:t>Students will sit an entry test at the beginning of the course to identify the need for catch-up courses or other solutions for supplementing basic knowledge.</w:t>
      </w:r>
    </w:p>
    <w:p w14:paraId="39C4A4C7" w14:textId="77777777" w:rsidR="00D528C4" w:rsidRPr="00D353C6" w:rsidRDefault="00D528C4" w:rsidP="001D632D">
      <w:pPr>
        <w:pStyle w:val="Testo2"/>
        <w:spacing w:line="240" w:lineRule="exact"/>
        <w:rPr>
          <w:noProof w:val="0"/>
        </w:rPr>
      </w:pPr>
    </w:p>
    <w:p w14:paraId="624E924E" w14:textId="77777777" w:rsidR="00A335A8" w:rsidRPr="00D53CD5" w:rsidRDefault="00A335A8" w:rsidP="001D632D">
      <w:pPr>
        <w:pStyle w:val="Testo2"/>
        <w:spacing w:line="240" w:lineRule="exact"/>
        <w:rPr>
          <w:noProof w:val="0"/>
        </w:rPr>
      </w:pPr>
      <w:r w:rsidRPr="00D353C6">
        <w:rPr>
          <w:noProof w:val="0"/>
        </w:rPr>
        <w:t>Further information can be found on the lecturer's webpage at http://docenti.unicatt.it/web/searchByName.do?language=ENG or on the Faculty notice board.</w:t>
      </w:r>
      <w:bookmarkEnd w:id="5"/>
      <w:bookmarkEnd w:id="6"/>
    </w:p>
    <w:sectPr w:rsidR="00A335A8" w:rsidRPr="00D53CD5" w:rsidSect="009B2A75">
      <w:headerReference w:type="even" r:id="rId12"/>
      <w:headerReference w:type="default" r:id="rId13"/>
      <w:footerReference w:type="even" r:id="rId14"/>
      <w:footerReference w:type="default" r:id="rId15"/>
      <w:headerReference w:type="first" r:id="rId16"/>
      <w:footerReference w:type="first" r:id="rId17"/>
      <w:pgSz w:w="11906" w:h="16838" w:code="9"/>
      <w:pgMar w:top="3515" w:right="2608" w:bottom="3515" w:left="26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grid van den Berg" w:date="2024-01-18T13:40:00Z" w:initials="Iv">
    <w:p w14:paraId="4015CBA2" w14:textId="77777777" w:rsidR="00D353C6" w:rsidRDefault="004C65F8" w:rsidP="00D353C6">
      <w:pPr>
        <w:pStyle w:val="Testocommento"/>
        <w:jc w:val="left"/>
      </w:pPr>
      <w:r>
        <w:rPr>
          <w:rStyle w:val="Rimandocommento"/>
        </w:rPr>
        <w:annotationRef/>
      </w:r>
      <w:r w:rsidR="00D353C6">
        <w:rPr>
          <w:color w:val="000000"/>
        </w:rPr>
        <w:t>Questo era ancora in italiano ma non evidenziato in giallo quindi l’ho tradotto per sicurezza.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5CB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969C8F" w16cex:dateUtc="2024-01-18T11:40:00Z">
    <w16cex:extLst>
      <w16:ext w16:uri="{CE6994B0-6A32-4C9F-8C6B-6E91EDA988CE}">
        <cr:reactions xmlns:cr="http://schemas.microsoft.com/office/comments/2020/reactions">
          <cr:reaction reactionType="1">
            <cr:reactionInfo dateUtc="2024-01-31T08:35:44Z">
              <cr:user userId="S::Rossella.Mensi@unicatt.it::316af6fd-2c55-429c-83ba-b3bc8479047e" userProvider="AD" userName="Mensi Rossell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5CBA2" w16cid:durableId="7D969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18B6" w14:textId="77777777" w:rsidR="009B2A75" w:rsidRDefault="009B2A75" w:rsidP="00107EFF">
      <w:pPr>
        <w:spacing w:line="240" w:lineRule="auto"/>
      </w:pPr>
      <w:r>
        <w:separator/>
      </w:r>
    </w:p>
  </w:endnote>
  <w:endnote w:type="continuationSeparator" w:id="0">
    <w:p w14:paraId="37751BEB" w14:textId="77777777" w:rsidR="009B2A75" w:rsidRDefault="009B2A75" w:rsidP="00107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E791" w14:textId="77777777" w:rsidR="00D06582" w:rsidRDefault="00D065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B25" w14:textId="77777777" w:rsidR="00D06582" w:rsidRDefault="00D065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AE2D" w14:textId="77777777" w:rsidR="00D06582" w:rsidRDefault="00D065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B3ED" w14:textId="77777777" w:rsidR="009B2A75" w:rsidRDefault="009B2A75" w:rsidP="00107EFF">
      <w:pPr>
        <w:spacing w:line="240" w:lineRule="auto"/>
      </w:pPr>
      <w:r>
        <w:separator/>
      </w:r>
    </w:p>
  </w:footnote>
  <w:footnote w:type="continuationSeparator" w:id="0">
    <w:p w14:paraId="29452E73" w14:textId="77777777" w:rsidR="009B2A75" w:rsidRDefault="009B2A75" w:rsidP="00107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ABE7" w14:textId="77777777" w:rsidR="00D06582" w:rsidRDefault="00D065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473F" w14:textId="77777777" w:rsidR="00D06582" w:rsidRDefault="00D0658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966" w14:textId="77777777" w:rsidR="00D06582" w:rsidRDefault="00D065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5B8"/>
    <w:multiLevelType w:val="hybridMultilevel"/>
    <w:tmpl w:val="0386AAC8"/>
    <w:lvl w:ilvl="0" w:tplc="93023FA4">
      <w:numFmt w:val="bullet"/>
      <w:lvlText w:val="–"/>
      <w:lvlJc w:val="left"/>
      <w:pPr>
        <w:ind w:left="405" w:hanging="360"/>
      </w:pPr>
      <w:rPr>
        <w:rFonts w:ascii="Times" w:eastAsia="SimSu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17A006D9"/>
    <w:multiLevelType w:val="hybridMultilevel"/>
    <w:tmpl w:val="CA6407BE"/>
    <w:lvl w:ilvl="0" w:tplc="0EBC9CD2">
      <w:numFmt w:val="bullet"/>
      <w:lvlText w:val="-"/>
      <w:lvlJc w:val="left"/>
      <w:pPr>
        <w:ind w:left="720" w:hanging="360"/>
      </w:pPr>
      <w:rPr>
        <w:rFonts w:ascii="Times" w:eastAsia="SimSu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87D58"/>
    <w:multiLevelType w:val="hybridMultilevel"/>
    <w:tmpl w:val="3462E5AC"/>
    <w:lvl w:ilvl="0" w:tplc="3A0C5E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1B34097"/>
    <w:multiLevelType w:val="hybridMultilevel"/>
    <w:tmpl w:val="BCEC1F22"/>
    <w:lvl w:ilvl="0" w:tplc="0BE25492">
      <w:numFmt w:val="bullet"/>
      <w:lvlText w:val="–"/>
      <w:lvlJc w:val="left"/>
      <w:pPr>
        <w:ind w:left="720" w:hanging="360"/>
      </w:pPr>
      <w:rPr>
        <w:rFonts w:ascii="Times" w:eastAsia="SimSu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D72AC2"/>
    <w:multiLevelType w:val="hybridMultilevel"/>
    <w:tmpl w:val="EA46132A"/>
    <w:lvl w:ilvl="0" w:tplc="27904566">
      <w:numFmt w:val="bullet"/>
      <w:lvlText w:val="-"/>
      <w:lvlJc w:val="left"/>
      <w:pPr>
        <w:ind w:left="720" w:hanging="360"/>
      </w:pPr>
      <w:rPr>
        <w:rFonts w:ascii="Times" w:eastAsia="SimSu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4A5EC3"/>
    <w:multiLevelType w:val="hybridMultilevel"/>
    <w:tmpl w:val="2C2298E0"/>
    <w:lvl w:ilvl="0" w:tplc="B0702C84">
      <w:numFmt w:val="bullet"/>
      <w:lvlText w:val="-"/>
      <w:lvlJc w:val="left"/>
      <w:pPr>
        <w:ind w:left="720" w:hanging="360"/>
      </w:pPr>
      <w:rPr>
        <w:rFonts w:ascii="Times" w:eastAsia="SimSu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9D32CB"/>
    <w:multiLevelType w:val="hybridMultilevel"/>
    <w:tmpl w:val="84D8DBE6"/>
    <w:lvl w:ilvl="0" w:tplc="68309462">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34A3F9F"/>
    <w:multiLevelType w:val="hybridMultilevel"/>
    <w:tmpl w:val="E82EDFB2"/>
    <w:lvl w:ilvl="0" w:tplc="F49C918A">
      <w:numFmt w:val="bullet"/>
      <w:lvlText w:val="-"/>
      <w:lvlJc w:val="left"/>
      <w:pPr>
        <w:ind w:left="360" w:hanging="360"/>
      </w:pPr>
      <w:rPr>
        <w:rFonts w:ascii="Times" w:eastAsia="SimSu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37110B8"/>
    <w:multiLevelType w:val="hybridMultilevel"/>
    <w:tmpl w:val="170EE8B0"/>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4D56DF8"/>
    <w:multiLevelType w:val="hybridMultilevel"/>
    <w:tmpl w:val="27CC4864"/>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6129543">
    <w:abstractNumId w:val="8"/>
  </w:num>
  <w:num w:numId="2" w16cid:durableId="1878665984">
    <w:abstractNumId w:val="9"/>
  </w:num>
  <w:num w:numId="3" w16cid:durableId="1736273749">
    <w:abstractNumId w:val="2"/>
  </w:num>
  <w:num w:numId="4" w16cid:durableId="411662013">
    <w:abstractNumId w:val="5"/>
  </w:num>
  <w:num w:numId="5" w16cid:durableId="1325008662">
    <w:abstractNumId w:val="1"/>
  </w:num>
  <w:num w:numId="6" w16cid:durableId="1432555727">
    <w:abstractNumId w:val="3"/>
  </w:num>
  <w:num w:numId="7" w16cid:durableId="217862624">
    <w:abstractNumId w:val="0"/>
  </w:num>
  <w:num w:numId="8" w16cid:durableId="1647737358">
    <w:abstractNumId w:val="7"/>
  </w:num>
  <w:num w:numId="9" w16cid:durableId="1226574548">
    <w:abstractNumId w:val="4"/>
  </w:num>
  <w:num w:numId="10" w16cid:durableId="150031599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van den Berg">
    <w15:presenceInfo w15:providerId="Windows Live" w15:userId="37c2ec13b0326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34"/>
    <w:rsid w:val="000031C3"/>
    <w:rsid w:val="000B42E0"/>
    <w:rsid w:val="000D1D20"/>
    <w:rsid w:val="000E6C24"/>
    <w:rsid w:val="00107EFF"/>
    <w:rsid w:val="00115C49"/>
    <w:rsid w:val="0012242C"/>
    <w:rsid w:val="0012359F"/>
    <w:rsid w:val="00170FE9"/>
    <w:rsid w:val="001A1602"/>
    <w:rsid w:val="001C28A8"/>
    <w:rsid w:val="001D632D"/>
    <w:rsid w:val="00210E5C"/>
    <w:rsid w:val="0021457D"/>
    <w:rsid w:val="00226514"/>
    <w:rsid w:val="00273354"/>
    <w:rsid w:val="00287F23"/>
    <w:rsid w:val="00302AA7"/>
    <w:rsid w:val="00303A0E"/>
    <w:rsid w:val="003115B7"/>
    <w:rsid w:val="0031448F"/>
    <w:rsid w:val="003C3234"/>
    <w:rsid w:val="00404788"/>
    <w:rsid w:val="0045376A"/>
    <w:rsid w:val="00481DCC"/>
    <w:rsid w:val="004C1430"/>
    <w:rsid w:val="004C65F8"/>
    <w:rsid w:val="004D3F09"/>
    <w:rsid w:val="004D4D8B"/>
    <w:rsid w:val="00507E45"/>
    <w:rsid w:val="00542948"/>
    <w:rsid w:val="00573C7B"/>
    <w:rsid w:val="005C732F"/>
    <w:rsid w:val="005D73BD"/>
    <w:rsid w:val="005E5BAF"/>
    <w:rsid w:val="005F3478"/>
    <w:rsid w:val="00624FDE"/>
    <w:rsid w:val="00645626"/>
    <w:rsid w:val="006525E3"/>
    <w:rsid w:val="00670A22"/>
    <w:rsid w:val="00676829"/>
    <w:rsid w:val="006C3E4C"/>
    <w:rsid w:val="006E1B5F"/>
    <w:rsid w:val="0073389F"/>
    <w:rsid w:val="00766E40"/>
    <w:rsid w:val="00772BA4"/>
    <w:rsid w:val="007B5601"/>
    <w:rsid w:val="008208D1"/>
    <w:rsid w:val="008342CC"/>
    <w:rsid w:val="00913EEF"/>
    <w:rsid w:val="00956640"/>
    <w:rsid w:val="009618B4"/>
    <w:rsid w:val="009922B6"/>
    <w:rsid w:val="009B2A75"/>
    <w:rsid w:val="009C29C6"/>
    <w:rsid w:val="00A335A8"/>
    <w:rsid w:val="00A351C5"/>
    <w:rsid w:val="00A61894"/>
    <w:rsid w:val="00A74E5A"/>
    <w:rsid w:val="00A87EA7"/>
    <w:rsid w:val="00AB4358"/>
    <w:rsid w:val="00B951AD"/>
    <w:rsid w:val="00C244E0"/>
    <w:rsid w:val="00D06582"/>
    <w:rsid w:val="00D353C6"/>
    <w:rsid w:val="00D42A48"/>
    <w:rsid w:val="00D528C4"/>
    <w:rsid w:val="00D52F46"/>
    <w:rsid w:val="00D53CD5"/>
    <w:rsid w:val="00D80292"/>
    <w:rsid w:val="00E3305D"/>
    <w:rsid w:val="00EA0CFC"/>
    <w:rsid w:val="00F34F6C"/>
    <w:rsid w:val="00FB0B9E"/>
    <w:rsid w:val="00FB6FDB"/>
    <w:rsid w:val="00FE28F5"/>
    <w:rsid w:val="00FF0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0B61A"/>
  <w15:docId w15:val="{14E64483-BAE7-4400-95DE-F14C12B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1"/>
    <w:qFormat/>
    <w:rsid w:val="00573C7B"/>
    <w:pPr>
      <w:tabs>
        <w:tab w:val="clear" w:pos="284"/>
      </w:tabs>
      <w:spacing w:line="240" w:lineRule="auto"/>
      <w:ind w:left="720"/>
      <w:contextualSpacing/>
    </w:pPr>
    <w:rPr>
      <w:rFonts w:ascii="Times New Roman" w:hAnsi="Times New Roman"/>
    </w:rPr>
  </w:style>
  <w:style w:type="paragraph" w:styleId="Bibliografia">
    <w:name w:val="Bibliography"/>
    <w:basedOn w:val="Normale"/>
    <w:next w:val="Normale"/>
    <w:autoRedefine/>
    <w:uiPriority w:val="37"/>
    <w:unhideWhenUsed/>
    <w:qFormat/>
    <w:rsid w:val="00FF0E00"/>
    <w:pPr>
      <w:widowControl w:val="0"/>
      <w:tabs>
        <w:tab w:val="clear" w:pos="284"/>
      </w:tabs>
      <w:spacing w:line="360" w:lineRule="auto"/>
    </w:pPr>
    <w:rPr>
      <w:rFonts w:ascii="Times New Roman" w:hAnsi="Times New Roman"/>
      <w:kern w:val="2"/>
      <w:sz w:val="22"/>
      <w:szCs w:val="22"/>
      <w:lang w:eastAsia="zh-CN"/>
    </w:rPr>
  </w:style>
  <w:style w:type="character" w:customStyle="1" w:styleId="a-size-extra-large">
    <w:name w:val="a-size-extra-large"/>
    <w:basedOn w:val="Carpredefinitoparagrafo"/>
    <w:rsid w:val="00FF0E00"/>
  </w:style>
  <w:style w:type="paragraph" w:styleId="Intestazione">
    <w:name w:val="header"/>
    <w:basedOn w:val="Normale"/>
    <w:link w:val="IntestazioneCarattere"/>
    <w:uiPriority w:val="99"/>
    <w:unhideWhenUsed/>
    <w:rsid w:val="00107EF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7EFF"/>
    <w:rPr>
      <w:rFonts w:ascii="Times" w:hAnsi="Times"/>
    </w:rPr>
  </w:style>
  <w:style w:type="paragraph" w:styleId="Pidipagina">
    <w:name w:val="footer"/>
    <w:basedOn w:val="Normale"/>
    <w:link w:val="PidipaginaCarattere"/>
    <w:uiPriority w:val="99"/>
    <w:unhideWhenUsed/>
    <w:rsid w:val="00107EF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7EFF"/>
    <w:rPr>
      <w:rFonts w:ascii="Times" w:hAnsi="Times"/>
    </w:rPr>
  </w:style>
  <w:style w:type="character" w:customStyle="1" w:styleId="Titolo2Carattere">
    <w:name w:val="Titolo 2 Carattere"/>
    <w:basedOn w:val="Carpredefinitoparagrafo"/>
    <w:link w:val="Titolo2"/>
    <w:rsid w:val="00A335A8"/>
    <w:rPr>
      <w:rFonts w:ascii="Times" w:hAnsi="Times"/>
      <w:smallCaps/>
      <w:noProof/>
      <w:sz w:val="18"/>
    </w:rPr>
  </w:style>
  <w:style w:type="character" w:customStyle="1" w:styleId="Testo2Carattere">
    <w:name w:val="Testo 2 Carattere"/>
    <w:link w:val="Testo2"/>
    <w:locked/>
    <w:rsid w:val="00A335A8"/>
    <w:rPr>
      <w:rFonts w:ascii="Times" w:hAnsi="Times"/>
      <w:noProof/>
      <w:sz w:val="18"/>
    </w:rPr>
  </w:style>
  <w:style w:type="paragraph" w:styleId="Testofumetto">
    <w:name w:val="Balloon Text"/>
    <w:basedOn w:val="Normale"/>
    <w:link w:val="TestofumettoCarattere"/>
    <w:uiPriority w:val="99"/>
    <w:semiHidden/>
    <w:unhideWhenUsed/>
    <w:rsid w:val="00D42A4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2A48"/>
    <w:rPr>
      <w:rFonts w:ascii="Segoe UI" w:hAnsi="Segoe UI" w:cs="Segoe UI"/>
      <w:sz w:val="18"/>
      <w:szCs w:val="18"/>
    </w:rPr>
  </w:style>
  <w:style w:type="character" w:styleId="Rimandocommento">
    <w:name w:val="annotation reference"/>
    <w:basedOn w:val="Carpredefinitoparagrafo"/>
    <w:uiPriority w:val="99"/>
    <w:semiHidden/>
    <w:unhideWhenUsed/>
    <w:rsid w:val="00D42A48"/>
    <w:rPr>
      <w:sz w:val="16"/>
      <w:szCs w:val="16"/>
    </w:rPr>
  </w:style>
  <w:style w:type="paragraph" w:styleId="Testocommento">
    <w:name w:val="annotation text"/>
    <w:basedOn w:val="Normale"/>
    <w:link w:val="TestocommentoCarattere"/>
    <w:uiPriority w:val="99"/>
    <w:unhideWhenUsed/>
    <w:rsid w:val="00D42A48"/>
    <w:pPr>
      <w:spacing w:line="240" w:lineRule="auto"/>
    </w:pPr>
    <w:rPr>
      <w:lang w:val="it-IT"/>
    </w:rPr>
  </w:style>
  <w:style w:type="character" w:customStyle="1" w:styleId="TestocommentoCarattere">
    <w:name w:val="Testo commento Carattere"/>
    <w:basedOn w:val="Carpredefinitoparagrafo"/>
    <w:link w:val="Testocommento"/>
    <w:uiPriority w:val="99"/>
    <w:rsid w:val="00D42A48"/>
    <w:rPr>
      <w:rFonts w:ascii="Times" w:hAnsi="Times"/>
      <w:lang w:val="it-IT"/>
    </w:rPr>
  </w:style>
  <w:style w:type="paragraph" w:customStyle="1" w:styleId="P68B1DB1-Normal112">
    <w:name w:val="P68B1DB1-Normal112"/>
    <w:basedOn w:val="Normale"/>
    <w:rsid w:val="004C65F8"/>
    <w:rPr>
      <w:rFonts w:eastAsia="Times New Roman"/>
      <w:smallCaps/>
      <w:sz w:val="18"/>
      <w:lang w:val="en-ZA" w:eastAsia="en-GB"/>
    </w:rPr>
  </w:style>
  <w:style w:type="paragraph" w:customStyle="1" w:styleId="P68B1DB1-Normal25">
    <w:name w:val="P68B1DB1-Normal25"/>
    <w:basedOn w:val="Normale"/>
    <w:rsid w:val="004C65F8"/>
    <w:rPr>
      <w:rFonts w:eastAsia="Times New Roman"/>
      <w:sz w:val="18"/>
      <w:highlight w:val="yellow"/>
      <w:lang w:val="en-ZA" w:eastAsia="en-GB"/>
    </w:rPr>
  </w:style>
  <w:style w:type="paragraph" w:customStyle="1" w:styleId="P68B1DB1-Normal53">
    <w:name w:val="P68B1DB1-Normal53"/>
    <w:basedOn w:val="Normale"/>
    <w:rsid w:val="004C65F8"/>
    <w:rPr>
      <w:rFonts w:eastAsia="Times New Roman"/>
      <w:smallCaps/>
      <w:sz w:val="18"/>
      <w:highlight w:val="yellow"/>
      <w:lang w:val="en-ZA" w:eastAsia="en-GB"/>
    </w:rPr>
  </w:style>
  <w:style w:type="paragraph" w:customStyle="1" w:styleId="P68B1DB1-Normal35">
    <w:name w:val="P68B1DB1-Normal35"/>
    <w:basedOn w:val="Normale"/>
    <w:rsid w:val="004C65F8"/>
    <w:rPr>
      <w:rFonts w:ascii="Times New Roman" w:eastAsia="Times New Roman" w:hAnsi="Times New Roman" w:hint="eastAsia"/>
      <w:sz w:val="18"/>
      <w:highlight w:val="yellow"/>
      <w:lang w:val="en-ZA" w:eastAsia="en-GB"/>
    </w:rPr>
  </w:style>
  <w:style w:type="paragraph" w:styleId="Soggettocommento">
    <w:name w:val="annotation subject"/>
    <w:basedOn w:val="Testocommento"/>
    <w:next w:val="Testocommento"/>
    <w:link w:val="SoggettocommentoCarattere"/>
    <w:uiPriority w:val="99"/>
    <w:semiHidden/>
    <w:unhideWhenUsed/>
    <w:rsid w:val="004C65F8"/>
    <w:rPr>
      <w:b/>
      <w:bCs/>
      <w:lang w:val="en-GB"/>
    </w:rPr>
  </w:style>
  <w:style w:type="character" w:customStyle="1" w:styleId="SoggettocommentoCarattere">
    <w:name w:val="Soggetto commento Carattere"/>
    <w:basedOn w:val="TestocommentoCarattere"/>
    <w:link w:val="Soggettocommento"/>
    <w:uiPriority w:val="99"/>
    <w:semiHidden/>
    <w:rsid w:val="004C65F8"/>
    <w:rPr>
      <w:rFonts w:ascii="Times" w:hAnsi="Times"/>
      <w:b/>
      <w:bCs/>
      <w:lang w:val="it-IT"/>
    </w:rPr>
  </w:style>
  <w:style w:type="paragraph" w:customStyle="1" w:styleId="P68B1DB1-Testo211">
    <w:name w:val="P68B1DB1-Testo211"/>
    <w:basedOn w:val="Testo2"/>
    <w:rsid w:val="004C65F8"/>
    <w:rPr>
      <w:rFonts w:eastAsia="Times New Roman"/>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19">
      <w:bodyDiv w:val="1"/>
      <w:marLeft w:val="0"/>
      <w:marRight w:val="0"/>
      <w:marTop w:val="0"/>
      <w:marBottom w:val="0"/>
      <w:divBdr>
        <w:top w:val="none" w:sz="0" w:space="0" w:color="auto"/>
        <w:left w:val="none" w:sz="0" w:space="0" w:color="auto"/>
        <w:bottom w:val="none" w:sz="0" w:space="0" w:color="auto"/>
        <w:right w:val="none" w:sz="0" w:space="0" w:color="auto"/>
      </w:divBdr>
    </w:div>
    <w:div w:id="369646117">
      <w:bodyDiv w:val="1"/>
      <w:marLeft w:val="0"/>
      <w:marRight w:val="0"/>
      <w:marTop w:val="0"/>
      <w:marBottom w:val="0"/>
      <w:divBdr>
        <w:top w:val="none" w:sz="0" w:space="0" w:color="auto"/>
        <w:left w:val="none" w:sz="0" w:space="0" w:color="auto"/>
        <w:bottom w:val="none" w:sz="0" w:space="0" w:color="auto"/>
        <w:right w:val="none" w:sz="0" w:space="0" w:color="auto"/>
      </w:divBdr>
    </w:div>
    <w:div w:id="8563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AC5A30-7C0E-438B-B43B-C73AFFC2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5</Pages>
  <Words>1250</Words>
  <Characters>7039</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3</cp:revision>
  <cp:lastPrinted>2003-03-27T09:42:00Z</cp:lastPrinted>
  <dcterms:created xsi:type="dcterms:W3CDTF">2024-01-31T08:36:00Z</dcterms:created>
  <dcterms:modified xsi:type="dcterms:W3CDTF">2024-03-01T11:11:00Z</dcterms:modified>
</cp:coreProperties>
</file>