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0365" w14:textId="77777777" w:rsidR="00001555" w:rsidRPr="00837BF4" w:rsidRDefault="00001555" w:rsidP="00001555">
      <w:pPr>
        <w:pStyle w:val="Titolo1"/>
        <w:spacing w:before="0"/>
        <w:rPr>
          <w:noProof w:val="0"/>
        </w:rPr>
      </w:pPr>
      <w:r w:rsidRPr="00837BF4">
        <w:rPr>
          <w:noProof w:val="0"/>
        </w:rPr>
        <w:t>– Preparatory German Language and Literature (1st and 2nd year students on the three-year course, students on the semester-long course)</w:t>
      </w:r>
    </w:p>
    <w:p w14:paraId="65601F48" w14:textId="77777777" w:rsidR="00B0143A" w:rsidRPr="00837BF4" w:rsidRDefault="00B0143A" w:rsidP="00B0143A">
      <w:pPr>
        <w:pStyle w:val="Titolo2"/>
        <w:rPr>
          <w:noProof w:val="0"/>
        </w:rPr>
      </w:pPr>
      <w:r w:rsidRPr="00837BF4">
        <w:rPr>
          <w:noProof w:val="0"/>
        </w:rPr>
        <w:t>Prof. Lucia Mor</w:t>
      </w:r>
    </w:p>
    <w:p w14:paraId="339D01F8" w14:textId="77777777" w:rsidR="006A30D2" w:rsidRPr="00837BF4" w:rsidRDefault="006A30D2" w:rsidP="006A30D2">
      <w:pPr>
        <w:pStyle w:val="Titolo1"/>
        <w:spacing w:before="120"/>
        <w:rPr>
          <w:noProof w:val="0"/>
        </w:rPr>
      </w:pPr>
      <w:bookmarkStart w:id="0" w:name="_Hlk46221787"/>
      <w:r w:rsidRPr="00837BF4">
        <w:rPr>
          <w:noProof w:val="0"/>
        </w:rPr>
        <w:t>German Language Practical Classes (Year 1, First-Level Degree)</w:t>
      </w:r>
    </w:p>
    <w:p w14:paraId="296167C1" w14:textId="370FCA9C" w:rsidR="00F332E5" w:rsidRPr="00837BF4" w:rsidRDefault="00F332E5" w:rsidP="00F332E5">
      <w:pPr>
        <w:pStyle w:val="Titolo2"/>
        <w:rPr>
          <w:noProof w:val="0"/>
        </w:rPr>
      </w:pPr>
      <w:r w:rsidRPr="00837BF4">
        <w:rPr>
          <w:noProof w:val="0"/>
        </w:rPr>
        <w:t>Marlene Kuppelwieser, Claudia Menzel</w:t>
      </w:r>
    </w:p>
    <w:p w14:paraId="18D616BB" w14:textId="77777777" w:rsidR="006A30D2" w:rsidRPr="00837BF4" w:rsidRDefault="006A30D2" w:rsidP="006A30D2">
      <w:pPr>
        <w:pStyle w:val="Titolo1"/>
        <w:spacing w:before="120"/>
        <w:rPr>
          <w:noProof w:val="0"/>
        </w:rPr>
      </w:pPr>
      <w:r w:rsidRPr="00837BF4">
        <w:rPr>
          <w:noProof w:val="0"/>
        </w:rPr>
        <w:t>German Language Practical Classes (Year 2, First-Level Degree)</w:t>
      </w:r>
    </w:p>
    <w:p w14:paraId="7DEC5AB7" w14:textId="59B49696" w:rsidR="006A30D2" w:rsidRPr="00C73360" w:rsidRDefault="00A13C43" w:rsidP="00C73360">
      <w:pPr>
        <w:pStyle w:val="Titolo2"/>
        <w:rPr>
          <w:noProof w:val="0"/>
        </w:rPr>
      </w:pPr>
      <w:r w:rsidRPr="00837BF4">
        <w:rPr>
          <w:noProof w:val="0"/>
        </w:rPr>
        <w:t>Marlene Kuppelwieser, Claudia Menzel</w:t>
      </w:r>
    </w:p>
    <w:p w14:paraId="49159324" w14:textId="77777777" w:rsidR="00A27F4A" w:rsidRPr="00A27F4A" w:rsidRDefault="00A27F4A" w:rsidP="00A27F4A">
      <w:pPr>
        <w:spacing w:before="240" w:after="120"/>
        <w:outlineLvl w:val="2"/>
        <w:rPr>
          <w:i/>
          <w:iCs/>
          <w:caps/>
          <w:sz w:val="18"/>
          <w:szCs w:val="18"/>
        </w:rPr>
      </w:pPr>
    </w:p>
    <w:bookmarkEnd w:id="0"/>
    <w:p w14:paraId="282BAB71" w14:textId="77777777" w:rsidR="00001555" w:rsidRPr="00837BF4" w:rsidRDefault="00001555" w:rsidP="00001555">
      <w:pPr>
        <w:pStyle w:val="Titolo1"/>
        <w:spacing w:before="0"/>
        <w:rPr>
          <w:noProof w:val="0"/>
        </w:rPr>
      </w:pPr>
      <w:r w:rsidRPr="00837BF4">
        <w:rPr>
          <w:noProof w:val="0"/>
        </w:rPr>
        <w:t>– Preparatory German Language and Literature (1st and 2nd year students on the three-year course, students on the semester-long course)</w:t>
      </w:r>
    </w:p>
    <w:p w14:paraId="2E5CD469" w14:textId="77777777" w:rsidR="00001555" w:rsidRPr="00837BF4" w:rsidRDefault="00001555" w:rsidP="00001555">
      <w:pPr>
        <w:pStyle w:val="Titolo2"/>
        <w:rPr>
          <w:noProof w:val="0"/>
        </w:rPr>
      </w:pPr>
      <w:r w:rsidRPr="00837BF4">
        <w:rPr>
          <w:noProof w:val="0"/>
        </w:rPr>
        <w:t>Prof. Lucia Mor</w:t>
      </w:r>
    </w:p>
    <w:p w14:paraId="65A8BD75" w14:textId="51595D83" w:rsidR="007876D7" w:rsidRPr="006724B3" w:rsidRDefault="007876D7" w:rsidP="007876D7">
      <w:pPr>
        <w:tabs>
          <w:tab w:val="clear" w:pos="284"/>
        </w:tabs>
        <w:spacing w:before="240" w:after="120"/>
        <w:rPr>
          <w:rFonts w:ascii="Times New Roman" w:eastAsia="Calibri" w:hAnsi="Times New Roman"/>
          <w:b/>
          <w:i/>
          <w:sz w:val="18"/>
          <w:szCs w:val="22"/>
        </w:rPr>
      </w:pPr>
      <w:r w:rsidRPr="006724B3">
        <w:rPr>
          <w:rFonts w:ascii="Times New Roman" w:hAnsi="Times New Roman"/>
          <w:b/>
          <w:i/>
          <w:sz w:val="18"/>
          <w:szCs w:val="22"/>
        </w:rPr>
        <w:t>COURSE AIMS AND INTENDED LEARNING OUTCOMES</w:t>
      </w:r>
    </w:p>
    <w:p w14:paraId="23C811D4" w14:textId="77777777" w:rsidR="008F328C" w:rsidRPr="006724B3" w:rsidRDefault="008F328C" w:rsidP="008F328C">
      <w:pPr>
        <w:pStyle w:val="P68B1DB1-Normal6"/>
        <w:rPr>
          <w:highlight w:val="none"/>
          <w:lang w:val="en-GB"/>
        </w:rPr>
      </w:pPr>
      <w:r w:rsidRPr="006724B3">
        <w:rPr>
          <w:highlight w:val="none"/>
          <w:lang w:val="en-GB"/>
        </w:rPr>
        <w:t xml:space="preserve">The course aims to provide students with the historical-literary knowledge and reading skills necessary to understand the formation of German cultural and literary identity, starting from the origins, in the Carolingian era, up to </w:t>
      </w:r>
      <w:r w:rsidRPr="006724B3">
        <w:rPr>
          <w:i/>
          <w:highlight w:val="none"/>
          <w:lang w:val="en-GB"/>
        </w:rPr>
        <w:t>Goethezeit</w:t>
      </w:r>
      <w:r w:rsidRPr="006724B3">
        <w:rPr>
          <w:highlight w:val="none"/>
          <w:lang w:val="en-GB"/>
        </w:rPr>
        <w:t xml:space="preserve">. Against the background of historical and literary-historical contextualisation, the course aims above all to improve the student's skill in critical reading through the analysis and commentary of emblematic literary texts (lyric, narrative, theatrical), partly in translation (texts in </w:t>
      </w:r>
      <w:r w:rsidRPr="006724B3">
        <w:rPr>
          <w:i/>
          <w:highlight w:val="none"/>
          <w:lang w:val="en-GB"/>
        </w:rPr>
        <w:t>Alt</w:t>
      </w:r>
      <w:r w:rsidRPr="006724B3">
        <w:rPr>
          <w:highlight w:val="none"/>
          <w:lang w:val="en-GB"/>
        </w:rPr>
        <w:t xml:space="preserve">- and </w:t>
      </w:r>
      <w:r w:rsidRPr="006724B3">
        <w:rPr>
          <w:i/>
          <w:highlight w:val="none"/>
          <w:lang w:val="en-GB"/>
        </w:rPr>
        <w:t>Mittelhochdeutsch</w:t>
      </w:r>
      <w:r w:rsidRPr="006724B3">
        <w:rPr>
          <w:highlight w:val="none"/>
          <w:lang w:val="en-GB"/>
        </w:rPr>
        <w:t>), but above all in the original language (starting from the Baroque era). The course also includes a single subject part dedicated to the work and poetry of Johann Wolfgang von Goethe and Friedrich Schiller, involving the reading of poetic and theatrical texts.</w:t>
      </w:r>
    </w:p>
    <w:p w14:paraId="06B3A979" w14:textId="77777777" w:rsidR="006C60DB" w:rsidRPr="006724B3" w:rsidRDefault="006C60DB" w:rsidP="006C60DB">
      <w:pPr>
        <w:tabs>
          <w:tab w:val="clear" w:pos="284"/>
        </w:tabs>
        <w:spacing w:line="276" w:lineRule="auto"/>
        <w:rPr>
          <w:rFonts w:ascii="Times New Roman" w:eastAsia="Calibri" w:hAnsi="Times New Roman"/>
          <w:szCs w:val="22"/>
          <w:lang w:eastAsia="en-US"/>
        </w:rPr>
      </w:pPr>
    </w:p>
    <w:p w14:paraId="35793ACF" w14:textId="77777777" w:rsidR="006C60DB" w:rsidRPr="006724B3" w:rsidRDefault="007876D7" w:rsidP="006C60DB">
      <w:pPr>
        <w:tabs>
          <w:tab w:val="clear" w:pos="284"/>
        </w:tabs>
        <w:spacing w:line="276" w:lineRule="auto"/>
        <w:rPr>
          <w:rFonts w:ascii="Times New Roman" w:eastAsia="Calibri" w:hAnsi="Times New Roman"/>
          <w:b/>
          <w:szCs w:val="22"/>
        </w:rPr>
      </w:pPr>
      <w:r w:rsidRPr="006724B3">
        <w:rPr>
          <w:rFonts w:ascii="Times New Roman" w:hAnsi="Times New Roman"/>
          <w:b/>
          <w:szCs w:val="22"/>
        </w:rPr>
        <w:t>Intended learning outcomes</w:t>
      </w:r>
    </w:p>
    <w:p w14:paraId="06D1E55A" w14:textId="77777777" w:rsidR="00D32819" w:rsidRPr="006724B3" w:rsidRDefault="00530E18" w:rsidP="00D32819">
      <w:pPr>
        <w:tabs>
          <w:tab w:val="clear" w:pos="284"/>
        </w:tabs>
        <w:rPr>
          <w:rFonts w:ascii="Times New Roman" w:eastAsia="Calibri" w:hAnsi="Times New Roman"/>
          <w:i/>
          <w:szCs w:val="22"/>
        </w:rPr>
      </w:pPr>
      <w:r w:rsidRPr="006724B3">
        <w:rPr>
          <w:rFonts w:ascii="Times New Roman" w:hAnsi="Times New Roman"/>
          <w:i/>
          <w:szCs w:val="22"/>
        </w:rPr>
        <w:t>Knowledge and understanding</w:t>
      </w:r>
    </w:p>
    <w:p w14:paraId="07D90F41" w14:textId="5EC86F7D" w:rsidR="000F3261" w:rsidRPr="006724B3" w:rsidRDefault="00530E18" w:rsidP="000F3261">
      <w:pPr>
        <w:spacing w:line="240" w:lineRule="auto"/>
      </w:pPr>
      <w:r w:rsidRPr="006724B3">
        <w:rPr>
          <w:rFonts w:ascii="Times New Roman" w:hAnsi="Times New Roman"/>
          <w:szCs w:val="22"/>
        </w:rPr>
        <w:t xml:space="preserve">At the end of the course, students will be able to acquire the historical and literary knowledge they need </w:t>
      </w:r>
      <w:r w:rsidRPr="006724B3">
        <w:t xml:space="preserve">to orientate themselves with confidence in the process by which German cultural and literary identity formed between </w:t>
      </w:r>
      <w:r w:rsidRPr="006724B3">
        <w:rPr>
          <w:rFonts w:ascii="Times New Roman" w:hAnsi="Times New Roman"/>
        </w:rPr>
        <w:t xml:space="preserve">from the end of the 8th century to the beginning of the </w:t>
      </w:r>
      <w:r w:rsidR="005C052E" w:rsidRPr="006724B3">
        <w:rPr>
          <w:rFonts w:ascii="Times New Roman" w:hAnsi="Times New Roman"/>
        </w:rPr>
        <w:t>18</w:t>
      </w:r>
      <w:r w:rsidRPr="006724B3">
        <w:rPr>
          <w:rFonts w:ascii="Times New Roman" w:hAnsi="Times New Roman"/>
        </w:rPr>
        <w:t>th century</w:t>
      </w:r>
      <w:r w:rsidRPr="006724B3">
        <w:t>, as well as the requisite linguistic skills to access the works in the original language.</w:t>
      </w:r>
    </w:p>
    <w:p w14:paraId="7207AE61" w14:textId="77777777" w:rsidR="00001555" w:rsidRPr="006724B3" w:rsidRDefault="00001555" w:rsidP="00D32819">
      <w:pPr>
        <w:tabs>
          <w:tab w:val="clear" w:pos="284"/>
        </w:tabs>
        <w:rPr>
          <w:rFonts w:ascii="Times New Roman" w:hAnsi="Times New Roman"/>
          <w:i/>
          <w:szCs w:val="22"/>
        </w:rPr>
      </w:pPr>
    </w:p>
    <w:p w14:paraId="052CA8C9" w14:textId="61D2E0D1" w:rsidR="00D32819" w:rsidRPr="006724B3" w:rsidRDefault="00530E18" w:rsidP="00D32819">
      <w:pPr>
        <w:tabs>
          <w:tab w:val="clear" w:pos="284"/>
        </w:tabs>
        <w:rPr>
          <w:rFonts w:ascii="Times New Roman" w:eastAsia="Calibri" w:hAnsi="Times New Roman"/>
          <w:i/>
          <w:szCs w:val="22"/>
        </w:rPr>
      </w:pPr>
      <w:r w:rsidRPr="006724B3">
        <w:rPr>
          <w:rFonts w:ascii="Times New Roman" w:hAnsi="Times New Roman"/>
          <w:i/>
          <w:szCs w:val="22"/>
        </w:rPr>
        <w:t>Ability to apply knowledge and understanding</w:t>
      </w:r>
    </w:p>
    <w:p w14:paraId="3828CC32" w14:textId="37B4E4E9" w:rsidR="00B343AE" w:rsidRPr="006724B3" w:rsidRDefault="00530E18" w:rsidP="00B343AE">
      <w:pPr>
        <w:rPr>
          <w:rFonts w:ascii="Times New Roman" w:hAnsi="Times New Roman"/>
          <w:szCs w:val="24"/>
        </w:rPr>
      </w:pPr>
      <w:r w:rsidRPr="006724B3">
        <w:rPr>
          <w:rFonts w:ascii="Times New Roman" w:hAnsi="Times New Roman"/>
          <w:szCs w:val="22"/>
        </w:rPr>
        <w:t xml:space="preserve">At the end of the course, students will be able to: translate into Italian, analyse, and comment on, with critical awareness of judgement, the texts on the syllabus, and identify their historical, literary, and cultural background; explain the evolution of German literature; </w:t>
      </w:r>
      <w:r w:rsidR="008F328C" w:rsidRPr="006724B3">
        <w:t xml:space="preserve">students will also be able to orient themselves with confidence </w:t>
      </w:r>
      <w:r w:rsidR="008F328C" w:rsidRPr="006724B3">
        <w:lastRenderedPageBreak/>
        <w:t>along the evolutionary timeline of German literature, recognise themes, forms and poetics of the different currents, and draw connections between authors and different eras</w:t>
      </w:r>
      <w:r w:rsidR="00B343AE" w:rsidRPr="006724B3">
        <w:rPr>
          <w:rFonts w:ascii="Times New Roman" w:hAnsi="Times New Roman"/>
          <w:szCs w:val="24"/>
        </w:rPr>
        <w:t xml:space="preserve">. </w:t>
      </w:r>
    </w:p>
    <w:p w14:paraId="102E7581" w14:textId="77777777" w:rsidR="00B343AE" w:rsidRPr="006724B3" w:rsidRDefault="00B343AE" w:rsidP="00B343AE">
      <w:pPr>
        <w:rPr>
          <w:rFonts w:ascii="Times New Roman" w:hAnsi="Times New Roman"/>
          <w:i/>
          <w:iCs/>
          <w:szCs w:val="24"/>
        </w:rPr>
      </w:pPr>
    </w:p>
    <w:p w14:paraId="772E0F2F" w14:textId="77777777" w:rsidR="006620FE" w:rsidRPr="006724B3" w:rsidRDefault="006620FE" w:rsidP="006620FE">
      <w:pPr>
        <w:pStyle w:val="P68B1DB1-Normal62"/>
        <w:rPr>
          <w:highlight w:val="none"/>
          <w:lang w:val="en-GB"/>
        </w:rPr>
      </w:pPr>
      <w:r w:rsidRPr="006724B3">
        <w:rPr>
          <w:highlight w:val="none"/>
          <w:lang w:val="en-GB"/>
        </w:rPr>
        <w:t>“Autonomous judging skills”, “Communication skills” and “Learning skills”</w:t>
      </w:r>
    </w:p>
    <w:p w14:paraId="3D098146" w14:textId="77777777" w:rsidR="006620FE" w:rsidRPr="006724B3" w:rsidRDefault="006620FE" w:rsidP="006620FE">
      <w:pPr>
        <w:pStyle w:val="P68B1DB1-Normal6"/>
        <w:rPr>
          <w:highlight w:val="none"/>
          <w:lang w:val="en-GB"/>
        </w:rPr>
      </w:pPr>
      <w:r w:rsidRPr="006724B3">
        <w:rPr>
          <w:highlight w:val="none"/>
          <w:lang w:val="en-GB"/>
        </w:rPr>
        <w:t>The critical comparison with the semantic stratifications of the literary, poetic, narrative or theatrical texts will teach students how to interpret and evaluate with autonomy of judgment the content of various articulated and complex texts. In addition, thanks to this tutorial – which can be explained in class and during the oral exam – they will learn to present and communicate their thinking, ideas and concepts to specialist and non-specialist interlocutors, and develop learning skills that will allow them to undertake subsequent studies of a humanistic nature with a high degree of autonomy, not only in the field of German culture and literature.</w:t>
      </w:r>
    </w:p>
    <w:p w14:paraId="35F1E04D" w14:textId="50747E03" w:rsidR="00705764" w:rsidRPr="006724B3" w:rsidRDefault="007876D7" w:rsidP="00B343AE">
      <w:pPr>
        <w:tabs>
          <w:tab w:val="clear" w:pos="284"/>
        </w:tabs>
        <w:spacing w:before="240" w:after="120"/>
        <w:rPr>
          <w:rFonts w:ascii="Times New Roman" w:hAnsi="Times New Roman"/>
          <w:b/>
          <w:i/>
          <w:sz w:val="18"/>
          <w:szCs w:val="22"/>
        </w:rPr>
      </w:pPr>
      <w:r w:rsidRPr="006724B3">
        <w:rPr>
          <w:rFonts w:ascii="Times New Roman" w:hAnsi="Times New Roman"/>
          <w:b/>
          <w:i/>
          <w:sz w:val="18"/>
          <w:szCs w:val="22"/>
        </w:rPr>
        <w:t>COURSE CONTENT</w:t>
      </w:r>
    </w:p>
    <w:p w14:paraId="7443036D" w14:textId="77777777" w:rsidR="006620FE" w:rsidRPr="006724B3" w:rsidRDefault="006620FE" w:rsidP="006620FE">
      <w:pPr>
        <w:pStyle w:val="P68B1DB1-Normal5"/>
        <w:ind w:left="284" w:hanging="284"/>
        <w:rPr>
          <w:lang w:val="en-GB"/>
        </w:rPr>
      </w:pPr>
      <w:r w:rsidRPr="006724B3">
        <w:rPr>
          <w:lang w:val="en-GB"/>
        </w:rPr>
        <w:t>1.</w:t>
      </w:r>
      <w:r w:rsidRPr="006724B3">
        <w:rPr>
          <w:lang w:val="en-GB"/>
        </w:rPr>
        <w:tab/>
      </w:r>
      <w:r w:rsidRPr="006724B3">
        <w:rPr>
          <w:i/>
          <w:lang w:val="en-GB"/>
        </w:rPr>
        <w:t>General course</w:t>
      </w:r>
      <w:r w:rsidRPr="006724B3">
        <w:rPr>
          <w:lang w:val="en-GB"/>
        </w:rPr>
        <w:t xml:space="preserve">: the first part of the course will have a general character and will retrace, focusing on emblematic texts, the following phases of German literature: the origins, the age of the Swabians, Humanism and the Renaissance, the Lutheran Reformation, the Baroque, and the Enlightenment. Particular attention will be paid to the figure and work of Gotthold Ephraim Lessing. </w:t>
      </w:r>
    </w:p>
    <w:p w14:paraId="49E76B27" w14:textId="77777777" w:rsidR="006620FE" w:rsidRPr="006724B3" w:rsidRDefault="006620FE" w:rsidP="006620FE">
      <w:pPr>
        <w:pStyle w:val="P68B1DB1-Normal6"/>
        <w:spacing w:before="120"/>
        <w:ind w:left="284" w:hanging="284"/>
        <w:rPr>
          <w:highlight w:val="none"/>
          <w:lang w:val="en-GB"/>
        </w:rPr>
      </w:pPr>
      <w:r w:rsidRPr="006724B3">
        <w:rPr>
          <w:highlight w:val="none"/>
          <w:lang w:val="en-GB"/>
        </w:rPr>
        <w:t>2.</w:t>
      </w:r>
      <w:r w:rsidRPr="006724B3">
        <w:rPr>
          <w:highlight w:val="none"/>
          <w:lang w:val="en-GB"/>
        </w:rPr>
        <w:tab/>
      </w:r>
      <w:r w:rsidRPr="006724B3">
        <w:rPr>
          <w:i/>
          <w:highlight w:val="none"/>
          <w:lang w:val="en-GB"/>
        </w:rPr>
        <w:t>Single subject course</w:t>
      </w:r>
      <w:r w:rsidRPr="006724B3">
        <w:rPr>
          <w:highlight w:val="none"/>
          <w:lang w:val="en-GB"/>
        </w:rPr>
        <w:t xml:space="preserve">: the second part of the course will address a single subject and will be dedicated </w:t>
      </w:r>
      <w:r w:rsidRPr="006724B3">
        <w:rPr>
          <w:iCs/>
          <w:highlight w:val="none"/>
          <w:lang w:val="en-GB"/>
        </w:rPr>
        <w:t>to</w:t>
      </w:r>
      <w:r w:rsidRPr="006724B3">
        <w:rPr>
          <w:i/>
          <w:highlight w:val="none"/>
          <w:lang w:val="en-GB"/>
        </w:rPr>
        <w:t xml:space="preserve"> </w:t>
      </w:r>
      <w:r w:rsidRPr="006724B3">
        <w:rPr>
          <w:highlight w:val="none"/>
          <w:lang w:val="en-GB"/>
        </w:rPr>
        <w:t xml:space="preserve">Goethezeit, the poetics of </w:t>
      </w:r>
      <w:r w:rsidRPr="006724B3">
        <w:rPr>
          <w:i/>
          <w:highlight w:val="none"/>
          <w:lang w:val="en-GB"/>
        </w:rPr>
        <w:t>Sturm und Drang</w:t>
      </w:r>
      <w:r w:rsidRPr="006724B3">
        <w:rPr>
          <w:highlight w:val="none"/>
          <w:lang w:val="en-GB"/>
        </w:rPr>
        <w:t xml:space="preserve"> and </w:t>
      </w:r>
      <w:r w:rsidRPr="006724B3">
        <w:rPr>
          <w:i/>
          <w:highlight w:val="none"/>
          <w:lang w:val="en-GB"/>
        </w:rPr>
        <w:t>Weimarer Klassik,</w:t>
      </w:r>
      <w:r w:rsidRPr="006724B3">
        <w:rPr>
          <w:highlight w:val="none"/>
          <w:lang w:val="en-GB"/>
        </w:rPr>
        <w:t xml:space="preserve"> involving the critical reading of the lyrical and theatrical production of Johann Wolfgang von Goethe and Friedrich Schiller.</w:t>
      </w:r>
    </w:p>
    <w:p w14:paraId="0551C342" w14:textId="77777777" w:rsidR="006C60DB" w:rsidRPr="006724B3" w:rsidRDefault="007876D7" w:rsidP="00D32819">
      <w:pPr>
        <w:tabs>
          <w:tab w:val="clear" w:pos="284"/>
        </w:tabs>
        <w:spacing w:before="240" w:after="120"/>
        <w:rPr>
          <w:rFonts w:ascii="Times New Roman" w:eastAsia="Calibri" w:hAnsi="Times New Roman"/>
          <w:b/>
          <w:i/>
          <w:sz w:val="18"/>
          <w:szCs w:val="22"/>
        </w:rPr>
      </w:pPr>
      <w:r w:rsidRPr="006724B3">
        <w:rPr>
          <w:rFonts w:ascii="Times New Roman" w:hAnsi="Times New Roman"/>
          <w:b/>
          <w:i/>
          <w:sz w:val="18"/>
          <w:szCs w:val="22"/>
        </w:rPr>
        <w:t>READING LIST</w:t>
      </w:r>
    </w:p>
    <w:p w14:paraId="7E3002B0" w14:textId="77777777" w:rsidR="006620FE" w:rsidRPr="006724B3" w:rsidRDefault="006620FE" w:rsidP="006620FE">
      <w:pPr>
        <w:pStyle w:val="P68B1DB1-Normal51"/>
        <w:numPr>
          <w:ilvl w:val="0"/>
          <w:numId w:val="31"/>
        </w:numPr>
        <w:ind w:left="284" w:hanging="284"/>
        <w:rPr>
          <w:highlight w:val="none"/>
          <w:lang w:val="en-GB"/>
        </w:rPr>
      </w:pPr>
      <w:r w:rsidRPr="006724B3">
        <w:rPr>
          <w:highlight w:val="none"/>
          <w:lang w:val="en-GB"/>
        </w:rPr>
        <w:t>General course (compulsory texts)</w:t>
      </w:r>
    </w:p>
    <w:p w14:paraId="3E69CCB9" w14:textId="77777777" w:rsidR="00B343AE" w:rsidRPr="006724B3" w:rsidRDefault="00B343AE" w:rsidP="00B343AE">
      <w:pPr>
        <w:ind w:left="284" w:hanging="284"/>
        <w:rPr>
          <w:i/>
          <w:noProof/>
          <w:spacing w:val="-5"/>
          <w:sz w:val="18"/>
          <w:lang w:val="it-IT"/>
        </w:rPr>
      </w:pPr>
      <w:r w:rsidRPr="006724B3">
        <w:rPr>
          <w:smallCaps/>
          <w:noProof/>
          <w:spacing w:val="-5"/>
          <w:sz w:val="16"/>
          <w:lang w:val="it-IT"/>
        </w:rPr>
        <w:t>G.E. Lessing,</w:t>
      </w:r>
      <w:r w:rsidRPr="006724B3">
        <w:rPr>
          <w:i/>
          <w:noProof/>
          <w:spacing w:val="-5"/>
          <w:sz w:val="18"/>
          <w:lang w:val="it-IT"/>
        </w:rPr>
        <w:t xml:space="preserve"> Emilia Galotti (*).</w:t>
      </w:r>
    </w:p>
    <w:p w14:paraId="7BDFA574" w14:textId="77777777" w:rsidR="00B343AE" w:rsidRPr="006724B3" w:rsidRDefault="00B343AE" w:rsidP="00B343AE">
      <w:pPr>
        <w:ind w:left="284" w:hanging="284"/>
        <w:rPr>
          <w:noProof/>
          <w:spacing w:val="-5"/>
          <w:sz w:val="18"/>
          <w:szCs w:val="18"/>
          <w:lang w:val="it-IT"/>
        </w:rPr>
      </w:pPr>
      <w:r w:rsidRPr="006724B3">
        <w:rPr>
          <w:spacing w:val="-5"/>
          <w:sz w:val="18"/>
          <w:lang w:val="it-IT"/>
        </w:rPr>
        <w:t xml:space="preserve">L. </w:t>
      </w:r>
      <w:r w:rsidRPr="006724B3">
        <w:rPr>
          <w:smallCaps/>
          <w:noProof/>
          <w:spacing w:val="-5"/>
          <w:sz w:val="16"/>
          <w:lang w:val="it-IT"/>
        </w:rPr>
        <w:t xml:space="preserve">Mor, </w:t>
      </w:r>
      <w:r w:rsidRPr="006724B3">
        <w:rPr>
          <w:i/>
          <w:noProof/>
          <w:spacing w:val="-5"/>
          <w:sz w:val="18"/>
          <w:szCs w:val="18"/>
          <w:lang w:val="it-IT"/>
        </w:rPr>
        <w:t>Introduzione alla letteratura tedesca</w:t>
      </w:r>
      <w:r w:rsidRPr="006724B3">
        <w:rPr>
          <w:smallCaps/>
          <w:noProof/>
          <w:spacing w:val="-5"/>
          <w:sz w:val="16"/>
          <w:lang w:val="it-IT"/>
        </w:rPr>
        <w:t xml:space="preserve">, </w:t>
      </w:r>
      <w:r w:rsidRPr="006724B3">
        <w:rPr>
          <w:noProof/>
          <w:spacing w:val="-5"/>
          <w:sz w:val="18"/>
          <w:szCs w:val="18"/>
          <w:lang w:val="it-IT"/>
        </w:rPr>
        <w:t>Epub, Morcelliana, Brescia 2020 (EAN 9788828402633).</w:t>
      </w:r>
    </w:p>
    <w:p w14:paraId="1478EB92" w14:textId="77777777" w:rsidR="006620FE" w:rsidRPr="006724B3" w:rsidRDefault="00B343AE" w:rsidP="006620FE">
      <w:pPr>
        <w:pStyle w:val="P68B1DB1-Normal25"/>
        <w:ind w:left="284" w:hanging="284"/>
        <w:rPr>
          <w:highlight w:val="none"/>
          <w:lang w:val="en-GB"/>
        </w:rPr>
      </w:pPr>
      <w:r w:rsidRPr="006724B3">
        <w:rPr>
          <w:smallCaps/>
          <w:noProof/>
          <w:spacing w:val="-5"/>
          <w:sz w:val="16"/>
          <w:highlight w:val="none"/>
          <w:lang w:val="it-IT"/>
        </w:rPr>
        <w:t xml:space="preserve">L. Mor </w:t>
      </w:r>
      <w:r w:rsidRPr="006724B3">
        <w:rPr>
          <w:noProof/>
          <w:spacing w:val="-5"/>
          <w:highlight w:val="none"/>
          <w:lang w:val="it-IT"/>
        </w:rPr>
        <w:t>(a cura di),</w:t>
      </w:r>
      <w:r w:rsidRPr="006724B3">
        <w:rPr>
          <w:i/>
          <w:noProof/>
          <w:spacing w:val="-5"/>
          <w:highlight w:val="none"/>
          <w:lang w:val="it-IT"/>
        </w:rPr>
        <w:t xml:space="preserve"> Letteratura tedesca dalle origini </w:t>
      </w:r>
      <w:r w:rsidRPr="006724B3">
        <w:rPr>
          <w:i/>
          <w:spacing w:val="-5"/>
          <w:highlight w:val="none"/>
          <w:lang w:val="it-IT"/>
        </w:rPr>
        <w:t xml:space="preserve">a </w:t>
      </w:r>
      <w:r w:rsidRPr="006724B3">
        <w:rPr>
          <w:i/>
          <w:noProof/>
          <w:spacing w:val="-5"/>
          <w:highlight w:val="none"/>
          <w:lang w:val="it-IT"/>
        </w:rPr>
        <w:t>Gotthold Ephraim Lessing.</w:t>
      </w:r>
      <w:r w:rsidRPr="006724B3">
        <w:rPr>
          <w:i/>
          <w:spacing w:val="-5"/>
          <w:highlight w:val="none"/>
          <w:lang w:val="it-IT"/>
        </w:rPr>
        <w:t xml:space="preserve"> </w:t>
      </w:r>
      <w:r w:rsidRPr="006724B3">
        <w:rPr>
          <w:i/>
          <w:spacing w:val="-5"/>
          <w:highlight w:val="none"/>
          <w:lang w:val="en-GB"/>
        </w:rPr>
        <w:t>Testi</w:t>
      </w:r>
      <w:r w:rsidRPr="006724B3">
        <w:rPr>
          <w:i/>
          <w:noProof/>
          <w:spacing w:val="-5"/>
          <w:highlight w:val="none"/>
          <w:lang w:val="en-GB"/>
        </w:rPr>
        <w:t xml:space="preserve"> e materiali,</w:t>
      </w:r>
      <w:r w:rsidRPr="006724B3">
        <w:rPr>
          <w:noProof/>
          <w:spacing w:val="-5"/>
          <w:highlight w:val="none"/>
          <w:lang w:val="en-GB"/>
        </w:rPr>
        <w:t xml:space="preserve"> </w:t>
      </w:r>
      <w:r w:rsidR="006620FE" w:rsidRPr="006724B3">
        <w:rPr>
          <w:highlight w:val="none"/>
          <w:lang w:val="en-GB"/>
        </w:rPr>
        <w:t>(general course, 2023/24 acad. year - downloadable from Blackboard).</w:t>
      </w:r>
    </w:p>
    <w:p w14:paraId="6F6FE770" w14:textId="7DF1FD67" w:rsidR="00B343AE" w:rsidRPr="006724B3" w:rsidRDefault="00B343AE" w:rsidP="006620FE">
      <w:pPr>
        <w:ind w:left="284" w:hanging="284"/>
        <w:rPr>
          <w:noProof/>
          <w:spacing w:val="-5"/>
          <w:sz w:val="18"/>
        </w:rPr>
      </w:pPr>
    </w:p>
    <w:p w14:paraId="2B634D2E" w14:textId="77777777" w:rsidR="006620FE" w:rsidRPr="006724B3" w:rsidRDefault="006620FE" w:rsidP="006620FE">
      <w:pPr>
        <w:pStyle w:val="P68B1DB1-Normal51"/>
        <w:numPr>
          <w:ilvl w:val="0"/>
          <w:numId w:val="31"/>
        </w:numPr>
        <w:ind w:left="284" w:hanging="284"/>
        <w:rPr>
          <w:highlight w:val="none"/>
          <w:lang w:val="en-GB"/>
        </w:rPr>
      </w:pPr>
      <w:r w:rsidRPr="006724B3">
        <w:rPr>
          <w:highlight w:val="none"/>
          <w:lang w:val="en-GB"/>
        </w:rPr>
        <w:t>Single subject course (compulsory texts)</w:t>
      </w:r>
    </w:p>
    <w:p w14:paraId="55013032" w14:textId="77777777" w:rsidR="00B343AE" w:rsidRPr="006724B3" w:rsidRDefault="00B343AE" w:rsidP="00B343AE">
      <w:pPr>
        <w:ind w:left="284" w:hanging="284"/>
        <w:rPr>
          <w:i/>
          <w:noProof/>
          <w:spacing w:val="-5"/>
          <w:sz w:val="18"/>
          <w:lang w:val="de-DE"/>
        </w:rPr>
      </w:pPr>
      <w:r w:rsidRPr="006724B3">
        <w:rPr>
          <w:smallCaps/>
          <w:noProof/>
          <w:spacing w:val="-5"/>
          <w:sz w:val="16"/>
          <w:lang w:val="de-DE"/>
        </w:rPr>
        <w:t>J.W. von Goethe,</w:t>
      </w:r>
      <w:r w:rsidRPr="006724B3">
        <w:rPr>
          <w:i/>
          <w:noProof/>
          <w:spacing w:val="-5"/>
          <w:sz w:val="18"/>
          <w:lang w:val="de-DE"/>
        </w:rPr>
        <w:t xml:space="preserve"> Faust. Der Tragödie erster Teil (*)</w:t>
      </w:r>
    </w:p>
    <w:p w14:paraId="29A2BF3D" w14:textId="77777777" w:rsidR="00B343AE" w:rsidRPr="006724B3" w:rsidRDefault="00B343AE" w:rsidP="00B343AE">
      <w:pPr>
        <w:ind w:left="284" w:hanging="284"/>
        <w:rPr>
          <w:i/>
          <w:noProof/>
          <w:spacing w:val="-5"/>
          <w:sz w:val="18"/>
          <w:lang w:val="it-IT"/>
        </w:rPr>
      </w:pPr>
      <w:r w:rsidRPr="006724B3">
        <w:rPr>
          <w:i/>
          <w:noProof/>
          <w:spacing w:val="-5"/>
          <w:sz w:val="18"/>
          <w:lang w:val="it-IT"/>
        </w:rPr>
        <w:t xml:space="preserve">Un testo a scelta fra: </w:t>
      </w:r>
    </w:p>
    <w:p w14:paraId="638F4F2A" w14:textId="77777777" w:rsidR="00B343AE" w:rsidRPr="006724B3" w:rsidRDefault="00B343AE" w:rsidP="00B343AE">
      <w:pPr>
        <w:ind w:left="284" w:hanging="284"/>
        <w:rPr>
          <w:i/>
          <w:noProof/>
          <w:spacing w:val="-5"/>
          <w:sz w:val="18"/>
          <w:lang w:val="de-DE"/>
        </w:rPr>
      </w:pPr>
      <w:r w:rsidRPr="006724B3">
        <w:rPr>
          <w:smallCaps/>
          <w:noProof/>
          <w:spacing w:val="-5"/>
          <w:sz w:val="16"/>
          <w:lang w:val="de-DE"/>
        </w:rPr>
        <w:t xml:space="preserve">F. Schiller, </w:t>
      </w:r>
      <w:r w:rsidRPr="006724B3">
        <w:rPr>
          <w:i/>
          <w:iCs/>
          <w:noProof/>
          <w:spacing w:val="-5"/>
          <w:sz w:val="18"/>
          <w:szCs w:val="18"/>
          <w:lang w:val="de-DE"/>
        </w:rPr>
        <w:t>Die Räuber</w:t>
      </w:r>
      <w:r w:rsidRPr="006724B3">
        <w:rPr>
          <w:smallCaps/>
          <w:noProof/>
          <w:spacing w:val="-5"/>
          <w:sz w:val="16"/>
          <w:lang w:val="de-DE"/>
        </w:rPr>
        <w:t xml:space="preserve"> </w:t>
      </w:r>
      <w:bookmarkStart w:id="1" w:name="_Hlk133944741"/>
      <w:r w:rsidRPr="006724B3">
        <w:rPr>
          <w:smallCaps/>
          <w:noProof/>
          <w:spacing w:val="-5"/>
          <w:sz w:val="16"/>
          <w:lang w:val="de-DE"/>
        </w:rPr>
        <w:t>(*)</w:t>
      </w:r>
      <w:bookmarkEnd w:id="1"/>
    </w:p>
    <w:p w14:paraId="0BDCED74" w14:textId="77777777" w:rsidR="00B343AE" w:rsidRPr="006724B3" w:rsidRDefault="00B343AE" w:rsidP="00B343AE">
      <w:pPr>
        <w:ind w:left="284" w:hanging="284"/>
        <w:rPr>
          <w:i/>
          <w:noProof/>
          <w:spacing w:val="-5"/>
          <w:sz w:val="18"/>
          <w:lang w:val="de-DE"/>
        </w:rPr>
      </w:pPr>
      <w:r w:rsidRPr="006724B3">
        <w:rPr>
          <w:smallCaps/>
          <w:noProof/>
          <w:spacing w:val="-5"/>
          <w:sz w:val="16"/>
          <w:lang w:val="de-DE"/>
        </w:rPr>
        <w:t>F. Schiller,</w:t>
      </w:r>
      <w:r w:rsidRPr="006724B3">
        <w:rPr>
          <w:i/>
          <w:noProof/>
          <w:spacing w:val="-5"/>
          <w:sz w:val="18"/>
          <w:lang w:val="de-DE"/>
        </w:rPr>
        <w:t xml:space="preserve"> Maria Stuart (*)</w:t>
      </w:r>
    </w:p>
    <w:p w14:paraId="358E43E6" w14:textId="4797CF61" w:rsidR="00B343AE" w:rsidRPr="006724B3" w:rsidRDefault="00B343AE" w:rsidP="00B343AE">
      <w:pPr>
        <w:ind w:left="284" w:hanging="284"/>
        <w:rPr>
          <w:spacing w:val="-5"/>
          <w:sz w:val="18"/>
          <w:szCs w:val="18"/>
        </w:rPr>
      </w:pPr>
      <w:r w:rsidRPr="006724B3">
        <w:rPr>
          <w:smallCaps/>
          <w:noProof/>
          <w:spacing w:val="-5"/>
          <w:sz w:val="16"/>
          <w:lang w:val="it-IT"/>
        </w:rPr>
        <w:lastRenderedPageBreak/>
        <w:t xml:space="preserve">L. Mor </w:t>
      </w:r>
      <w:r w:rsidRPr="006724B3">
        <w:rPr>
          <w:spacing w:val="-5"/>
          <w:sz w:val="18"/>
          <w:lang w:val="it-IT"/>
        </w:rPr>
        <w:t>(a cura di</w:t>
      </w:r>
      <w:r w:rsidRPr="006724B3">
        <w:rPr>
          <w:smallCaps/>
          <w:spacing w:val="-5"/>
          <w:sz w:val="16"/>
          <w:lang w:val="it-IT"/>
        </w:rPr>
        <w:t>),</w:t>
      </w:r>
      <w:r w:rsidRPr="006724B3">
        <w:rPr>
          <w:i/>
          <w:spacing w:val="-5"/>
          <w:sz w:val="18"/>
          <w:lang w:val="it-IT"/>
        </w:rPr>
        <w:t xml:space="preserve"> </w:t>
      </w:r>
      <w:r w:rsidRPr="006724B3">
        <w:rPr>
          <w:i/>
          <w:noProof/>
          <w:spacing w:val="-5"/>
          <w:sz w:val="18"/>
          <w:lang w:val="it-IT"/>
        </w:rPr>
        <w:t xml:space="preserve">Johann Wolfgang von Goethe e Friedrich Schiller: poesia e teatro. </w:t>
      </w:r>
      <w:r w:rsidRPr="006724B3">
        <w:rPr>
          <w:i/>
          <w:noProof/>
          <w:spacing w:val="-5"/>
          <w:sz w:val="18"/>
        </w:rPr>
        <w:t xml:space="preserve">Testi e </w:t>
      </w:r>
      <w:r w:rsidRPr="006724B3">
        <w:rPr>
          <w:i/>
          <w:spacing w:val="-5"/>
          <w:sz w:val="18"/>
          <w:szCs w:val="18"/>
        </w:rPr>
        <w:t>materiali</w:t>
      </w:r>
      <w:r w:rsidRPr="006724B3">
        <w:rPr>
          <w:i/>
          <w:noProof/>
          <w:spacing w:val="-5"/>
          <w:sz w:val="18"/>
          <w:szCs w:val="18"/>
        </w:rPr>
        <w:t>,</w:t>
      </w:r>
      <w:r w:rsidRPr="006724B3">
        <w:rPr>
          <w:noProof/>
          <w:spacing w:val="-5"/>
          <w:sz w:val="18"/>
          <w:szCs w:val="18"/>
        </w:rPr>
        <w:t xml:space="preserve"> </w:t>
      </w:r>
      <w:r w:rsidR="006620FE" w:rsidRPr="006724B3">
        <w:rPr>
          <w:sz w:val="18"/>
          <w:szCs w:val="18"/>
        </w:rPr>
        <w:t>(single subject course, 2023/2024 acad. year - downloadable from Blackboard</w:t>
      </w:r>
      <w:r w:rsidRPr="006724B3">
        <w:rPr>
          <w:spacing w:val="-5"/>
          <w:sz w:val="18"/>
          <w:szCs w:val="18"/>
        </w:rPr>
        <w:t>).</w:t>
      </w:r>
    </w:p>
    <w:p w14:paraId="7561CAF5" w14:textId="77777777" w:rsidR="006620FE" w:rsidRPr="006724B3" w:rsidRDefault="006620FE" w:rsidP="006620FE">
      <w:pPr>
        <w:pStyle w:val="P68B1DB1-Normal25"/>
        <w:tabs>
          <w:tab w:val="clear" w:pos="284"/>
        </w:tabs>
        <w:spacing w:before="120" w:line="220" w:lineRule="exact"/>
        <w:ind w:left="284" w:hanging="284"/>
        <w:rPr>
          <w:highlight w:val="none"/>
          <w:lang w:val="en-GB"/>
        </w:rPr>
      </w:pPr>
      <w:r w:rsidRPr="006724B3">
        <w:rPr>
          <w:highlight w:val="none"/>
          <w:lang w:val="en-GB"/>
        </w:rPr>
        <w:t>Further reading references will be provided at the beginning of lectures</w:t>
      </w:r>
      <w:r w:rsidRPr="006724B3">
        <w:rPr>
          <w:rFonts w:ascii="Cambria Math" w:hAnsi="Cambria Math" w:cs="Cambria Math"/>
          <w:highlight w:val="none"/>
          <w:lang w:val="en-GB"/>
        </w:rPr>
        <w:t xml:space="preserve"> </w:t>
      </w:r>
    </w:p>
    <w:p w14:paraId="43B41709" w14:textId="77777777" w:rsidR="006620FE" w:rsidRPr="006724B3" w:rsidRDefault="006620FE" w:rsidP="006620FE">
      <w:pPr>
        <w:tabs>
          <w:tab w:val="clear" w:pos="284"/>
        </w:tabs>
        <w:spacing w:before="120" w:line="220" w:lineRule="exact"/>
        <w:ind w:left="284" w:hanging="284"/>
        <w:rPr>
          <w:sz w:val="18"/>
        </w:rPr>
      </w:pPr>
    </w:p>
    <w:p w14:paraId="6EE47BD3" w14:textId="77777777" w:rsidR="006620FE" w:rsidRPr="006724B3" w:rsidRDefault="006620FE" w:rsidP="006620FE">
      <w:pPr>
        <w:pStyle w:val="P68B1DB1-Normal51"/>
        <w:numPr>
          <w:ilvl w:val="0"/>
          <w:numId w:val="31"/>
        </w:numPr>
        <w:spacing w:line="220" w:lineRule="exact"/>
        <w:ind w:left="284" w:hanging="284"/>
        <w:rPr>
          <w:highlight w:val="none"/>
          <w:lang w:val="en-GB"/>
        </w:rPr>
      </w:pPr>
      <w:r w:rsidRPr="006724B3">
        <w:rPr>
          <w:highlight w:val="none"/>
          <w:lang w:val="en-GB"/>
        </w:rPr>
        <w:t>Reading list (optional) recommended for any individual insights into historical-literary contexts:</w:t>
      </w:r>
    </w:p>
    <w:p w14:paraId="5B58DC7C" w14:textId="77777777" w:rsidR="00B343AE" w:rsidRPr="006724B3" w:rsidRDefault="00B343AE" w:rsidP="00B343AE">
      <w:pPr>
        <w:spacing w:before="120" w:line="220" w:lineRule="exact"/>
        <w:rPr>
          <w:spacing w:val="-5"/>
          <w:lang w:val="it-IT"/>
        </w:rPr>
      </w:pPr>
      <w:r w:rsidRPr="006724B3">
        <w:rPr>
          <w:smallCaps/>
          <w:noProof/>
          <w:spacing w:val="-5"/>
          <w:sz w:val="16"/>
          <w:lang w:val="it-IT"/>
        </w:rPr>
        <w:t>M.</w:t>
      </w:r>
      <w:r w:rsidRPr="006724B3">
        <w:rPr>
          <w:smallCaps/>
          <w:spacing w:val="-5"/>
          <w:sz w:val="16"/>
          <w:lang w:val="it-IT"/>
        </w:rPr>
        <w:t>C.</w:t>
      </w:r>
      <w:r w:rsidRPr="006724B3">
        <w:rPr>
          <w:smallCaps/>
          <w:noProof/>
          <w:spacing w:val="-5"/>
          <w:sz w:val="16"/>
          <w:lang w:val="it-IT"/>
        </w:rPr>
        <w:t xml:space="preserve"> Buglioni</w:t>
      </w:r>
      <w:r w:rsidRPr="006724B3">
        <w:rPr>
          <w:smallCaps/>
          <w:spacing w:val="-5"/>
          <w:sz w:val="16"/>
          <w:lang w:val="it-IT"/>
        </w:rPr>
        <w:t>-</w:t>
      </w:r>
      <w:r w:rsidRPr="006724B3">
        <w:rPr>
          <w:smallCaps/>
          <w:noProof/>
          <w:spacing w:val="-5"/>
          <w:sz w:val="16"/>
          <w:lang w:val="it-IT"/>
        </w:rPr>
        <w:t>M. Castellari</w:t>
      </w:r>
      <w:r w:rsidRPr="006724B3">
        <w:rPr>
          <w:smallCaps/>
          <w:spacing w:val="-5"/>
          <w:sz w:val="16"/>
          <w:lang w:val="it-IT"/>
        </w:rPr>
        <w:t>-</w:t>
      </w:r>
      <w:r w:rsidRPr="006724B3">
        <w:rPr>
          <w:smallCaps/>
          <w:noProof/>
          <w:spacing w:val="-5"/>
          <w:sz w:val="16"/>
          <w:lang w:val="it-IT"/>
        </w:rPr>
        <w:t xml:space="preserve">A. </w:t>
      </w:r>
      <w:r w:rsidRPr="006724B3">
        <w:rPr>
          <w:smallCaps/>
          <w:spacing w:val="-5"/>
          <w:sz w:val="16"/>
          <w:lang w:val="it-IT"/>
        </w:rPr>
        <w:t>Goggio-</w:t>
      </w:r>
      <w:r w:rsidRPr="006724B3">
        <w:rPr>
          <w:smallCaps/>
          <w:noProof/>
          <w:spacing w:val="-5"/>
          <w:sz w:val="16"/>
          <w:lang w:val="it-IT"/>
        </w:rPr>
        <w:t xml:space="preserve">M. Paleari, </w:t>
      </w:r>
      <w:r w:rsidRPr="006724B3">
        <w:rPr>
          <w:i/>
          <w:noProof/>
          <w:spacing w:val="-5"/>
          <w:sz w:val="18"/>
          <w:lang w:val="it-IT"/>
        </w:rPr>
        <w:t xml:space="preserve">Letteratura </w:t>
      </w:r>
      <w:r w:rsidRPr="006724B3">
        <w:rPr>
          <w:i/>
          <w:iCs/>
          <w:spacing w:val="-5"/>
          <w:szCs w:val="18"/>
          <w:lang w:val="it-IT"/>
        </w:rPr>
        <w:t>tedesca</w:t>
      </w:r>
      <w:r w:rsidRPr="006724B3">
        <w:rPr>
          <w:i/>
          <w:noProof/>
          <w:spacing w:val="-5"/>
          <w:sz w:val="18"/>
          <w:lang w:val="it-IT"/>
        </w:rPr>
        <w:t>. Epoche,</w:t>
      </w:r>
      <w:r w:rsidRPr="006724B3">
        <w:rPr>
          <w:i/>
          <w:iCs/>
          <w:noProof/>
          <w:spacing w:val="-5"/>
          <w:sz w:val="18"/>
          <w:szCs w:val="18"/>
          <w:lang w:val="it-IT"/>
        </w:rPr>
        <w:t xml:space="preserve"> </w:t>
      </w:r>
      <w:r w:rsidRPr="006724B3">
        <w:rPr>
          <w:i/>
          <w:spacing w:val="-5"/>
          <w:sz w:val="18"/>
          <w:lang w:val="it-IT"/>
        </w:rPr>
        <w:t xml:space="preserve">generi, </w:t>
      </w:r>
      <w:r w:rsidRPr="006724B3">
        <w:rPr>
          <w:i/>
          <w:iCs/>
          <w:noProof/>
          <w:spacing w:val="-5"/>
          <w:sz w:val="18"/>
          <w:szCs w:val="18"/>
          <w:lang w:val="it-IT"/>
        </w:rPr>
        <w:t>interzezioni</w:t>
      </w:r>
      <w:r w:rsidRPr="006724B3">
        <w:rPr>
          <w:i/>
          <w:spacing w:val="-5"/>
          <w:sz w:val="18"/>
          <w:lang w:val="it-IT"/>
        </w:rPr>
        <w:t>. Dal Medioevo al primo Novecento</w:t>
      </w:r>
      <w:r w:rsidRPr="006724B3">
        <w:rPr>
          <w:spacing w:val="-5"/>
          <w:sz w:val="18"/>
          <w:lang w:val="it-IT"/>
        </w:rPr>
        <w:t>, Le Monnier, Firenze 2019.</w:t>
      </w:r>
    </w:p>
    <w:p w14:paraId="7B0F5EC7" w14:textId="77777777" w:rsidR="00B343AE" w:rsidRPr="006724B3" w:rsidRDefault="00B343AE" w:rsidP="00B343AE">
      <w:pPr>
        <w:spacing w:line="240" w:lineRule="atLeast"/>
        <w:ind w:left="284" w:hanging="284"/>
        <w:rPr>
          <w:spacing w:val="-5"/>
          <w:lang w:val="it-IT"/>
        </w:rPr>
      </w:pPr>
      <w:r w:rsidRPr="006724B3">
        <w:rPr>
          <w:smallCaps/>
          <w:spacing w:val="-5"/>
          <w:sz w:val="16"/>
          <w:lang w:val="it-IT"/>
        </w:rPr>
        <w:t>L. Mittner,</w:t>
      </w:r>
      <w:r w:rsidRPr="006724B3">
        <w:rPr>
          <w:i/>
          <w:spacing w:val="-5"/>
          <w:sz w:val="18"/>
          <w:lang w:val="it-IT"/>
        </w:rPr>
        <w:t xml:space="preserve"> Storia della letteratura tedesca,</w:t>
      </w:r>
      <w:r w:rsidRPr="006724B3">
        <w:rPr>
          <w:spacing w:val="-5"/>
          <w:sz w:val="18"/>
          <w:lang w:val="it-IT"/>
        </w:rPr>
        <w:t xml:space="preserve"> vol. </w:t>
      </w:r>
      <w:r w:rsidRPr="006724B3">
        <w:rPr>
          <w:noProof/>
          <w:spacing w:val="-5"/>
          <w:sz w:val="18"/>
          <w:lang w:val="it-IT"/>
        </w:rPr>
        <w:t>I-</w:t>
      </w:r>
      <w:r w:rsidRPr="006724B3">
        <w:rPr>
          <w:spacing w:val="-5"/>
          <w:sz w:val="18"/>
          <w:lang w:val="it-IT"/>
        </w:rPr>
        <w:t>III</w:t>
      </w:r>
      <w:r w:rsidRPr="006724B3">
        <w:rPr>
          <w:noProof/>
          <w:spacing w:val="-5"/>
          <w:sz w:val="18"/>
          <w:lang w:val="it-IT"/>
        </w:rPr>
        <w:t>,</w:t>
      </w:r>
      <w:r w:rsidRPr="006724B3">
        <w:rPr>
          <w:spacing w:val="-5"/>
          <w:sz w:val="18"/>
          <w:lang w:val="it-IT"/>
        </w:rPr>
        <w:t xml:space="preserve"> Piccola Biblioteca Einaudi, Torino</w:t>
      </w:r>
      <w:r w:rsidRPr="006724B3">
        <w:rPr>
          <w:noProof/>
          <w:spacing w:val="-5"/>
          <w:sz w:val="18"/>
          <w:lang w:val="it-IT"/>
        </w:rPr>
        <w:t xml:space="preserve"> 1977.</w:t>
      </w:r>
    </w:p>
    <w:p w14:paraId="17B4016A" w14:textId="77777777" w:rsidR="00B343AE" w:rsidRPr="006724B3" w:rsidRDefault="00B343AE" w:rsidP="00B343AE">
      <w:pPr>
        <w:spacing w:line="240" w:lineRule="atLeast"/>
        <w:ind w:left="284" w:hanging="284"/>
        <w:rPr>
          <w:noProof/>
          <w:spacing w:val="-5"/>
          <w:sz w:val="18"/>
          <w:lang w:val="it-IT"/>
        </w:rPr>
      </w:pPr>
      <w:r w:rsidRPr="006724B3">
        <w:rPr>
          <w:smallCaps/>
          <w:noProof/>
          <w:spacing w:val="-5"/>
          <w:sz w:val="16"/>
          <w:lang w:val="it-IT"/>
        </w:rPr>
        <w:t xml:space="preserve">M. Freschi </w:t>
      </w:r>
      <w:r w:rsidRPr="006724B3">
        <w:rPr>
          <w:noProof/>
          <w:spacing w:val="-5"/>
          <w:sz w:val="18"/>
          <w:lang w:val="it-IT"/>
        </w:rPr>
        <w:t>(ed.),</w:t>
      </w:r>
      <w:r w:rsidRPr="006724B3">
        <w:rPr>
          <w:i/>
          <w:noProof/>
          <w:spacing w:val="-5"/>
          <w:sz w:val="18"/>
          <w:lang w:val="it-IT"/>
        </w:rPr>
        <w:t xml:space="preserve"> Storia della civiltà letteraria tedesca,</w:t>
      </w:r>
      <w:r w:rsidRPr="006724B3">
        <w:rPr>
          <w:noProof/>
          <w:spacing w:val="-5"/>
          <w:sz w:val="18"/>
          <w:lang w:val="it-IT"/>
        </w:rPr>
        <w:t xml:space="preserve"> vol. I-II, Utet, Torino 1998.</w:t>
      </w:r>
    </w:p>
    <w:p w14:paraId="6FA70291" w14:textId="77777777" w:rsidR="00B343AE" w:rsidRPr="006724B3" w:rsidRDefault="00B343AE" w:rsidP="00B343AE">
      <w:pPr>
        <w:spacing w:line="240" w:lineRule="atLeast"/>
        <w:ind w:left="284" w:hanging="284"/>
        <w:rPr>
          <w:noProof/>
          <w:spacing w:val="-5"/>
          <w:sz w:val="18"/>
          <w:lang w:val="it-IT"/>
        </w:rPr>
      </w:pPr>
      <w:r w:rsidRPr="006724B3">
        <w:rPr>
          <w:smallCaps/>
          <w:noProof/>
          <w:spacing w:val="-5"/>
          <w:sz w:val="16"/>
          <w:lang w:val="it-IT"/>
        </w:rPr>
        <w:t>L. Mancinelli,</w:t>
      </w:r>
      <w:r w:rsidRPr="006724B3">
        <w:rPr>
          <w:i/>
          <w:noProof/>
          <w:spacing w:val="-5"/>
          <w:sz w:val="18"/>
          <w:lang w:val="it-IT"/>
        </w:rPr>
        <w:t xml:space="preserve"> Da Carlomagno a Lutero. La letteratura tedesca medioevale,</w:t>
      </w:r>
      <w:r w:rsidRPr="006724B3">
        <w:rPr>
          <w:noProof/>
          <w:spacing w:val="-5"/>
          <w:sz w:val="18"/>
          <w:lang w:val="it-IT"/>
        </w:rPr>
        <w:t xml:space="preserve"> Bollati Boringhieri, Torino 1996.</w:t>
      </w:r>
    </w:p>
    <w:p w14:paraId="751A6451" w14:textId="77777777" w:rsidR="00B343AE" w:rsidRPr="006724B3" w:rsidRDefault="00B343AE" w:rsidP="00B343AE">
      <w:pPr>
        <w:spacing w:line="240" w:lineRule="atLeast"/>
        <w:ind w:left="284" w:hanging="284"/>
        <w:rPr>
          <w:noProof/>
          <w:spacing w:val="-5"/>
          <w:sz w:val="18"/>
          <w:lang w:val="it-IT"/>
        </w:rPr>
      </w:pPr>
      <w:r w:rsidRPr="006724B3">
        <w:rPr>
          <w:smallCaps/>
          <w:noProof/>
          <w:spacing w:val="-5"/>
          <w:sz w:val="16"/>
          <w:lang w:val="it-IT"/>
        </w:rPr>
        <w:t>F. Fiorentino-G. Sampaolo</w:t>
      </w:r>
      <w:r w:rsidRPr="006724B3">
        <w:rPr>
          <w:smallCaps/>
          <w:spacing w:val="-5"/>
          <w:sz w:val="16"/>
          <w:lang w:val="it-IT"/>
        </w:rPr>
        <w:t>,</w:t>
      </w:r>
      <w:r w:rsidRPr="006724B3">
        <w:rPr>
          <w:i/>
          <w:noProof/>
          <w:spacing w:val="-5"/>
          <w:sz w:val="18"/>
          <w:lang w:val="it-IT"/>
        </w:rPr>
        <w:t xml:space="preserve"> Atlante della letteratura tedesca,</w:t>
      </w:r>
      <w:r w:rsidRPr="006724B3">
        <w:rPr>
          <w:noProof/>
          <w:spacing w:val="-5"/>
          <w:sz w:val="18"/>
          <w:lang w:val="it-IT"/>
        </w:rPr>
        <w:t xml:space="preserve"> Quodlibet, Macerata 2009.</w:t>
      </w:r>
    </w:p>
    <w:p w14:paraId="4BC6775D" w14:textId="77777777" w:rsidR="006620FE" w:rsidRPr="006724B3" w:rsidRDefault="006620FE" w:rsidP="006620FE">
      <w:pPr>
        <w:pStyle w:val="P68B1DB1-Normal25"/>
        <w:tabs>
          <w:tab w:val="clear" w:pos="284"/>
        </w:tabs>
        <w:spacing w:before="120" w:line="220" w:lineRule="exact"/>
        <w:ind w:left="284" w:hanging="284"/>
        <w:rPr>
          <w:highlight w:val="none"/>
          <w:lang w:val="en-GB"/>
        </w:rPr>
      </w:pPr>
      <w:r w:rsidRPr="006724B3">
        <w:rPr>
          <w:highlight w:val="none"/>
          <w:lang w:val="en-GB"/>
        </w:rPr>
        <w:t>(*) We recommend the edition published by the publisher Reclam, which can be accompanied by any edition in Italian, or an Italian edition with parallel text.</w:t>
      </w:r>
    </w:p>
    <w:p w14:paraId="31F925E6" w14:textId="77777777" w:rsidR="006C60DB" w:rsidRPr="006724B3" w:rsidRDefault="007876D7" w:rsidP="006C60DB">
      <w:pPr>
        <w:tabs>
          <w:tab w:val="clear" w:pos="284"/>
        </w:tabs>
        <w:spacing w:before="240" w:after="120" w:line="220" w:lineRule="exact"/>
        <w:rPr>
          <w:rFonts w:ascii="Times New Roman" w:eastAsia="Calibri" w:hAnsi="Times New Roman"/>
          <w:b/>
          <w:i/>
          <w:sz w:val="18"/>
          <w:szCs w:val="22"/>
        </w:rPr>
      </w:pPr>
      <w:r w:rsidRPr="006724B3">
        <w:rPr>
          <w:rFonts w:ascii="Times New Roman" w:hAnsi="Times New Roman"/>
          <w:b/>
          <w:i/>
          <w:sz w:val="18"/>
          <w:szCs w:val="22"/>
        </w:rPr>
        <w:t>TEACHING METHOD</w:t>
      </w:r>
    </w:p>
    <w:p w14:paraId="3E2FABEA" w14:textId="67D76F3C" w:rsidR="006C60DB" w:rsidRPr="006724B3" w:rsidRDefault="00001555" w:rsidP="006C60DB">
      <w:pPr>
        <w:tabs>
          <w:tab w:val="clear" w:pos="284"/>
        </w:tabs>
        <w:spacing w:line="220" w:lineRule="exact"/>
        <w:ind w:firstLine="284"/>
        <w:rPr>
          <w:sz w:val="18"/>
        </w:rPr>
      </w:pPr>
      <w:r w:rsidRPr="006724B3">
        <w:rPr>
          <w:sz w:val="18"/>
        </w:rPr>
        <w:t>Frontal lectures in class.</w:t>
      </w:r>
    </w:p>
    <w:p w14:paraId="45E31529" w14:textId="77777777" w:rsidR="006C60DB" w:rsidRPr="006724B3" w:rsidRDefault="007876D7" w:rsidP="006C60DB">
      <w:pPr>
        <w:tabs>
          <w:tab w:val="clear" w:pos="284"/>
        </w:tabs>
        <w:spacing w:before="240" w:after="120" w:line="220" w:lineRule="exact"/>
        <w:rPr>
          <w:rFonts w:ascii="Times New Roman" w:eastAsia="Calibri" w:hAnsi="Times New Roman"/>
          <w:b/>
          <w:i/>
          <w:sz w:val="18"/>
          <w:szCs w:val="22"/>
        </w:rPr>
      </w:pPr>
      <w:r w:rsidRPr="006724B3">
        <w:rPr>
          <w:rFonts w:ascii="Times New Roman" w:hAnsi="Times New Roman"/>
          <w:b/>
          <w:i/>
          <w:sz w:val="18"/>
          <w:szCs w:val="22"/>
        </w:rPr>
        <w:t>ASSESSMENT METHOD AND CRITERIA</w:t>
      </w:r>
    </w:p>
    <w:p w14:paraId="33AFA7FA" w14:textId="4E0AAAC9" w:rsidR="00D32819" w:rsidRPr="006724B3" w:rsidRDefault="006321E2" w:rsidP="00D32819">
      <w:pPr>
        <w:tabs>
          <w:tab w:val="clear" w:pos="284"/>
        </w:tabs>
        <w:ind w:firstLine="284"/>
        <w:rPr>
          <w:sz w:val="18"/>
          <w:szCs w:val="18"/>
        </w:rPr>
      </w:pPr>
      <w:r w:rsidRPr="006724B3">
        <w:rPr>
          <w:sz w:val="18"/>
          <w:szCs w:val="18"/>
        </w:rPr>
        <w:t xml:space="preserve">Oral exam in Italian (and/or in German, for students who wish to do so), consisting in: 1) reading aloud and translation: students will primarily be assessed on the accuracy of their reading aloud and their pronunciation;  students must also read with the correct pronunciation, demonstrate that they have acquired the vocabulary and language structures of the texts on the syllabus and must be able to describe the specific forms they contain with regard to the literary genre in question; 2) an accurate analysis, interpretation, comment, and contextualisation – from a historical and literary perspective – of the texts included in the reading list. </w:t>
      </w:r>
    </w:p>
    <w:p w14:paraId="74CBF2BD" w14:textId="1F26946A" w:rsidR="00D32819" w:rsidRPr="006724B3" w:rsidRDefault="006321E2" w:rsidP="00906081">
      <w:pPr>
        <w:tabs>
          <w:tab w:val="clear" w:pos="284"/>
        </w:tabs>
        <w:ind w:firstLine="284"/>
        <w:rPr>
          <w:sz w:val="18"/>
          <w:szCs w:val="18"/>
        </w:rPr>
      </w:pPr>
      <w:r w:rsidRPr="006724B3">
        <w:rPr>
          <w:sz w:val="18"/>
        </w:rPr>
        <w:t xml:space="preserve">Each point will determine 50% of the final mark: in order to pass the exam, students will have to obtain at least 18 points out of 30 in each part. Assessment criteria: use of appropriate terminology, clarity of presentation, and ability to use </w:t>
      </w:r>
      <w:r w:rsidRPr="006724B3">
        <w:rPr>
          <w:sz w:val="18"/>
          <w:szCs w:val="18"/>
        </w:rPr>
        <w:t xml:space="preserve">argumentation and make connections with other authors and works. </w:t>
      </w:r>
    </w:p>
    <w:p w14:paraId="11EFEB50" w14:textId="77777777" w:rsidR="000C0449" w:rsidRPr="006724B3" w:rsidRDefault="000C0449" w:rsidP="000C0449">
      <w:pPr>
        <w:tabs>
          <w:tab w:val="clear" w:pos="284"/>
        </w:tabs>
        <w:ind w:firstLine="284"/>
      </w:pPr>
      <w:r w:rsidRPr="006724B3">
        <w:rPr>
          <w:sz w:val="18"/>
        </w:rPr>
        <w:t>The syllabus is the same for attending and non-attending students.</w:t>
      </w:r>
    </w:p>
    <w:p w14:paraId="3C231B9A" w14:textId="77777777" w:rsidR="000C0449" w:rsidRPr="006724B3" w:rsidRDefault="000C0449" w:rsidP="000C0449">
      <w:pPr>
        <w:tabs>
          <w:tab w:val="clear" w:pos="284"/>
        </w:tabs>
        <w:ind w:firstLine="284"/>
        <w:rPr>
          <w:rFonts w:ascii="Times New Roman" w:hAnsi="Times New Roman"/>
        </w:rPr>
      </w:pPr>
      <w:r w:rsidRPr="006724B3">
        <w:rPr>
          <w:sz w:val="18"/>
        </w:rPr>
        <w:t>For students on the three-year course, the final mark is the weighted average of the results of the interim written and oral language tests.</w:t>
      </w:r>
      <w:r w:rsidRPr="006724B3">
        <w:rPr>
          <w:sz w:val="18"/>
          <w:szCs w:val="18"/>
        </w:rPr>
        <w:t xml:space="preserve"> Students on the semester-long course are not required to have passed any particular exam before taking this one.</w:t>
      </w:r>
    </w:p>
    <w:p w14:paraId="4A99C5A4" w14:textId="77777777" w:rsidR="006C60DB" w:rsidRPr="006724B3" w:rsidRDefault="007876D7" w:rsidP="006C60DB">
      <w:pPr>
        <w:tabs>
          <w:tab w:val="clear" w:pos="284"/>
        </w:tabs>
        <w:spacing w:before="240" w:after="120"/>
      </w:pPr>
      <w:r w:rsidRPr="006724B3">
        <w:rPr>
          <w:rFonts w:ascii="Times New Roman" w:hAnsi="Times New Roman"/>
          <w:b/>
          <w:i/>
          <w:sz w:val="18"/>
          <w:szCs w:val="22"/>
        </w:rPr>
        <w:t>NOTES AND PREREQUISITES</w:t>
      </w:r>
    </w:p>
    <w:p w14:paraId="174A2579" w14:textId="71A5AC58" w:rsidR="000C0449" w:rsidRPr="006724B3" w:rsidRDefault="000C0449" w:rsidP="000C0449">
      <w:pPr>
        <w:pStyle w:val="Testo2"/>
        <w:spacing w:line="240" w:lineRule="exact"/>
        <w:rPr>
          <w:noProof w:val="0"/>
          <w:szCs w:val="18"/>
        </w:rPr>
      </w:pPr>
      <w:r w:rsidRPr="006724B3">
        <w:rPr>
          <w:noProof w:val="0"/>
          <w:szCs w:val="18"/>
        </w:rPr>
        <w:lastRenderedPageBreak/>
        <w:t xml:space="preserve">1. This is a </w:t>
      </w:r>
      <w:r w:rsidRPr="006724B3">
        <w:rPr>
          <w:i/>
          <w:iCs/>
          <w:noProof w:val="0"/>
          <w:szCs w:val="18"/>
        </w:rPr>
        <w:t>year-long</w:t>
      </w:r>
      <w:r w:rsidRPr="006724B3">
        <w:rPr>
          <w:noProof w:val="0"/>
          <w:szCs w:val="18"/>
        </w:rPr>
        <w:t xml:space="preserve"> course and is aimed at students enrolled in the first and second years of the three-year degree course in </w:t>
      </w:r>
      <w:r w:rsidRPr="006724B3">
        <w:rPr>
          <w:i/>
          <w:iCs/>
          <w:noProof w:val="0"/>
          <w:szCs w:val="18"/>
        </w:rPr>
        <w:t xml:space="preserve">Language Studies, </w:t>
      </w:r>
      <w:r w:rsidRPr="006724B3">
        <w:rPr>
          <w:noProof w:val="0"/>
          <w:szCs w:val="18"/>
        </w:rPr>
        <w:t xml:space="preserve">who have the German Language and Literature course in their study plans (the following profiles: </w:t>
      </w:r>
      <w:r w:rsidRPr="006724B3">
        <w:rPr>
          <w:i/>
          <w:iCs/>
          <w:noProof w:val="0"/>
          <w:szCs w:val="18"/>
        </w:rPr>
        <w:t xml:space="preserve">Foreign Languages and Literature; Language Expert for </w:t>
      </w:r>
      <w:r w:rsidR="005E6317" w:rsidRPr="006724B3">
        <w:rPr>
          <w:i/>
          <w:iCs/>
          <w:noProof w:val="0"/>
          <w:szCs w:val="18"/>
        </w:rPr>
        <w:t xml:space="preserve">International </w:t>
      </w:r>
      <w:r w:rsidRPr="006724B3">
        <w:rPr>
          <w:i/>
          <w:iCs/>
          <w:noProof w:val="0"/>
          <w:szCs w:val="18"/>
        </w:rPr>
        <w:t>Tourism; and Languages, Communication, Media</w:t>
      </w:r>
      <w:r w:rsidR="002C1EB3" w:rsidRPr="006724B3">
        <w:rPr>
          <w:i/>
          <w:iCs/>
          <w:noProof w:val="0"/>
          <w:szCs w:val="18"/>
        </w:rPr>
        <w:t>)</w:t>
      </w:r>
      <w:r w:rsidRPr="006724B3">
        <w:rPr>
          <w:noProof w:val="0"/>
          <w:szCs w:val="18"/>
        </w:rPr>
        <w:t>.</w:t>
      </w:r>
    </w:p>
    <w:p w14:paraId="128C4038" w14:textId="77777777" w:rsidR="000C0449" w:rsidRPr="006724B3" w:rsidRDefault="000C0449" w:rsidP="000C0449">
      <w:pPr>
        <w:pStyle w:val="Testo2"/>
        <w:spacing w:line="240" w:lineRule="exact"/>
        <w:rPr>
          <w:noProof w:val="0"/>
          <w:szCs w:val="18"/>
        </w:rPr>
      </w:pPr>
      <w:r w:rsidRPr="006724B3">
        <w:rPr>
          <w:noProof w:val="0"/>
          <w:szCs w:val="18"/>
        </w:rPr>
        <w:t xml:space="preserve">2. The course is also aimed at students taking the semester-long course, who are on the </w:t>
      </w:r>
      <w:r w:rsidRPr="006724B3">
        <w:rPr>
          <w:i/>
          <w:iCs/>
          <w:noProof w:val="0"/>
          <w:szCs w:val="18"/>
        </w:rPr>
        <w:t xml:space="preserve">Language Studies </w:t>
      </w:r>
      <w:r w:rsidRPr="006724B3">
        <w:rPr>
          <w:noProof w:val="0"/>
          <w:szCs w:val="18"/>
        </w:rPr>
        <w:t xml:space="preserve">degree and have chosen one of the following profiles: </w:t>
      </w:r>
      <w:r w:rsidRPr="006724B3">
        <w:rPr>
          <w:i/>
          <w:iCs/>
          <w:noProof w:val="0"/>
          <w:szCs w:val="18"/>
        </w:rPr>
        <w:t>Business Language Expert and Language Expert for International Relations.</w:t>
      </w:r>
      <w:r w:rsidRPr="006724B3">
        <w:rPr>
          <w:noProof w:val="0"/>
          <w:szCs w:val="18"/>
        </w:rPr>
        <w:t xml:space="preserve"> The course syllabus for these students corresponds with that of semester 1.</w:t>
      </w:r>
    </w:p>
    <w:p w14:paraId="29884CBB" w14:textId="77777777" w:rsidR="000C0449" w:rsidRPr="006724B3" w:rsidRDefault="000C0449" w:rsidP="000C0449">
      <w:pPr>
        <w:pStyle w:val="Testo2"/>
        <w:spacing w:line="240" w:lineRule="exact"/>
        <w:rPr>
          <w:noProof w:val="0"/>
          <w:szCs w:val="18"/>
        </w:rPr>
      </w:pPr>
      <w:r w:rsidRPr="006724B3">
        <w:rPr>
          <w:noProof w:val="0"/>
          <w:szCs w:val="18"/>
        </w:rPr>
        <w:t>3. The course will be accompanied by 20 hours of practical classes (10 in the first and 10 in the second semester), held by Giulia Missale and dedicated to the linguistic analysis of the texts on the syllabus. Students on the semester-long course may attend the 10 hours offered in the first semester.</w:t>
      </w:r>
    </w:p>
    <w:p w14:paraId="6CF47819" w14:textId="77777777" w:rsidR="000C0449" w:rsidRPr="006724B3" w:rsidRDefault="000C0449" w:rsidP="000C0449">
      <w:pPr>
        <w:pStyle w:val="Testo2"/>
        <w:spacing w:line="240" w:lineRule="exact"/>
        <w:rPr>
          <w:noProof w:val="0"/>
          <w:szCs w:val="18"/>
        </w:rPr>
      </w:pPr>
      <w:r w:rsidRPr="006724B3">
        <w:rPr>
          <w:noProof w:val="0"/>
          <w:szCs w:val="18"/>
        </w:rPr>
        <w:t xml:space="preserve">4. The lecturer's webpage (see the Università Cattolica homepage, under </w:t>
      </w:r>
      <w:r w:rsidRPr="006724B3">
        <w:rPr>
          <w:i/>
          <w:iCs/>
          <w:noProof w:val="0"/>
          <w:szCs w:val="18"/>
        </w:rPr>
        <w:t>docenti</w:t>
      </w:r>
      <w:r w:rsidRPr="006724B3">
        <w:rPr>
          <w:noProof w:val="0"/>
          <w:szCs w:val="18"/>
        </w:rPr>
        <w:t>) as well as the Blackboard platform will be regularly updated with notices and information related to the course.</w:t>
      </w:r>
    </w:p>
    <w:p w14:paraId="223FDC7B" w14:textId="327F8B7F" w:rsidR="000C0449" w:rsidRPr="006724B3" w:rsidRDefault="000C0449" w:rsidP="005E6317">
      <w:pPr>
        <w:pStyle w:val="Testo2"/>
        <w:spacing w:line="240" w:lineRule="exact"/>
        <w:rPr>
          <w:noProof w:val="0"/>
          <w:szCs w:val="18"/>
        </w:rPr>
      </w:pPr>
      <w:r w:rsidRPr="006724B3">
        <w:rPr>
          <w:noProof w:val="0"/>
          <w:szCs w:val="18"/>
        </w:rPr>
        <w:t xml:space="preserve">5. There are no prerequisites in terms of content or language skills for accessing the texts. The course is also aimed at absolute beginners, who are offered basic support with the practical classes taken by Giulia Missale. </w:t>
      </w:r>
    </w:p>
    <w:p w14:paraId="3349C704" w14:textId="77777777" w:rsidR="005E6317" w:rsidRPr="006724B3" w:rsidRDefault="005E6317" w:rsidP="005E6317">
      <w:pPr>
        <w:pStyle w:val="Testo2"/>
        <w:spacing w:line="240" w:lineRule="exact"/>
        <w:rPr>
          <w:bCs/>
          <w:i/>
          <w:noProof w:val="0"/>
          <w:szCs w:val="18"/>
        </w:rPr>
      </w:pPr>
    </w:p>
    <w:p w14:paraId="06FA161B" w14:textId="77777777" w:rsidR="000C0449" w:rsidRPr="006724B3" w:rsidRDefault="000C0449" w:rsidP="000C0449">
      <w:pPr>
        <w:pStyle w:val="Testo2"/>
        <w:spacing w:line="240" w:lineRule="exact"/>
        <w:rPr>
          <w:noProof w:val="0"/>
          <w:szCs w:val="18"/>
        </w:rPr>
      </w:pPr>
      <w:r w:rsidRPr="006724B3">
        <w:rPr>
          <w:noProof w:val="0"/>
          <w:szCs w:val="18"/>
        </w:rPr>
        <w:t>Further information can be found on the lecturer's webpage at http://docenti.unicatt.it/web/searchByName.do?language=ENG, or on the Faculty notice board.</w:t>
      </w:r>
    </w:p>
    <w:p w14:paraId="35BDFE69" w14:textId="54D5C880" w:rsidR="007E21BB" w:rsidRPr="006724B3" w:rsidRDefault="007E21BB" w:rsidP="00483294">
      <w:pPr>
        <w:pStyle w:val="Testo2"/>
        <w:spacing w:line="240" w:lineRule="exact"/>
        <w:rPr>
          <w:noProof w:val="0"/>
        </w:rPr>
      </w:pPr>
    </w:p>
    <w:p w14:paraId="2879C5D8" w14:textId="62A7C629" w:rsidR="007E21BB" w:rsidRPr="006724B3" w:rsidRDefault="007E21BB" w:rsidP="00483294">
      <w:pPr>
        <w:pStyle w:val="Testo2"/>
        <w:spacing w:line="240" w:lineRule="exact"/>
        <w:rPr>
          <w:noProof w:val="0"/>
        </w:rPr>
      </w:pPr>
    </w:p>
    <w:p w14:paraId="5969F2CD" w14:textId="77777777" w:rsidR="007E21BB" w:rsidRPr="006724B3" w:rsidRDefault="007E21BB" w:rsidP="00483294">
      <w:pPr>
        <w:pStyle w:val="Testo2"/>
        <w:spacing w:line="240" w:lineRule="exact"/>
        <w:rPr>
          <w:noProof w:val="0"/>
          <w:szCs w:val="18"/>
        </w:rPr>
      </w:pPr>
    </w:p>
    <w:p w14:paraId="4ADC872D" w14:textId="77777777" w:rsidR="00286B65" w:rsidRPr="006724B3" w:rsidRDefault="00286B65" w:rsidP="00286B65">
      <w:pPr>
        <w:pStyle w:val="Titolo1"/>
        <w:spacing w:before="120"/>
        <w:rPr>
          <w:noProof w:val="0"/>
        </w:rPr>
      </w:pPr>
      <w:r w:rsidRPr="006724B3">
        <w:rPr>
          <w:noProof w:val="0"/>
        </w:rPr>
        <w:t>German Language Practical Classes (Year 1, First-Level Degree)</w:t>
      </w:r>
    </w:p>
    <w:p w14:paraId="093A9421" w14:textId="27E4015A" w:rsidR="00286B65" w:rsidRPr="006724B3" w:rsidRDefault="00286B65" w:rsidP="00286B65">
      <w:pPr>
        <w:pStyle w:val="Titolo2"/>
        <w:rPr>
          <w:noProof w:val="0"/>
        </w:rPr>
      </w:pPr>
      <w:r w:rsidRPr="006724B3">
        <w:rPr>
          <w:noProof w:val="0"/>
        </w:rPr>
        <w:t>Marlene Kuppelwieser, Claudia Menzel</w:t>
      </w:r>
    </w:p>
    <w:p w14:paraId="2751741B" w14:textId="6772B442" w:rsidR="00286B65" w:rsidRPr="006724B3" w:rsidRDefault="00286B65" w:rsidP="00286B65">
      <w:pPr>
        <w:spacing w:before="240" w:after="120"/>
        <w:rPr>
          <w:b/>
          <w:sz w:val="18"/>
        </w:rPr>
      </w:pPr>
      <w:r w:rsidRPr="006724B3">
        <w:rPr>
          <w:b/>
          <w:i/>
          <w:sz w:val="18"/>
        </w:rPr>
        <w:t>COURSE AIMS AND INTENDED LEARNING OUTCOMES</w:t>
      </w:r>
    </w:p>
    <w:p w14:paraId="7ADFF989" w14:textId="77777777" w:rsidR="00254776" w:rsidRPr="006724B3" w:rsidRDefault="00254776" w:rsidP="00D52DCE">
      <w:pPr>
        <w:pStyle w:val="DidefaultA"/>
        <w:rPr>
          <w:rFonts w:ascii="Times" w:hAnsi="Times"/>
          <w:sz w:val="20"/>
          <w:szCs w:val="20"/>
        </w:rPr>
      </w:pPr>
      <w:r w:rsidRPr="006724B3">
        <w:rPr>
          <w:rFonts w:ascii="Times" w:hAnsi="Times"/>
          <w:sz w:val="20"/>
          <w:szCs w:val="20"/>
        </w:rPr>
        <w:t xml:space="preserve">The course aims to help students develop their </w:t>
      </w:r>
      <w:r w:rsidRPr="006724B3">
        <w:rPr>
          <w:rFonts w:ascii="Times New Roman" w:hAnsi="Times New Roman"/>
          <w:i/>
          <w:iCs/>
          <w:sz w:val="20"/>
          <w:szCs w:val="20"/>
        </w:rPr>
        <w:t>Hören, Sprechen, Lesen,</w:t>
      </w:r>
      <w:r w:rsidRPr="006724B3">
        <w:rPr>
          <w:rFonts w:ascii="Times New Roman" w:hAnsi="Times New Roman"/>
          <w:iCs/>
          <w:sz w:val="20"/>
          <w:szCs w:val="20"/>
        </w:rPr>
        <w:t xml:space="preserve"> and</w:t>
      </w:r>
      <w:r w:rsidRPr="006724B3">
        <w:rPr>
          <w:rFonts w:ascii="Times New Roman" w:hAnsi="Times New Roman"/>
          <w:i/>
          <w:iCs/>
          <w:sz w:val="20"/>
          <w:szCs w:val="20"/>
        </w:rPr>
        <w:t xml:space="preserve"> Schreiben</w:t>
      </w:r>
      <w:r w:rsidRPr="006724B3">
        <w:rPr>
          <w:rFonts w:ascii="Times" w:hAnsi="Times"/>
          <w:sz w:val="20"/>
          <w:szCs w:val="20"/>
        </w:rPr>
        <w:t xml:space="preserve"> skills in German, corresponding to the B1/B2-level of the Common European Framework of Reference for Languages (CEFR).</w:t>
      </w:r>
    </w:p>
    <w:p w14:paraId="7D74F2C7" w14:textId="77777777" w:rsidR="00254776" w:rsidRPr="006724B3" w:rsidRDefault="00254776" w:rsidP="00D52DCE">
      <w:pPr>
        <w:pStyle w:val="DidefaultA"/>
        <w:rPr>
          <w:rFonts w:ascii="Times" w:hAnsi="Times"/>
          <w:sz w:val="20"/>
          <w:szCs w:val="20"/>
        </w:rPr>
      </w:pPr>
      <w:r w:rsidRPr="006724B3">
        <w:rPr>
          <w:rFonts w:ascii="Times" w:hAnsi="Times"/>
          <w:sz w:val="20"/>
          <w:szCs w:val="20"/>
        </w:rPr>
        <w:t>At the end of the course, students will be able to understand – at an intermediate level – the key morpho-syntactic structures of the German language, and develop their knowledge of vocabulary (up to 1,500 words); in addition, they will be able to apply this knowledge while reading, listening, reading, and writing in German.</w:t>
      </w:r>
    </w:p>
    <w:p w14:paraId="0A92BFCC" w14:textId="77777777" w:rsidR="00254776" w:rsidRPr="006724B3" w:rsidRDefault="00254776" w:rsidP="00D52DCE">
      <w:pPr>
        <w:pStyle w:val="DidefaultA"/>
        <w:rPr>
          <w:rFonts w:ascii="Times" w:hAnsi="Times"/>
          <w:sz w:val="20"/>
          <w:szCs w:val="20"/>
        </w:rPr>
      </w:pPr>
      <w:r w:rsidRPr="006724B3">
        <w:rPr>
          <w:rFonts w:ascii="Times" w:hAnsi="Times"/>
          <w:sz w:val="20"/>
          <w:szCs w:val="20"/>
        </w:rPr>
        <w:lastRenderedPageBreak/>
        <w:t>Furthermore, students will be able to understand basic and intermediate-level texts on familiar / personal topics, as well as write and translate (from Italian to German) short texts on simple everyday topics.</w:t>
      </w:r>
    </w:p>
    <w:p w14:paraId="3AD4A032" w14:textId="77777777" w:rsidR="00D52DCE" w:rsidRPr="006724B3" w:rsidRDefault="00254776" w:rsidP="00254776">
      <w:pPr>
        <w:rPr>
          <w:rFonts w:eastAsia="Times" w:cs="Times"/>
          <w:color w:val="000000"/>
          <w:u w:color="000000"/>
          <w:bdr w:val="nil"/>
        </w:rPr>
      </w:pPr>
      <w:r w:rsidRPr="006724B3">
        <w:rPr>
          <w:color w:val="000000"/>
          <w:u w:color="000000"/>
          <w:bdr w:val="nil"/>
        </w:rPr>
        <w:t>In terms of speaking skills, they will be able to pronounce the sounds of the German language correctly, and discuss fluently about the topics explained in the textbook of reference. Finally, they will be able to identify and summarise the key information in familiar texts</w:t>
      </w:r>
      <w:r w:rsidRPr="006724B3">
        <w:t>.</w:t>
      </w:r>
    </w:p>
    <w:p w14:paraId="0A1262A7" w14:textId="73251634" w:rsidR="00286B65" w:rsidRPr="006724B3" w:rsidRDefault="00286B65" w:rsidP="00286B65">
      <w:pPr>
        <w:spacing w:before="240" w:after="120"/>
        <w:rPr>
          <w:b/>
          <w:i/>
          <w:sz w:val="18"/>
        </w:rPr>
      </w:pPr>
      <w:r w:rsidRPr="006724B3">
        <w:rPr>
          <w:b/>
          <w:i/>
          <w:sz w:val="18"/>
        </w:rPr>
        <w:t>COURSE CONTENT AND TEACHING METHOD</w:t>
      </w:r>
    </w:p>
    <w:p w14:paraId="7E5F54E4" w14:textId="0049BFF2" w:rsidR="00D52DCE" w:rsidRPr="006724B3" w:rsidRDefault="00F872E5" w:rsidP="00F872E5">
      <w:pPr>
        <w:numPr>
          <w:ilvl w:val="0"/>
          <w:numId w:val="30"/>
        </w:numPr>
        <w:pBdr>
          <w:top w:val="nil"/>
          <w:left w:val="nil"/>
          <w:bottom w:val="nil"/>
          <w:right w:val="nil"/>
          <w:between w:val="nil"/>
          <w:bar w:val="nil"/>
        </w:pBdr>
        <w:spacing w:before="240" w:after="120"/>
        <w:ind w:left="714" w:hanging="357"/>
      </w:pPr>
      <w:r w:rsidRPr="006724B3">
        <w:t>Vocabulary and conversation: the course will offer an in-depth analysis of the topics covered in the textbook of reference (</w:t>
      </w:r>
      <w:r w:rsidRPr="006724B3">
        <w:rPr>
          <w:i/>
          <w:iCs/>
        </w:rPr>
        <w:t>DaF kompakt</w:t>
      </w:r>
      <w:r w:rsidRPr="006724B3">
        <w:t>,  please see the reading list) through activities like listening, reading, reading comprehensions, dialogue simulations, creating short oral and written texts, and describing pictures, with a focus on the use of the fundamental vocabulary;</w:t>
      </w:r>
    </w:p>
    <w:p w14:paraId="2A489FD2" w14:textId="6EB3BB92" w:rsidR="00D52DCE" w:rsidRPr="006724B3" w:rsidRDefault="00F872E5" w:rsidP="006E6EEF">
      <w:pPr>
        <w:numPr>
          <w:ilvl w:val="0"/>
          <w:numId w:val="30"/>
        </w:numPr>
        <w:pBdr>
          <w:top w:val="nil"/>
          <w:left w:val="nil"/>
          <w:bottom w:val="nil"/>
          <w:right w:val="nil"/>
          <w:between w:val="nil"/>
          <w:bar w:val="nil"/>
        </w:pBdr>
        <w:spacing w:before="240" w:after="120"/>
        <w:ind w:left="714" w:hanging="357"/>
      </w:pPr>
      <w:r w:rsidRPr="006724B3">
        <w:t>Dictation: part of the course will be based on dictation exercises (also aimed to develop knowledge of grammar and vocabulary), systematic study and application of the rules of orthography and punctuation; correction of texts – guided by the lecturer – produced with critical analysis of the different types of mistakes; read-aloud and articulation activities aimed to improve pronunciation and prosody;</w:t>
      </w:r>
    </w:p>
    <w:p w14:paraId="3F2811D5" w14:textId="77777777" w:rsidR="00D52DCE" w:rsidRPr="006724B3" w:rsidRDefault="0021610E" w:rsidP="0021610E">
      <w:pPr>
        <w:numPr>
          <w:ilvl w:val="0"/>
          <w:numId w:val="30"/>
        </w:numPr>
        <w:pBdr>
          <w:top w:val="nil"/>
          <w:left w:val="nil"/>
          <w:bottom w:val="nil"/>
          <w:right w:val="nil"/>
          <w:between w:val="nil"/>
          <w:bar w:val="nil"/>
        </w:pBdr>
        <w:spacing w:before="240" w:after="120"/>
        <w:ind w:left="714" w:hanging="357"/>
      </w:pPr>
      <w:r w:rsidRPr="006724B3">
        <w:rPr>
          <w:rFonts w:ascii="Times New Roman" w:hAnsi="Times New Roman"/>
        </w:rPr>
        <w:t>Grammar: the course will explore the key morpho-syntactic elements of German, corresponding to the following chapters of the grammar book (</w:t>
      </w:r>
      <w:r w:rsidRPr="006724B3">
        <w:rPr>
          <w:i/>
          <w:iCs/>
        </w:rPr>
        <w:t>Grundstufen-Grammatik für Deutsch als Fremdsprache</w:t>
      </w:r>
      <w:r w:rsidRPr="006724B3">
        <w:rPr>
          <w:rFonts w:ascii="Times New Roman" w:hAnsi="Times New Roman"/>
        </w:rPr>
        <w:t xml:space="preserve">): </w:t>
      </w:r>
      <w:r w:rsidRPr="006724B3">
        <w:t>1.1- 1.7, 2.1 – 2.3, 2.5, 3.1, 4,1 - 4.4</w:t>
      </w:r>
    </w:p>
    <w:p w14:paraId="7F40EA59" w14:textId="77777777" w:rsidR="00D52DCE" w:rsidRPr="006724B3" w:rsidRDefault="0021610E" w:rsidP="002F36FB">
      <w:pPr>
        <w:numPr>
          <w:ilvl w:val="0"/>
          <w:numId w:val="30"/>
        </w:numPr>
        <w:pBdr>
          <w:top w:val="nil"/>
          <w:left w:val="nil"/>
          <w:bottom w:val="nil"/>
          <w:right w:val="nil"/>
          <w:between w:val="nil"/>
          <w:bar w:val="nil"/>
        </w:pBdr>
        <w:spacing w:before="240" w:after="120"/>
        <w:ind w:left="714" w:hanging="357"/>
      </w:pPr>
      <w:r w:rsidRPr="006724B3">
        <w:t xml:space="preserve">Translation: during the course, students will be invited to translate short texts of medium-low difficulty (from Italian into German), with a focus on correct use of the key morpho-syntactic structures and the fundamental vocabulary; then, their translations will be corrected in class, with accurate critical analysis of the different types of mistakes and the main issues related to the translation of a text from L1 to L2. </w:t>
      </w:r>
    </w:p>
    <w:p w14:paraId="786B4D97" w14:textId="77777777" w:rsidR="00D52DCE" w:rsidRPr="006724B3" w:rsidRDefault="002F36FB" w:rsidP="002F36FB">
      <w:pPr>
        <w:numPr>
          <w:ilvl w:val="0"/>
          <w:numId w:val="30"/>
        </w:numPr>
        <w:pBdr>
          <w:top w:val="nil"/>
          <w:left w:val="nil"/>
          <w:bottom w:val="nil"/>
          <w:right w:val="nil"/>
          <w:between w:val="nil"/>
          <w:bar w:val="nil"/>
        </w:pBdr>
        <w:spacing w:before="240" w:after="120"/>
        <w:ind w:left="714" w:hanging="357"/>
      </w:pPr>
      <w:r w:rsidRPr="006724B3">
        <w:t>Reading comprehension: the course will introduce students to the reading comprehension of texts of medium-low difficulty through cloze test exercises.</w:t>
      </w:r>
    </w:p>
    <w:p w14:paraId="0AFCE7B0" w14:textId="77777777" w:rsidR="00AF061F" w:rsidRPr="006724B3" w:rsidRDefault="00286B65" w:rsidP="00AF061F">
      <w:pPr>
        <w:spacing w:before="240" w:after="120"/>
        <w:rPr>
          <w:b/>
          <w:bCs/>
          <w:i/>
          <w:iCs/>
          <w:sz w:val="18"/>
          <w:szCs w:val="18"/>
        </w:rPr>
      </w:pPr>
      <w:r w:rsidRPr="006724B3">
        <w:rPr>
          <w:b/>
          <w:bCs/>
          <w:i/>
          <w:iCs/>
          <w:sz w:val="18"/>
          <w:szCs w:val="18"/>
        </w:rPr>
        <w:lastRenderedPageBreak/>
        <w:t>ASSESSMENT METHOD AND CRITERIA</w:t>
      </w:r>
    </w:p>
    <w:p w14:paraId="4D331D0B" w14:textId="77777777" w:rsidR="006620FE" w:rsidRPr="006724B3" w:rsidRDefault="006620FE" w:rsidP="006620FE">
      <w:pPr>
        <w:pStyle w:val="P68B1DB1-Normal1"/>
        <w:spacing w:before="240" w:after="120"/>
        <w:rPr>
          <w:highlight w:val="none"/>
          <w:lang w:val="en-GB"/>
        </w:rPr>
      </w:pPr>
      <w:r w:rsidRPr="006724B3">
        <w:rPr>
          <w:highlight w:val="none"/>
          <w:lang w:val="en-GB"/>
        </w:rPr>
        <w:t xml:space="preserve">To assess students' language skills in the first year of the course (preparatory to the final </w:t>
      </w:r>
      <w:r w:rsidRPr="006724B3">
        <w:rPr>
          <w:i/>
          <w:highlight w:val="none"/>
          <w:lang w:val="en-GB"/>
        </w:rPr>
        <w:t>German Language 1 - Language and Phonology</w:t>
      </w:r>
      <w:r w:rsidRPr="006724B3">
        <w:rPr>
          <w:highlight w:val="none"/>
          <w:lang w:val="en-GB"/>
        </w:rPr>
        <w:t xml:space="preserve"> exam for ELI and ELRI students and the </w:t>
      </w:r>
      <w:r w:rsidRPr="006724B3">
        <w:rPr>
          <w:i/>
          <w:highlight w:val="none"/>
          <w:lang w:val="en-GB"/>
        </w:rPr>
        <w:t>German Language and Literature 1</w:t>
      </w:r>
      <w:r w:rsidRPr="006724B3">
        <w:rPr>
          <w:highlight w:val="none"/>
          <w:lang w:val="en-GB"/>
        </w:rPr>
        <w:t xml:space="preserve"> exam for students of other curricula), there is a </w:t>
      </w:r>
      <w:r w:rsidRPr="006724B3">
        <w:rPr>
          <w:i/>
          <w:highlight w:val="none"/>
          <w:lang w:val="en-GB"/>
        </w:rPr>
        <w:t>written interim test</w:t>
      </w:r>
      <w:r w:rsidRPr="006724B3">
        <w:rPr>
          <w:highlight w:val="none"/>
          <w:lang w:val="en-GB"/>
        </w:rPr>
        <w:t xml:space="preserve"> and an </w:t>
      </w:r>
      <w:r w:rsidRPr="006724B3">
        <w:rPr>
          <w:i/>
          <w:highlight w:val="none"/>
          <w:lang w:val="en-GB"/>
        </w:rPr>
        <w:t xml:space="preserve">oral interim test, </w:t>
      </w:r>
      <w:r w:rsidRPr="006724B3">
        <w:rPr>
          <w:highlight w:val="none"/>
          <w:lang w:val="en-GB"/>
        </w:rPr>
        <w:t>each with a separate mark expressed out of thirty:</w:t>
      </w:r>
    </w:p>
    <w:p w14:paraId="3CEE0072" w14:textId="77777777" w:rsidR="006620FE" w:rsidRPr="006724B3" w:rsidRDefault="006620FE" w:rsidP="006620FE">
      <w:pPr>
        <w:pBdr>
          <w:top w:val="nil"/>
          <w:left w:val="nil"/>
          <w:bottom w:val="nil"/>
          <w:right w:val="nil"/>
          <w:between w:val="nil"/>
          <w:bar w:val="nil"/>
        </w:pBdr>
        <w:rPr>
          <w:rFonts w:ascii="Times Roman" w:eastAsia="Times Roman" w:hAnsi="Times Roman" w:cs="Times Roman"/>
          <w:color w:val="000000"/>
          <w:u w:color="000000"/>
          <w:bdr w:val="nil"/>
        </w:rPr>
      </w:pPr>
    </w:p>
    <w:p w14:paraId="1193D9E7" w14:textId="77777777" w:rsidR="006620FE" w:rsidRPr="006724B3" w:rsidRDefault="006620FE" w:rsidP="006620FE">
      <w:pPr>
        <w:pStyle w:val="P68B1DB1-Normal63"/>
        <w:pBdr>
          <w:top w:val="nil"/>
          <w:left w:val="nil"/>
          <w:bottom w:val="nil"/>
          <w:right w:val="nil"/>
          <w:between w:val="nil"/>
          <w:bar w:val="nil"/>
        </w:pBdr>
        <w:rPr>
          <w:sz w:val="22"/>
          <w:highlight w:val="none"/>
          <w:lang w:val="en-GB"/>
        </w:rPr>
      </w:pPr>
      <w:r w:rsidRPr="006724B3">
        <w:rPr>
          <w:highlight w:val="none"/>
          <w:lang w:val="en-GB"/>
        </w:rPr>
        <w:t xml:space="preserve">The </w:t>
      </w:r>
      <w:r w:rsidRPr="006724B3">
        <w:rPr>
          <w:i/>
          <w:highlight w:val="none"/>
          <w:lang w:val="en-GB"/>
        </w:rPr>
        <w:t>written test</w:t>
      </w:r>
      <w:r w:rsidRPr="006724B3">
        <w:rPr>
          <w:highlight w:val="none"/>
          <w:lang w:val="en-GB"/>
        </w:rPr>
        <w:t>, lasting a total of 2 hours, consists of three parts:</w:t>
      </w:r>
    </w:p>
    <w:p w14:paraId="701B2724" w14:textId="77777777" w:rsidR="006620FE" w:rsidRPr="006724B3" w:rsidRDefault="006620FE" w:rsidP="006620FE">
      <w:pPr>
        <w:pStyle w:val="P68B1DB1-Normal63"/>
        <w:numPr>
          <w:ilvl w:val="1"/>
          <w:numId w:val="41"/>
        </w:numPr>
        <w:pBdr>
          <w:top w:val="nil"/>
          <w:left w:val="nil"/>
          <w:bottom w:val="nil"/>
          <w:right w:val="nil"/>
          <w:between w:val="nil"/>
          <w:bar w:val="nil"/>
        </w:pBdr>
        <w:rPr>
          <w:sz w:val="22"/>
          <w:highlight w:val="none"/>
          <w:lang w:val="en-GB"/>
        </w:rPr>
      </w:pPr>
      <w:r w:rsidRPr="006724B3">
        <w:rPr>
          <w:highlight w:val="none"/>
          <w:lang w:val="en-GB"/>
        </w:rPr>
        <w:t>dictation (about 30 minutes)</w:t>
      </w:r>
    </w:p>
    <w:p w14:paraId="5CB98112" w14:textId="77777777" w:rsidR="006620FE" w:rsidRPr="006724B3" w:rsidRDefault="006620FE" w:rsidP="006620FE">
      <w:pPr>
        <w:pStyle w:val="P68B1DB1-Normal63"/>
        <w:numPr>
          <w:ilvl w:val="1"/>
          <w:numId w:val="41"/>
        </w:numPr>
        <w:pBdr>
          <w:top w:val="nil"/>
          <w:left w:val="nil"/>
          <w:bottom w:val="nil"/>
          <w:right w:val="nil"/>
          <w:between w:val="nil"/>
          <w:bar w:val="nil"/>
        </w:pBdr>
        <w:rPr>
          <w:sz w:val="22"/>
          <w:highlight w:val="none"/>
          <w:lang w:val="en-GB"/>
        </w:rPr>
      </w:pPr>
      <w:r w:rsidRPr="006724B3">
        <w:rPr>
          <w:highlight w:val="none"/>
          <w:lang w:val="en-GB"/>
        </w:rPr>
        <w:t>vocabulary-grammar test and translation (60 minutes)</w:t>
      </w:r>
    </w:p>
    <w:p w14:paraId="53996615" w14:textId="77777777" w:rsidR="006620FE" w:rsidRPr="006724B3" w:rsidRDefault="006620FE" w:rsidP="006620FE">
      <w:pPr>
        <w:pStyle w:val="P68B1DB1-Normal63"/>
        <w:numPr>
          <w:ilvl w:val="1"/>
          <w:numId w:val="41"/>
        </w:numPr>
        <w:pBdr>
          <w:top w:val="nil"/>
          <w:left w:val="nil"/>
          <w:bottom w:val="nil"/>
          <w:right w:val="nil"/>
          <w:between w:val="nil"/>
          <w:bar w:val="nil"/>
        </w:pBdr>
        <w:rPr>
          <w:sz w:val="22"/>
          <w:highlight w:val="none"/>
          <w:lang w:val="en-GB"/>
        </w:rPr>
      </w:pPr>
      <w:r w:rsidRPr="006724B3">
        <w:rPr>
          <w:highlight w:val="none"/>
          <w:lang w:val="en-GB"/>
        </w:rPr>
        <w:t xml:space="preserve">comprehension of written text using the </w:t>
      </w:r>
      <w:r w:rsidRPr="006724B3">
        <w:rPr>
          <w:i/>
          <w:highlight w:val="none"/>
          <w:lang w:val="en-GB"/>
        </w:rPr>
        <w:t>Cloze test</w:t>
      </w:r>
      <w:r w:rsidRPr="006724B3">
        <w:rPr>
          <w:highlight w:val="none"/>
          <w:lang w:val="en-GB"/>
        </w:rPr>
        <w:t xml:space="preserve"> (30 minutes)</w:t>
      </w:r>
    </w:p>
    <w:p w14:paraId="3EEE059A" w14:textId="77777777" w:rsidR="006620FE" w:rsidRPr="006724B3" w:rsidRDefault="006620FE" w:rsidP="006620FE">
      <w:pPr>
        <w:pStyle w:val="P68B1DB1-Normal63"/>
        <w:pBdr>
          <w:top w:val="nil"/>
          <w:left w:val="nil"/>
          <w:bottom w:val="nil"/>
          <w:right w:val="nil"/>
          <w:between w:val="nil"/>
          <w:bar w:val="nil"/>
        </w:pBdr>
        <w:rPr>
          <w:rFonts w:eastAsia="Times Roman" w:cs="Times Roman"/>
          <w:highlight w:val="none"/>
          <w:lang w:val="en-GB"/>
        </w:rPr>
      </w:pPr>
      <w:r w:rsidRPr="006724B3">
        <w:rPr>
          <w:highlight w:val="none"/>
          <w:lang w:val="en-GB"/>
        </w:rPr>
        <w:tab/>
      </w:r>
    </w:p>
    <w:p w14:paraId="4C59B3D8" w14:textId="77777777" w:rsidR="006620FE" w:rsidRPr="006724B3" w:rsidRDefault="006620FE" w:rsidP="006620FE">
      <w:pPr>
        <w:pStyle w:val="P68B1DB1-Normal63"/>
        <w:pBdr>
          <w:top w:val="nil"/>
          <w:left w:val="nil"/>
          <w:bottom w:val="nil"/>
          <w:right w:val="nil"/>
          <w:between w:val="nil"/>
          <w:bar w:val="nil"/>
        </w:pBdr>
        <w:rPr>
          <w:sz w:val="22"/>
          <w:highlight w:val="none"/>
          <w:lang w:val="en-GB"/>
        </w:rPr>
      </w:pPr>
      <w:r w:rsidRPr="006724B3">
        <w:rPr>
          <w:highlight w:val="none"/>
          <w:lang w:val="en-GB"/>
        </w:rPr>
        <w:t>The use of the dictionary is not allowed.</w:t>
      </w:r>
    </w:p>
    <w:p w14:paraId="28554993" w14:textId="77777777" w:rsidR="006620FE" w:rsidRPr="006724B3" w:rsidRDefault="006620FE" w:rsidP="006620FE">
      <w:pPr>
        <w:pBdr>
          <w:top w:val="nil"/>
          <w:left w:val="nil"/>
          <w:bottom w:val="nil"/>
          <w:right w:val="nil"/>
          <w:between w:val="nil"/>
          <w:bar w:val="nil"/>
        </w:pBdr>
        <w:rPr>
          <w:rFonts w:ascii="Times Roman" w:eastAsia="Arial Unicode MS" w:hAnsi="Times Roman" w:cs="Arial Unicode MS"/>
          <w:color w:val="000000"/>
          <w:sz w:val="22"/>
          <w:u w:color="000000"/>
          <w:bdr w:val="nil"/>
        </w:rPr>
      </w:pPr>
    </w:p>
    <w:p w14:paraId="6AF459A7" w14:textId="77777777" w:rsidR="006620FE" w:rsidRPr="006724B3" w:rsidRDefault="006620FE" w:rsidP="006620FE">
      <w:pPr>
        <w:pStyle w:val="P68B1DB1-Normal63"/>
        <w:pBdr>
          <w:top w:val="nil"/>
          <w:left w:val="nil"/>
          <w:bottom w:val="nil"/>
          <w:right w:val="nil"/>
          <w:between w:val="nil"/>
          <w:bar w:val="nil"/>
        </w:pBdr>
        <w:rPr>
          <w:sz w:val="22"/>
          <w:highlight w:val="none"/>
          <w:lang w:val="en-GB"/>
        </w:rPr>
      </w:pPr>
      <w:r w:rsidRPr="006724B3">
        <w:rPr>
          <w:highlight w:val="none"/>
          <w:lang w:val="en-GB"/>
        </w:rPr>
        <w:t xml:space="preserve">The </w:t>
      </w:r>
      <w:r w:rsidRPr="006724B3">
        <w:rPr>
          <w:i/>
          <w:highlight w:val="none"/>
          <w:lang w:val="en-GB"/>
        </w:rPr>
        <w:t>oral exam</w:t>
      </w:r>
      <w:r w:rsidRPr="006724B3">
        <w:rPr>
          <w:highlight w:val="none"/>
          <w:lang w:val="en-GB"/>
        </w:rPr>
        <w:t xml:space="preserve"> is divided as follows:</w:t>
      </w:r>
    </w:p>
    <w:p w14:paraId="3B203FEC" w14:textId="77777777" w:rsidR="006620FE" w:rsidRPr="006724B3" w:rsidRDefault="006620FE" w:rsidP="006620FE">
      <w:pPr>
        <w:pStyle w:val="P68B1DB1-Normal63"/>
        <w:numPr>
          <w:ilvl w:val="0"/>
          <w:numId w:val="43"/>
        </w:numPr>
        <w:pBdr>
          <w:top w:val="nil"/>
          <w:left w:val="nil"/>
          <w:bottom w:val="nil"/>
          <w:right w:val="nil"/>
          <w:between w:val="nil"/>
          <w:bar w:val="nil"/>
        </w:pBdr>
        <w:rPr>
          <w:sz w:val="22"/>
          <w:highlight w:val="none"/>
          <w:lang w:val="en-GB"/>
        </w:rPr>
      </w:pPr>
      <w:r w:rsidRPr="006724B3">
        <w:rPr>
          <w:highlight w:val="none"/>
          <w:lang w:val="en-GB"/>
        </w:rPr>
        <w:t>short interview relating to the topics covered in the text being studied and in the supplementary teaching materials (see reading list);</w:t>
      </w:r>
    </w:p>
    <w:p w14:paraId="5F411C12" w14:textId="77777777" w:rsidR="006620FE" w:rsidRPr="006724B3" w:rsidRDefault="006620FE" w:rsidP="006620FE">
      <w:pPr>
        <w:pStyle w:val="P68B1DB1-Normal63"/>
        <w:numPr>
          <w:ilvl w:val="0"/>
          <w:numId w:val="43"/>
        </w:numPr>
        <w:pBdr>
          <w:top w:val="nil"/>
          <w:left w:val="nil"/>
          <w:bottom w:val="nil"/>
          <w:right w:val="nil"/>
          <w:between w:val="nil"/>
          <w:bar w:val="nil"/>
        </w:pBdr>
        <w:rPr>
          <w:sz w:val="22"/>
          <w:highlight w:val="none"/>
          <w:lang w:val="en-GB"/>
        </w:rPr>
      </w:pPr>
      <w:r w:rsidRPr="006724B3">
        <w:rPr>
          <w:highlight w:val="none"/>
          <w:lang w:val="en-GB"/>
        </w:rPr>
        <w:t>description of one or more images taken from the text being adopted (see above), with particular attention to ascertaining lexical knowledge;</w:t>
      </w:r>
    </w:p>
    <w:p w14:paraId="5FDEC87C" w14:textId="77777777" w:rsidR="006620FE" w:rsidRPr="006724B3" w:rsidRDefault="006620FE" w:rsidP="006620FE">
      <w:pPr>
        <w:pStyle w:val="P68B1DB1-Normal64"/>
        <w:numPr>
          <w:ilvl w:val="0"/>
          <w:numId w:val="43"/>
        </w:numPr>
        <w:pBdr>
          <w:top w:val="nil"/>
          <w:left w:val="nil"/>
          <w:bottom w:val="nil"/>
          <w:right w:val="nil"/>
          <w:between w:val="nil"/>
          <w:bar w:val="nil"/>
        </w:pBdr>
        <w:rPr>
          <w:rFonts w:ascii="Times Roman" w:eastAsia="Arial Unicode MS" w:hAnsi="Times Roman" w:cs="Arial Unicode MS"/>
          <w:sz w:val="22"/>
          <w:highlight w:val="none"/>
          <w:lang w:val="en-GB"/>
        </w:rPr>
      </w:pPr>
      <w:r w:rsidRPr="006724B3">
        <w:rPr>
          <w:rFonts w:ascii="Times Roman" w:eastAsia="Arial Unicode MS" w:hAnsi="Times Roman" w:cs="Arial Unicode MS"/>
          <w:highlight w:val="none"/>
          <w:lang w:val="en-GB"/>
        </w:rPr>
        <w:t xml:space="preserve">summary and commentary relating to the </w:t>
      </w:r>
      <w:r w:rsidRPr="006724B3">
        <w:rPr>
          <w:rFonts w:ascii="Times Roman" w:eastAsia="Arial Unicode MS" w:hAnsi="Times Roman" w:cs="Arial Unicode MS"/>
          <w:i/>
          <w:iCs/>
          <w:highlight w:val="none"/>
          <w:lang w:val="en-GB"/>
        </w:rPr>
        <w:t>Schallplattensommer</w:t>
      </w:r>
      <w:r w:rsidRPr="006724B3">
        <w:rPr>
          <w:rFonts w:ascii="Times Roman" w:eastAsia="Arial Unicode MS" w:hAnsi="Times Roman" w:cs="Arial Unicode MS"/>
          <w:highlight w:val="none"/>
          <w:lang w:val="en-GB"/>
        </w:rPr>
        <w:t xml:space="preserve"> </w:t>
      </w:r>
      <w:r w:rsidRPr="006724B3">
        <w:rPr>
          <w:rFonts w:ascii="Times Roman" w:eastAsia="Arial Unicode MS" w:hAnsi="Times Roman" w:cs="Arial Unicode MS"/>
          <w:iCs/>
          <w:highlight w:val="none"/>
          <w:lang w:val="en-GB"/>
        </w:rPr>
        <w:t>reading</w:t>
      </w:r>
      <w:r w:rsidRPr="006724B3">
        <w:rPr>
          <w:rFonts w:ascii="Times Roman" w:eastAsia="Arial Unicode MS" w:hAnsi="Times Roman" w:cs="Arial Unicode MS"/>
          <w:highlight w:val="none"/>
          <w:lang w:val="en-GB"/>
        </w:rPr>
        <w:t xml:space="preserve"> text (see reading list), reading aloud and translation (from German into Italian) of a paragraph chosen by the lecturer.</w:t>
      </w:r>
    </w:p>
    <w:p w14:paraId="00BE371C" w14:textId="77777777" w:rsidR="006620FE" w:rsidRPr="006724B3" w:rsidRDefault="006620FE" w:rsidP="006620FE">
      <w:pPr>
        <w:pStyle w:val="P68B1DB1-Normal63"/>
        <w:pBdr>
          <w:top w:val="nil"/>
          <w:left w:val="nil"/>
          <w:bottom w:val="nil"/>
          <w:right w:val="nil"/>
          <w:between w:val="nil"/>
          <w:bar w:val="nil"/>
        </w:pBdr>
        <w:ind w:left="360"/>
        <w:rPr>
          <w:sz w:val="22"/>
          <w:highlight w:val="none"/>
          <w:lang w:val="en-GB"/>
        </w:rPr>
      </w:pPr>
      <w:r w:rsidRPr="006724B3">
        <w:rPr>
          <w:highlight w:val="none"/>
          <w:lang w:val="en-GB"/>
        </w:rPr>
        <w:tab/>
      </w:r>
    </w:p>
    <w:p w14:paraId="1C54DC87" w14:textId="77777777" w:rsidR="006620FE" w:rsidRPr="006724B3" w:rsidRDefault="006620FE" w:rsidP="006620FE">
      <w:pPr>
        <w:pStyle w:val="P68B1DB1-Normal63"/>
        <w:pBdr>
          <w:top w:val="nil"/>
          <w:left w:val="nil"/>
          <w:bottom w:val="nil"/>
          <w:right w:val="nil"/>
          <w:between w:val="nil"/>
          <w:bar w:val="nil"/>
        </w:pBdr>
        <w:ind w:left="360"/>
        <w:rPr>
          <w:sz w:val="22"/>
          <w:highlight w:val="none"/>
          <w:lang w:val="en-GB"/>
        </w:rPr>
      </w:pPr>
      <w:r w:rsidRPr="006724B3">
        <w:rPr>
          <w:highlight w:val="none"/>
          <w:lang w:val="en-GB"/>
        </w:rPr>
        <w:t>The assessment takes particular account of the following factors:</w:t>
      </w:r>
    </w:p>
    <w:p w14:paraId="7E9CF916" w14:textId="77777777" w:rsidR="006620FE" w:rsidRPr="006724B3" w:rsidRDefault="006620FE" w:rsidP="006620FE">
      <w:pPr>
        <w:pStyle w:val="P68B1DB1-Normal65"/>
        <w:numPr>
          <w:ilvl w:val="0"/>
          <w:numId w:val="42"/>
        </w:numPr>
        <w:pBdr>
          <w:top w:val="nil"/>
          <w:left w:val="nil"/>
          <w:bottom w:val="nil"/>
          <w:right w:val="nil"/>
          <w:between w:val="nil"/>
          <w:bar w:val="nil"/>
        </w:pBdr>
        <w:rPr>
          <w:sz w:val="22"/>
          <w:highlight w:val="none"/>
          <w:lang w:val="en-GB"/>
        </w:rPr>
      </w:pPr>
      <w:r w:rsidRPr="006724B3">
        <w:rPr>
          <w:highlight w:val="none"/>
          <w:lang w:val="en-GB"/>
        </w:rPr>
        <w:t>lexical mastery and ability to interact spontaneously on, firstly, the topics covered in the text studied; in-depth knowledge of the reading text and ability to formulate personal considerations on the contents;</w:t>
      </w:r>
    </w:p>
    <w:p w14:paraId="670CC8B9" w14:textId="77777777" w:rsidR="006620FE" w:rsidRPr="006724B3" w:rsidRDefault="006620FE" w:rsidP="006620FE">
      <w:pPr>
        <w:pStyle w:val="P68B1DB1-Normal65"/>
        <w:numPr>
          <w:ilvl w:val="0"/>
          <w:numId w:val="42"/>
        </w:numPr>
        <w:pBdr>
          <w:top w:val="nil"/>
          <w:left w:val="nil"/>
          <w:bottom w:val="nil"/>
          <w:right w:val="nil"/>
          <w:between w:val="nil"/>
          <w:bar w:val="nil"/>
        </w:pBdr>
        <w:rPr>
          <w:sz w:val="22"/>
          <w:highlight w:val="none"/>
          <w:lang w:val="en-GB"/>
        </w:rPr>
      </w:pPr>
      <w:r w:rsidRPr="006724B3">
        <w:rPr>
          <w:highlight w:val="none"/>
          <w:lang w:val="en-GB"/>
        </w:rPr>
        <w:t>formal correctness (appropriate use of morpho-syntactic structures, adequate pronunciation and prosody); clarity and fluency in oral expression.</w:t>
      </w:r>
    </w:p>
    <w:p w14:paraId="4963CDFA" w14:textId="77777777" w:rsidR="005E6317" w:rsidRPr="006724B3" w:rsidRDefault="005E6317" w:rsidP="005E6317">
      <w:pPr>
        <w:pBdr>
          <w:top w:val="nil"/>
          <w:left w:val="nil"/>
          <w:bottom w:val="nil"/>
          <w:right w:val="nil"/>
          <w:between w:val="nil"/>
          <w:bar w:val="nil"/>
        </w:pBdr>
        <w:spacing w:before="240" w:after="120"/>
        <w:rPr>
          <w:b/>
          <w:bCs/>
          <w:sz w:val="18"/>
          <w:szCs w:val="18"/>
        </w:rPr>
      </w:pPr>
      <w:r w:rsidRPr="006724B3">
        <w:rPr>
          <w:b/>
          <w:bCs/>
          <w:i/>
          <w:iCs/>
          <w:sz w:val="18"/>
          <w:szCs w:val="18"/>
        </w:rPr>
        <w:t>READING LIST</w:t>
      </w:r>
    </w:p>
    <w:p w14:paraId="14E1D174" w14:textId="77777777" w:rsidR="005E6317" w:rsidRPr="006724B3" w:rsidRDefault="005E6317" w:rsidP="005E6317">
      <w:pPr>
        <w:pStyle w:val="DidefaultA"/>
        <w:rPr>
          <w:rFonts w:ascii="Times" w:eastAsia="Times" w:hAnsi="Times" w:cs="Times"/>
          <w:sz w:val="18"/>
          <w:szCs w:val="18"/>
        </w:rPr>
      </w:pPr>
      <w:r w:rsidRPr="006724B3">
        <w:rPr>
          <w:rFonts w:ascii="Times" w:hAnsi="Times"/>
          <w:sz w:val="18"/>
          <w:szCs w:val="18"/>
        </w:rPr>
        <w:t>Textbook of reference:</w:t>
      </w:r>
    </w:p>
    <w:p w14:paraId="362D1C9E" w14:textId="77777777" w:rsidR="005E6317" w:rsidRPr="006724B3" w:rsidRDefault="005E6317" w:rsidP="005E6317">
      <w:pPr>
        <w:pStyle w:val="DidefaultB"/>
        <w:spacing w:line="220" w:lineRule="exact"/>
        <w:ind w:left="284" w:hanging="284"/>
        <w:rPr>
          <w:rFonts w:ascii="Times" w:eastAsia="Times" w:hAnsi="Times" w:cs="Times"/>
          <w:sz w:val="18"/>
          <w:szCs w:val="18"/>
        </w:rPr>
      </w:pPr>
      <w:r w:rsidRPr="006724B3">
        <w:rPr>
          <w:rFonts w:ascii="Times" w:hAnsi="Times"/>
          <w:sz w:val="18"/>
          <w:szCs w:val="18"/>
        </w:rPr>
        <w:t xml:space="preserve">      </w:t>
      </w:r>
      <w:r w:rsidRPr="006724B3">
        <w:rPr>
          <w:rFonts w:ascii="Times" w:hAnsi="Times"/>
          <w:i/>
          <w:iCs/>
          <w:sz w:val="18"/>
          <w:szCs w:val="18"/>
        </w:rPr>
        <w:t xml:space="preserve"> DaF kompakt neu A1-B1 </w:t>
      </w:r>
      <w:r w:rsidRPr="006724B3">
        <w:rPr>
          <w:rFonts w:ascii="Times" w:hAnsi="Times"/>
          <w:sz w:val="18"/>
          <w:szCs w:val="18"/>
        </w:rPr>
        <w:t>(Kursbuch + Übungsbuch mit MP3-CD), Klett, Stuttgart 2021.</w:t>
      </w:r>
    </w:p>
    <w:p w14:paraId="7BAFAC31" w14:textId="77777777" w:rsidR="005E6317" w:rsidRPr="006724B3" w:rsidRDefault="005E6317" w:rsidP="005E6317">
      <w:pPr>
        <w:pStyle w:val="DidefaultB"/>
        <w:ind w:left="284" w:hanging="284"/>
        <w:rPr>
          <w:rFonts w:ascii="Times" w:eastAsia="Times" w:hAnsi="Times" w:cs="Times"/>
          <w:sz w:val="20"/>
          <w:szCs w:val="20"/>
        </w:rPr>
      </w:pPr>
    </w:p>
    <w:p w14:paraId="2FA270B1" w14:textId="77777777" w:rsidR="006620FE" w:rsidRPr="006724B3" w:rsidRDefault="006620FE" w:rsidP="006620FE">
      <w:pPr>
        <w:jc w:val="left"/>
        <w:rPr>
          <w:rFonts w:ascii="Times New Roman" w:hAnsi="Times New Roman"/>
        </w:rPr>
      </w:pPr>
      <w:r w:rsidRPr="006724B3">
        <w:t xml:space="preserve">Supplementary materials: level B1 and B2 texts (appropriately taught and proposed ad hoc, based on the progression of skills observed in progress in the level groups </w:t>
      </w:r>
      <w:r w:rsidRPr="006724B3">
        <w:lastRenderedPageBreak/>
        <w:t>provided) will be made available during the lectures on Blackboard.</w:t>
      </w:r>
      <w:r w:rsidRPr="006724B3">
        <w:br/>
      </w:r>
    </w:p>
    <w:p w14:paraId="17C46F0C" w14:textId="77777777" w:rsidR="005E6317" w:rsidRPr="006724B3" w:rsidRDefault="005E6317" w:rsidP="005E6317">
      <w:pPr>
        <w:pStyle w:val="DidefaultA"/>
        <w:rPr>
          <w:rFonts w:ascii="Times" w:eastAsia="Times" w:hAnsi="Times" w:cs="Times"/>
          <w:sz w:val="18"/>
          <w:szCs w:val="18"/>
        </w:rPr>
      </w:pPr>
      <w:r w:rsidRPr="006724B3">
        <w:rPr>
          <w:rFonts w:ascii="Times" w:hAnsi="Times"/>
          <w:sz w:val="18"/>
          <w:szCs w:val="18"/>
        </w:rPr>
        <w:t>Grammar book:</w:t>
      </w:r>
    </w:p>
    <w:p w14:paraId="65E4F0BB" w14:textId="77777777" w:rsidR="005E6317" w:rsidRPr="006724B3" w:rsidRDefault="005E6317" w:rsidP="005E6317">
      <w:pPr>
        <w:pStyle w:val="DidefaultA"/>
        <w:tabs>
          <w:tab w:val="clear" w:pos="284"/>
        </w:tabs>
        <w:ind w:left="284"/>
        <w:rPr>
          <w:rFonts w:ascii="Times" w:eastAsia="Times" w:hAnsi="Times" w:cs="Times"/>
          <w:sz w:val="18"/>
          <w:szCs w:val="18"/>
        </w:rPr>
      </w:pPr>
      <w:r w:rsidRPr="006724B3">
        <w:rPr>
          <w:rFonts w:ascii="Times" w:hAnsi="Times"/>
          <w:smallCaps/>
          <w:sz w:val="16"/>
          <w:szCs w:val="18"/>
        </w:rPr>
        <w:t>M. Reimann</w:t>
      </w:r>
      <w:r w:rsidRPr="006724B3">
        <w:rPr>
          <w:rFonts w:ascii="Times" w:hAnsi="Times"/>
          <w:smallCaps/>
          <w:sz w:val="18"/>
          <w:szCs w:val="18"/>
        </w:rPr>
        <w:t>,</w:t>
      </w:r>
      <w:r w:rsidRPr="006724B3">
        <w:rPr>
          <w:rFonts w:ascii="Times" w:hAnsi="Times"/>
          <w:sz w:val="18"/>
          <w:szCs w:val="18"/>
        </w:rPr>
        <w:t xml:space="preserve"> </w:t>
      </w:r>
      <w:r w:rsidRPr="006724B3">
        <w:rPr>
          <w:rFonts w:ascii="Times" w:hAnsi="Times"/>
          <w:i/>
          <w:iCs/>
          <w:sz w:val="18"/>
          <w:szCs w:val="18"/>
        </w:rPr>
        <w:t>Grundstufengrammatik für Deutsch als Fremdsprache</w:t>
      </w:r>
      <w:r w:rsidRPr="006724B3">
        <w:rPr>
          <w:rFonts w:ascii="Times" w:hAnsi="Times"/>
          <w:sz w:val="18"/>
          <w:szCs w:val="18"/>
        </w:rPr>
        <w:t>, Hueber 2019</w:t>
      </w:r>
    </w:p>
    <w:p w14:paraId="1AF419D1" w14:textId="77777777" w:rsidR="005E6317" w:rsidRPr="006724B3" w:rsidRDefault="005E6317" w:rsidP="005E6317">
      <w:pPr>
        <w:pStyle w:val="DidefaultA"/>
        <w:tabs>
          <w:tab w:val="clear" w:pos="284"/>
        </w:tabs>
        <w:rPr>
          <w:rFonts w:ascii="Times" w:eastAsia="Times" w:hAnsi="Times" w:cs="Times"/>
          <w:i/>
          <w:iCs/>
          <w:sz w:val="18"/>
          <w:szCs w:val="18"/>
        </w:rPr>
      </w:pPr>
    </w:p>
    <w:p w14:paraId="218F1F46" w14:textId="77777777" w:rsidR="005E6317" w:rsidRPr="006724B3" w:rsidRDefault="005E6317" w:rsidP="005E6317">
      <w:pPr>
        <w:pStyle w:val="DidefaultA"/>
        <w:tabs>
          <w:tab w:val="clear" w:pos="284"/>
        </w:tabs>
        <w:ind w:left="284" w:hanging="284"/>
        <w:rPr>
          <w:rFonts w:ascii="Times" w:eastAsia="Times" w:hAnsi="Times" w:cs="Times"/>
          <w:sz w:val="18"/>
          <w:szCs w:val="18"/>
        </w:rPr>
      </w:pPr>
      <w:r w:rsidRPr="006724B3">
        <w:rPr>
          <w:rFonts w:ascii="Times" w:hAnsi="Times"/>
          <w:sz w:val="18"/>
          <w:szCs w:val="18"/>
        </w:rPr>
        <w:t>Reading for the oral exam:</w:t>
      </w:r>
    </w:p>
    <w:p w14:paraId="0B6835A4" w14:textId="26C699F0" w:rsidR="005E6317" w:rsidRPr="006724B3" w:rsidRDefault="005E6317" w:rsidP="005E6317">
      <w:pPr>
        <w:jc w:val="left"/>
        <w:rPr>
          <w:rFonts w:eastAsia="Times" w:cs="Times"/>
          <w:sz w:val="18"/>
          <w:szCs w:val="18"/>
        </w:rPr>
      </w:pPr>
      <w:r w:rsidRPr="006724B3">
        <w:rPr>
          <w:smallCaps/>
          <w:sz w:val="18"/>
          <w:szCs w:val="18"/>
        </w:rPr>
        <w:tab/>
      </w:r>
      <w:r w:rsidRPr="006724B3">
        <w:rPr>
          <w:rFonts w:hint="eastAsia"/>
          <w:smallCaps/>
          <w:sz w:val="16"/>
          <w:lang w:val="de-DE"/>
        </w:rPr>
        <w:t>A</w:t>
      </w:r>
      <w:r w:rsidRPr="006724B3">
        <w:rPr>
          <w:smallCaps/>
          <w:sz w:val="16"/>
          <w:lang w:val="de-DE"/>
        </w:rPr>
        <w:t>lina</w:t>
      </w:r>
      <w:r w:rsidRPr="006724B3">
        <w:rPr>
          <w:rFonts w:hint="eastAsia"/>
          <w:smallCaps/>
          <w:sz w:val="16"/>
          <w:lang w:val="de-DE"/>
        </w:rPr>
        <w:t xml:space="preserve"> B</w:t>
      </w:r>
      <w:r w:rsidRPr="006724B3">
        <w:rPr>
          <w:smallCaps/>
          <w:sz w:val="16"/>
          <w:lang w:val="de-DE"/>
        </w:rPr>
        <w:t>ronsky</w:t>
      </w:r>
      <w:r w:rsidRPr="006724B3">
        <w:rPr>
          <w:rFonts w:ascii="Times New Roman" w:hAnsi="Times New Roman" w:hint="eastAsia"/>
          <w:smallCaps/>
          <w:sz w:val="18"/>
          <w:szCs w:val="18"/>
          <w:lang w:val="de-DE"/>
        </w:rPr>
        <w:t xml:space="preserve">, </w:t>
      </w:r>
      <w:r w:rsidRPr="006724B3">
        <w:rPr>
          <w:rFonts w:ascii="Times New Roman" w:hAnsi="Times New Roman" w:hint="eastAsia"/>
          <w:i/>
          <w:iCs/>
          <w:sz w:val="18"/>
          <w:szCs w:val="18"/>
          <w:lang w:val="de-DE"/>
        </w:rPr>
        <w:t xml:space="preserve">Schallplattensommer, </w:t>
      </w:r>
      <w:r w:rsidRPr="006724B3">
        <w:rPr>
          <w:rFonts w:ascii="Times New Roman" w:hAnsi="Times New Roman" w:hint="eastAsia"/>
          <w:sz w:val="18"/>
          <w:szCs w:val="18"/>
          <w:lang w:val="de-DE"/>
        </w:rPr>
        <w:t>dtv München 2022</w:t>
      </w:r>
      <w:r w:rsidRPr="006724B3">
        <w:rPr>
          <w:rFonts w:ascii="Arial Unicode MS" w:hAnsi="Arial Unicode MS"/>
          <w:sz w:val="18"/>
          <w:szCs w:val="18"/>
        </w:rPr>
        <w:br/>
      </w:r>
    </w:p>
    <w:p w14:paraId="37DE94CB" w14:textId="77777777" w:rsidR="005E6317" w:rsidRPr="006724B3" w:rsidRDefault="005E6317" w:rsidP="005E6317">
      <w:pPr>
        <w:pStyle w:val="DidefaultA"/>
        <w:spacing w:line="220" w:lineRule="exact"/>
        <w:ind w:left="284" w:hanging="284"/>
        <w:rPr>
          <w:rFonts w:ascii="Times" w:eastAsia="Times" w:hAnsi="Times" w:cs="Times"/>
          <w:sz w:val="18"/>
          <w:szCs w:val="18"/>
        </w:rPr>
      </w:pPr>
      <w:r w:rsidRPr="006724B3">
        <w:rPr>
          <w:rFonts w:ascii="Times" w:hAnsi="Times"/>
          <w:sz w:val="18"/>
          <w:szCs w:val="18"/>
        </w:rPr>
        <w:t>Self-learning textbooks (optional):</w:t>
      </w:r>
    </w:p>
    <w:p w14:paraId="70FEFCC5" w14:textId="77777777" w:rsidR="005E6317" w:rsidRPr="006724B3" w:rsidRDefault="005E6317" w:rsidP="005E6317">
      <w:pPr>
        <w:pStyle w:val="DidefaultB"/>
        <w:spacing w:line="240" w:lineRule="atLeast"/>
        <w:ind w:left="284" w:hanging="284"/>
        <w:rPr>
          <w:rFonts w:ascii="Times" w:eastAsia="Times" w:hAnsi="Times" w:cs="Times"/>
          <w:sz w:val="18"/>
          <w:szCs w:val="18"/>
        </w:rPr>
      </w:pPr>
      <w:r w:rsidRPr="006724B3">
        <w:rPr>
          <w:rFonts w:ascii="Times" w:hAnsi="Times"/>
          <w:sz w:val="18"/>
          <w:szCs w:val="18"/>
        </w:rPr>
        <w:tab/>
      </w:r>
      <w:r w:rsidRPr="006724B3">
        <w:rPr>
          <w:rFonts w:ascii="Times" w:hAnsi="Times"/>
          <w:smallCaps/>
          <w:sz w:val="16"/>
          <w:szCs w:val="18"/>
        </w:rPr>
        <w:t>C. Lemcke - L. Rohrmann</w:t>
      </w:r>
      <w:r w:rsidRPr="006724B3">
        <w:rPr>
          <w:rFonts w:ascii="Times" w:hAnsi="Times"/>
          <w:sz w:val="16"/>
          <w:szCs w:val="16"/>
        </w:rPr>
        <w:t>,</w:t>
      </w:r>
      <w:r w:rsidRPr="006724B3">
        <w:rPr>
          <w:rFonts w:ascii="Times" w:hAnsi="Times"/>
          <w:i/>
          <w:iCs/>
          <w:sz w:val="16"/>
          <w:szCs w:val="16"/>
        </w:rPr>
        <w:t xml:space="preserve"> </w:t>
      </w:r>
      <w:r w:rsidRPr="006724B3">
        <w:rPr>
          <w:rFonts w:ascii="Times" w:hAnsi="Times"/>
          <w:i/>
          <w:iCs/>
          <w:sz w:val="18"/>
          <w:szCs w:val="18"/>
        </w:rPr>
        <w:t>Grammatik Intensivtrainer (A1, A2, B1),</w:t>
      </w:r>
      <w:r w:rsidRPr="006724B3">
        <w:rPr>
          <w:rFonts w:ascii="Times" w:hAnsi="Times"/>
          <w:sz w:val="18"/>
          <w:szCs w:val="18"/>
        </w:rPr>
        <w:t xml:space="preserve"> Langenscheidt, München 2018.</w:t>
      </w:r>
    </w:p>
    <w:p w14:paraId="01340748" w14:textId="77777777" w:rsidR="005E6317" w:rsidRPr="006724B3" w:rsidRDefault="005E6317" w:rsidP="005E6317">
      <w:pPr>
        <w:pStyle w:val="DidefaultB"/>
        <w:spacing w:line="240" w:lineRule="atLeast"/>
        <w:ind w:left="284" w:hanging="284"/>
        <w:rPr>
          <w:rFonts w:ascii="Times" w:eastAsia="Times" w:hAnsi="Times" w:cs="Times"/>
          <w:sz w:val="18"/>
          <w:szCs w:val="18"/>
        </w:rPr>
      </w:pPr>
      <w:r w:rsidRPr="006724B3">
        <w:rPr>
          <w:rFonts w:ascii="Times" w:hAnsi="Times"/>
          <w:sz w:val="18"/>
          <w:szCs w:val="18"/>
        </w:rPr>
        <w:tab/>
      </w:r>
    </w:p>
    <w:p w14:paraId="4408166B" w14:textId="77777777" w:rsidR="005E6317" w:rsidRPr="006724B3" w:rsidRDefault="005E6317" w:rsidP="005E6317">
      <w:pPr>
        <w:pStyle w:val="DidefaultB"/>
        <w:spacing w:line="240" w:lineRule="atLeast"/>
        <w:ind w:left="284" w:hanging="284"/>
        <w:rPr>
          <w:rFonts w:ascii="Times" w:eastAsia="Times" w:hAnsi="Times" w:cs="Times"/>
          <w:sz w:val="18"/>
          <w:szCs w:val="18"/>
        </w:rPr>
      </w:pPr>
      <w:r w:rsidRPr="006724B3">
        <w:rPr>
          <w:rFonts w:ascii="Times" w:hAnsi="Times"/>
          <w:sz w:val="18"/>
          <w:szCs w:val="18"/>
        </w:rPr>
        <w:tab/>
      </w:r>
      <w:r w:rsidRPr="006724B3">
        <w:rPr>
          <w:rFonts w:ascii="Times" w:hAnsi="Times"/>
          <w:i/>
          <w:iCs/>
          <w:sz w:val="18"/>
          <w:szCs w:val="18"/>
        </w:rPr>
        <w:t>Lextra Deutsch als Fremdsprache – Grund- und Aufbauwortschatz nach Themen A1-B2</w:t>
      </w:r>
      <w:r w:rsidRPr="006724B3">
        <w:rPr>
          <w:rFonts w:ascii="Times" w:hAnsi="Times"/>
          <w:sz w:val="18"/>
          <w:szCs w:val="18"/>
        </w:rPr>
        <w:t xml:space="preserve"> (recommended for the study of vocabulary)</w:t>
      </w:r>
    </w:p>
    <w:p w14:paraId="0550E8BC" w14:textId="77777777" w:rsidR="005E6317" w:rsidRPr="006724B3" w:rsidRDefault="005E6317" w:rsidP="005E6317">
      <w:pPr>
        <w:pStyle w:val="DidefaultB"/>
        <w:spacing w:line="240" w:lineRule="atLeast"/>
        <w:ind w:left="284" w:hanging="284"/>
        <w:rPr>
          <w:rFonts w:ascii="Times" w:eastAsia="Times" w:hAnsi="Times" w:cs="Times"/>
          <w:sz w:val="18"/>
          <w:szCs w:val="18"/>
        </w:rPr>
      </w:pPr>
      <w:r w:rsidRPr="006724B3">
        <w:rPr>
          <w:rFonts w:ascii="Times" w:hAnsi="Times"/>
          <w:sz w:val="18"/>
          <w:szCs w:val="18"/>
        </w:rPr>
        <w:tab/>
      </w:r>
    </w:p>
    <w:p w14:paraId="0BFD156B" w14:textId="1BB5975D" w:rsidR="005E6317" w:rsidRPr="006724B3" w:rsidRDefault="005E6317" w:rsidP="005E6317">
      <w:pPr>
        <w:pStyle w:val="DidefaultB"/>
        <w:spacing w:line="240" w:lineRule="atLeast"/>
        <w:ind w:left="284" w:hanging="284"/>
        <w:rPr>
          <w:rFonts w:ascii="Times" w:eastAsia="Times" w:hAnsi="Times" w:cs="Times"/>
          <w:spacing w:val="-5"/>
          <w:sz w:val="18"/>
          <w:szCs w:val="18"/>
        </w:rPr>
      </w:pPr>
      <w:r w:rsidRPr="006724B3">
        <w:rPr>
          <w:rFonts w:ascii="Times" w:hAnsi="Times"/>
          <w:sz w:val="18"/>
          <w:szCs w:val="18"/>
        </w:rPr>
        <w:tab/>
        <w:t>B1-level dictation exercises (the recordings and transcripts will be made available on Blackboard and at the Language Lab Guido Rossi)</w:t>
      </w:r>
    </w:p>
    <w:p w14:paraId="072B684A" w14:textId="77777777" w:rsidR="005E6317" w:rsidRPr="006724B3" w:rsidRDefault="005E6317" w:rsidP="005E6317">
      <w:pPr>
        <w:pStyle w:val="DidefaultA"/>
        <w:spacing w:line="220" w:lineRule="exact"/>
        <w:ind w:left="284" w:hanging="284"/>
        <w:rPr>
          <w:rFonts w:ascii="Times" w:eastAsia="Times" w:hAnsi="Times" w:cs="Times"/>
          <w:sz w:val="18"/>
          <w:szCs w:val="18"/>
        </w:rPr>
      </w:pPr>
    </w:p>
    <w:p w14:paraId="6152D623" w14:textId="77777777" w:rsidR="006620FE" w:rsidRPr="006724B3" w:rsidRDefault="006620FE" w:rsidP="006620FE">
      <w:pPr>
        <w:pStyle w:val="P68B1DB1-DidefaultA66"/>
        <w:spacing w:line="220" w:lineRule="exact"/>
        <w:ind w:left="284" w:hanging="284"/>
        <w:rPr>
          <w:rFonts w:eastAsia="Times Roman" w:hint="default"/>
          <w:highlight w:val="none"/>
          <w:lang w:val="en-GB"/>
        </w:rPr>
      </w:pPr>
      <w:r w:rsidRPr="006724B3">
        <w:rPr>
          <w:rFonts w:hint="default"/>
          <w:highlight w:val="none"/>
          <w:lang w:val="en-GB"/>
        </w:rPr>
        <w:t xml:space="preserve">Monolingual dictionary for German language learners (purchase recommended at the </w:t>
      </w:r>
      <w:r w:rsidRPr="006724B3">
        <w:rPr>
          <w:rFonts w:hint="default"/>
          <w:highlight w:val="none"/>
          <w:u w:val="single"/>
          <w:lang w:val="en-GB"/>
        </w:rPr>
        <w:t>beginning of the year</w:t>
      </w:r>
      <w:r w:rsidRPr="006724B3">
        <w:rPr>
          <w:rFonts w:hint="default"/>
          <w:highlight w:val="none"/>
          <w:lang w:val="en-GB"/>
        </w:rPr>
        <w:t>):</w:t>
      </w:r>
    </w:p>
    <w:p w14:paraId="415AF0CA" w14:textId="77777777" w:rsidR="005E6317" w:rsidRPr="006724B3" w:rsidRDefault="005E6317" w:rsidP="005E6317">
      <w:pPr>
        <w:pStyle w:val="DidefaultA"/>
        <w:spacing w:line="240" w:lineRule="atLeast"/>
        <w:ind w:left="284" w:hanging="284"/>
        <w:rPr>
          <w:rFonts w:ascii="Times" w:eastAsia="Times" w:hAnsi="Times" w:cs="Times"/>
          <w:spacing w:val="-5"/>
          <w:sz w:val="18"/>
          <w:szCs w:val="18"/>
        </w:rPr>
      </w:pPr>
      <w:r w:rsidRPr="006724B3">
        <w:rPr>
          <w:rFonts w:ascii="Times" w:hAnsi="Times"/>
          <w:smallCaps/>
          <w:sz w:val="16"/>
          <w:szCs w:val="16"/>
        </w:rPr>
        <w:tab/>
        <w:t>D. Götz, u.a</w:t>
      </w:r>
      <w:r w:rsidRPr="006724B3">
        <w:rPr>
          <w:rFonts w:ascii="Times" w:hAnsi="Times"/>
          <w:sz w:val="18"/>
          <w:szCs w:val="18"/>
        </w:rPr>
        <w:t>.,</w:t>
      </w:r>
      <w:r w:rsidRPr="006724B3">
        <w:rPr>
          <w:rFonts w:ascii="Times" w:hAnsi="Times"/>
          <w:i/>
          <w:iCs/>
          <w:sz w:val="18"/>
          <w:szCs w:val="18"/>
        </w:rPr>
        <w:t xml:space="preserve"> Großwörterbuch Deutsch als Fremdsprache</w:t>
      </w:r>
      <w:r w:rsidRPr="006724B3">
        <w:rPr>
          <w:rFonts w:ascii="Times" w:hAnsi="Times"/>
          <w:sz w:val="18"/>
          <w:szCs w:val="18"/>
        </w:rPr>
        <w:t xml:space="preserve"> mit Online-Wörterbuch, Neubearbeitung 2019, Langenscheidt, München</w:t>
      </w:r>
    </w:p>
    <w:p w14:paraId="482EA821" w14:textId="2CC66051" w:rsidR="005E6317" w:rsidRPr="006724B3" w:rsidRDefault="005E6317" w:rsidP="00382659">
      <w:pPr>
        <w:spacing w:before="240" w:after="120"/>
        <w:rPr>
          <w:b/>
          <w:bCs/>
          <w:i/>
          <w:iCs/>
          <w:sz w:val="16"/>
          <w:szCs w:val="16"/>
        </w:rPr>
      </w:pPr>
      <w:r w:rsidRPr="006724B3">
        <w:rPr>
          <w:sz w:val="18"/>
          <w:szCs w:val="18"/>
        </w:rPr>
        <w:t>Further teaching material and self-learning exercises will be made available on Blackboard during the academic year.</w:t>
      </w:r>
    </w:p>
    <w:p w14:paraId="3591B8F4" w14:textId="67266CF4" w:rsidR="00382659" w:rsidRPr="006724B3" w:rsidRDefault="00382659" w:rsidP="00382659">
      <w:pPr>
        <w:spacing w:before="240" w:after="120"/>
        <w:rPr>
          <w:b/>
          <w:bCs/>
          <w:i/>
          <w:iCs/>
          <w:sz w:val="18"/>
          <w:szCs w:val="18"/>
        </w:rPr>
      </w:pPr>
      <w:r w:rsidRPr="006724B3">
        <w:rPr>
          <w:b/>
          <w:bCs/>
          <w:i/>
          <w:iCs/>
          <w:sz w:val="18"/>
          <w:szCs w:val="18"/>
        </w:rPr>
        <w:t>NOTES AND PREREQUISITES</w:t>
      </w:r>
    </w:p>
    <w:p w14:paraId="65AA971F" w14:textId="77777777" w:rsidR="006620FE" w:rsidRPr="006724B3" w:rsidRDefault="006620FE" w:rsidP="006620FE">
      <w:pPr>
        <w:pStyle w:val="P68B1DB1-Normal35"/>
        <w:spacing w:before="240" w:after="120"/>
        <w:rPr>
          <w:rFonts w:hint="default"/>
          <w:highlight w:val="none"/>
          <w:lang w:val="en-GB"/>
        </w:rPr>
      </w:pPr>
      <w:r w:rsidRPr="006724B3">
        <w:rPr>
          <w:rFonts w:hint="default"/>
          <w:highlight w:val="none"/>
          <w:lang w:val="en-GB"/>
        </w:rPr>
        <w:t>Before the start of lectures, students will be divided into two groups (beginners or advanced) based on their initial language skills. This programme applies to all level groups.</w:t>
      </w:r>
    </w:p>
    <w:p w14:paraId="5C74785F" w14:textId="77777777" w:rsidR="006620FE" w:rsidRPr="006724B3" w:rsidRDefault="006620FE" w:rsidP="006620FE">
      <w:pPr>
        <w:pStyle w:val="P68B1DB1-Normal35"/>
        <w:spacing w:before="240" w:after="120"/>
        <w:rPr>
          <w:rFonts w:hint="default"/>
          <w:highlight w:val="none"/>
          <w:lang w:val="en-GB"/>
        </w:rPr>
      </w:pPr>
      <w:r w:rsidRPr="006724B3">
        <w:rPr>
          <w:rFonts w:hint="default"/>
          <w:highlight w:val="none"/>
          <w:lang w:val="en-GB"/>
        </w:rPr>
        <w:t xml:space="preserve">Knowledge of grammatical, logical and period analysis as well as a </w:t>
      </w:r>
      <w:r w:rsidRPr="006724B3">
        <w:rPr>
          <w:rFonts w:hint="default"/>
          <w:i/>
          <w:highlight w:val="none"/>
          <w:lang w:val="en-GB"/>
        </w:rPr>
        <w:t>proactive</w:t>
      </w:r>
      <w:r w:rsidRPr="006724B3">
        <w:rPr>
          <w:rFonts w:hint="default"/>
          <w:highlight w:val="none"/>
          <w:lang w:val="en-GB"/>
        </w:rPr>
        <w:t xml:space="preserve"> interest in the language and culture of German-speaking countries is assumed. The acquisition of the level expected in the first year of the course is the fundamental prerequisite for passing the interim language tests in subsequent years.</w:t>
      </w:r>
    </w:p>
    <w:p w14:paraId="172DD122" w14:textId="0A7B70A3" w:rsidR="00382659" w:rsidRPr="006724B3" w:rsidRDefault="00382659" w:rsidP="006F12A2">
      <w:pPr>
        <w:spacing w:before="240" w:after="120"/>
        <w:rPr>
          <w:sz w:val="18"/>
        </w:rPr>
      </w:pPr>
      <w:r w:rsidRPr="006724B3">
        <w:rPr>
          <w:sz w:val="18"/>
        </w:rPr>
        <w:t xml:space="preserve">Further information can be found on the lecturer's webpage at http://docenti.unicatt.it/web/searchByName.do?language=ENG, or on the Faculty notice board. </w:t>
      </w:r>
    </w:p>
    <w:p w14:paraId="505BE19A" w14:textId="77777777" w:rsidR="006620FE" w:rsidRPr="006724B3" w:rsidRDefault="006620FE" w:rsidP="006F12A2">
      <w:pPr>
        <w:spacing w:before="240" w:after="120"/>
        <w:rPr>
          <w:b/>
          <w:i/>
          <w:sz w:val="16"/>
          <w:shd w:val="clear" w:color="auto" w:fill="FFFFFF"/>
        </w:rPr>
      </w:pPr>
    </w:p>
    <w:p w14:paraId="2F0F5FB0" w14:textId="77777777" w:rsidR="00286B65" w:rsidRPr="006724B3" w:rsidRDefault="00286B65" w:rsidP="00286B65">
      <w:pPr>
        <w:pStyle w:val="Titolo1"/>
        <w:spacing w:before="120"/>
        <w:rPr>
          <w:noProof w:val="0"/>
        </w:rPr>
      </w:pPr>
      <w:r w:rsidRPr="006724B3">
        <w:rPr>
          <w:noProof w:val="0"/>
        </w:rPr>
        <w:lastRenderedPageBreak/>
        <w:t>German Language Practical Classes (Year 2, First-Level Degree)</w:t>
      </w:r>
    </w:p>
    <w:p w14:paraId="7BD6A89E" w14:textId="77777777" w:rsidR="00286B65" w:rsidRPr="006724B3" w:rsidRDefault="00286B65" w:rsidP="00286B65">
      <w:pPr>
        <w:pStyle w:val="Titolo2"/>
        <w:rPr>
          <w:noProof w:val="0"/>
        </w:rPr>
      </w:pPr>
      <w:r w:rsidRPr="006724B3">
        <w:rPr>
          <w:noProof w:val="0"/>
        </w:rPr>
        <w:t>Marlene Kuppelwieser, Claudia Menzel</w:t>
      </w:r>
    </w:p>
    <w:p w14:paraId="1F327A2D" w14:textId="77777777" w:rsidR="006679F0" w:rsidRPr="006724B3" w:rsidRDefault="00286B65" w:rsidP="00286B65">
      <w:pPr>
        <w:spacing w:before="240" w:after="120"/>
        <w:rPr>
          <w:b/>
          <w:i/>
          <w:sz w:val="18"/>
        </w:rPr>
      </w:pPr>
      <w:r w:rsidRPr="006724B3">
        <w:rPr>
          <w:b/>
          <w:i/>
          <w:sz w:val="18"/>
        </w:rPr>
        <w:t>Text under revision. Not yet approved by academic staff.</w:t>
      </w:r>
    </w:p>
    <w:p w14:paraId="750FB2C0" w14:textId="373FA1E4" w:rsidR="00286B65" w:rsidRPr="006724B3" w:rsidRDefault="00286B65" w:rsidP="00286B65">
      <w:pPr>
        <w:spacing w:before="240" w:after="120"/>
        <w:rPr>
          <w:b/>
          <w:sz w:val="18"/>
        </w:rPr>
      </w:pPr>
      <w:r w:rsidRPr="006724B3">
        <w:rPr>
          <w:b/>
          <w:i/>
          <w:sz w:val="18"/>
        </w:rPr>
        <w:t>COURSE AIMS AND INTENDED LEARNING OUTCOMES</w:t>
      </w:r>
    </w:p>
    <w:p w14:paraId="76496B9A" w14:textId="77777777" w:rsidR="00F86068" w:rsidRPr="006724B3" w:rsidRDefault="00F86068" w:rsidP="00F86068">
      <w:pPr>
        <w:pStyle w:val="DidefaultA"/>
        <w:rPr>
          <w:rFonts w:ascii="Times" w:hAnsi="Times"/>
          <w:sz w:val="20"/>
          <w:szCs w:val="20"/>
        </w:rPr>
      </w:pPr>
      <w:r w:rsidRPr="006724B3">
        <w:rPr>
          <w:rFonts w:ascii="Times" w:hAnsi="Times"/>
          <w:sz w:val="20"/>
          <w:szCs w:val="20"/>
        </w:rPr>
        <w:t xml:space="preserve">The course aims to help students develop their </w:t>
      </w:r>
      <w:r w:rsidRPr="006724B3">
        <w:rPr>
          <w:rFonts w:ascii="Times" w:hAnsi="Times"/>
          <w:i/>
          <w:sz w:val="20"/>
          <w:szCs w:val="20"/>
        </w:rPr>
        <w:t>Hören</w:t>
      </w:r>
      <w:r w:rsidRPr="006724B3">
        <w:rPr>
          <w:rFonts w:ascii="Times" w:hAnsi="Times"/>
          <w:sz w:val="20"/>
          <w:szCs w:val="20"/>
        </w:rPr>
        <w:t xml:space="preserve">, </w:t>
      </w:r>
      <w:r w:rsidRPr="006724B3">
        <w:rPr>
          <w:rFonts w:ascii="Times" w:hAnsi="Times"/>
          <w:i/>
          <w:sz w:val="20"/>
          <w:szCs w:val="20"/>
        </w:rPr>
        <w:t>Sprechen</w:t>
      </w:r>
      <w:r w:rsidRPr="006724B3">
        <w:rPr>
          <w:rFonts w:ascii="Times" w:hAnsi="Times"/>
          <w:sz w:val="20"/>
          <w:szCs w:val="20"/>
        </w:rPr>
        <w:t xml:space="preserve">, </w:t>
      </w:r>
      <w:r w:rsidRPr="006724B3">
        <w:rPr>
          <w:rFonts w:ascii="Times" w:hAnsi="Times"/>
          <w:i/>
          <w:sz w:val="20"/>
          <w:szCs w:val="20"/>
        </w:rPr>
        <w:t>Lesen</w:t>
      </w:r>
      <w:r w:rsidRPr="006724B3">
        <w:rPr>
          <w:rFonts w:ascii="Times" w:hAnsi="Times"/>
          <w:sz w:val="20"/>
          <w:szCs w:val="20"/>
        </w:rPr>
        <w:t xml:space="preserve">, and </w:t>
      </w:r>
      <w:r w:rsidRPr="006724B3">
        <w:rPr>
          <w:rFonts w:ascii="Times" w:hAnsi="Times"/>
          <w:i/>
          <w:sz w:val="20"/>
          <w:szCs w:val="20"/>
        </w:rPr>
        <w:t>Schreiben</w:t>
      </w:r>
      <w:r w:rsidRPr="006724B3">
        <w:rPr>
          <w:rFonts w:ascii="Times" w:hAnsi="Times"/>
          <w:sz w:val="20"/>
          <w:szCs w:val="20"/>
        </w:rPr>
        <w:t xml:space="preserve"> skills in German, corresponding to the B2-level of the Common European Framework of Reference for Languages (CEFR).</w:t>
      </w:r>
    </w:p>
    <w:p w14:paraId="79B1FCE3" w14:textId="77777777" w:rsidR="00F86068" w:rsidRPr="006724B3" w:rsidRDefault="00F86068" w:rsidP="00F86068">
      <w:pPr>
        <w:pStyle w:val="DidefaultA"/>
        <w:rPr>
          <w:rFonts w:ascii="Times" w:hAnsi="Times"/>
          <w:sz w:val="20"/>
          <w:szCs w:val="20"/>
        </w:rPr>
      </w:pPr>
      <w:r w:rsidRPr="006724B3">
        <w:rPr>
          <w:rFonts w:ascii="Times" w:hAnsi="Times"/>
          <w:sz w:val="20"/>
          <w:szCs w:val="20"/>
        </w:rPr>
        <w:t>At the end of the course, students will be able to understand – at an advanced level – the key morpho-syntactic structures and the orthography of the German language, and develop their knowledge of vocabulary (up to 3,000 words); in addition, they will be able to apply this knowledge while reading, listening, reading, and writing in German.</w:t>
      </w:r>
    </w:p>
    <w:p w14:paraId="3C3F79BD" w14:textId="77777777" w:rsidR="00F86068" w:rsidRPr="006724B3" w:rsidRDefault="00F86068" w:rsidP="00F86068">
      <w:pPr>
        <w:pStyle w:val="DidefaultA"/>
        <w:rPr>
          <w:rFonts w:ascii="Times" w:hAnsi="Times"/>
          <w:sz w:val="20"/>
          <w:szCs w:val="20"/>
        </w:rPr>
      </w:pPr>
      <w:r w:rsidRPr="006724B3">
        <w:rPr>
          <w:rFonts w:ascii="Times" w:hAnsi="Times"/>
          <w:sz w:val="20"/>
          <w:szCs w:val="20"/>
        </w:rPr>
        <w:t>Furthermore, students will be able to understand intermediate and advanced-level texts, as well as identify and summarise key information in long and complex texts.</w:t>
      </w:r>
    </w:p>
    <w:p w14:paraId="6A2E2970" w14:textId="77777777" w:rsidR="00F86068" w:rsidRPr="006724B3" w:rsidRDefault="00F86068" w:rsidP="00F86068">
      <w:pPr>
        <w:pStyle w:val="DidefaultA"/>
        <w:rPr>
          <w:rFonts w:ascii="Times" w:hAnsi="Times"/>
          <w:sz w:val="20"/>
          <w:szCs w:val="20"/>
        </w:rPr>
      </w:pPr>
      <w:r w:rsidRPr="006724B3">
        <w:rPr>
          <w:rFonts w:ascii="Times" w:hAnsi="Times"/>
          <w:sz w:val="20"/>
          <w:szCs w:val="20"/>
        </w:rPr>
        <w:t xml:space="preserve">In terms of writing skills, they will be able to write and summarise texts based on a wide range of topics (including the latest events), and translate (from Italian to German) authentic texts on the subjects covered by the textbook of reference. </w:t>
      </w:r>
    </w:p>
    <w:p w14:paraId="07F8AF78" w14:textId="77777777" w:rsidR="00F86068" w:rsidRPr="006724B3" w:rsidRDefault="00F86068" w:rsidP="00F86068">
      <w:pPr>
        <w:pStyle w:val="DidefaultA"/>
        <w:rPr>
          <w:rFonts w:ascii="Times" w:hAnsi="Times"/>
          <w:sz w:val="20"/>
          <w:szCs w:val="20"/>
        </w:rPr>
      </w:pPr>
      <w:r w:rsidRPr="006724B3">
        <w:rPr>
          <w:rFonts w:ascii="Times" w:hAnsi="Times"/>
          <w:sz w:val="20"/>
          <w:szCs w:val="20"/>
        </w:rPr>
        <w:t>In terms of speaking skills, they will be able to acquire an in-depth knowledge of German phonetics and phonology, engage in a spontaneous conversation, and express their opinions on a wide range of topics, including complex ones. Finally, they will be able to identify and summarise key information in familiar texts.</w:t>
      </w:r>
    </w:p>
    <w:p w14:paraId="6A7032C8" w14:textId="2C2E5F08" w:rsidR="00F332E5" w:rsidRPr="006724B3" w:rsidRDefault="00286B65" w:rsidP="00F332E5">
      <w:pPr>
        <w:spacing w:before="240" w:after="120"/>
        <w:rPr>
          <w:b/>
          <w:bCs/>
          <w:sz w:val="18"/>
          <w:szCs w:val="18"/>
        </w:rPr>
      </w:pPr>
      <w:r w:rsidRPr="006724B3">
        <w:rPr>
          <w:b/>
          <w:bCs/>
          <w:i/>
          <w:iCs/>
          <w:sz w:val="18"/>
          <w:szCs w:val="18"/>
        </w:rPr>
        <w:t>COURSE CONTENT AND TEACHING METHOD</w:t>
      </w:r>
    </w:p>
    <w:p w14:paraId="6D591897" w14:textId="77777777" w:rsidR="00505F33" w:rsidRPr="006724B3" w:rsidRDefault="00505F33" w:rsidP="00760F77">
      <w:pPr>
        <w:pBdr>
          <w:top w:val="nil"/>
          <w:left w:val="nil"/>
          <w:bottom w:val="nil"/>
          <w:right w:val="nil"/>
          <w:between w:val="nil"/>
          <w:bar w:val="nil"/>
        </w:pBdr>
        <w:spacing w:before="240" w:after="120"/>
        <w:rPr>
          <w:rFonts w:cs="Times"/>
        </w:rPr>
      </w:pPr>
      <w:r w:rsidRPr="006724B3">
        <w:t>Vocabulary and conversation: the course will offer an in-depth analysis of the topics covered in the textbook of reference (</w:t>
      </w:r>
      <w:r w:rsidRPr="006724B3">
        <w:rPr>
          <w:i/>
        </w:rPr>
        <w:t>Menschen</w:t>
      </w:r>
      <w:r w:rsidRPr="006724B3">
        <w:t>, please see the reading list) through activities like listening, reading, reading comprehensions, dialogue simulations, creating short oral and written texts, and describing pictures, with a focus on the use of the fundamental vocabulary;</w:t>
      </w:r>
    </w:p>
    <w:p w14:paraId="7DC678F3" w14:textId="77777777" w:rsidR="006620FE" w:rsidRPr="006724B3" w:rsidRDefault="006620FE" w:rsidP="006620FE">
      <w:pPr>
        <w:pStyle w:val="Paragrafoelenco"/>
        <w:numPr>
          <w:ilvl w:val="0"/>
          <w:numId w:val="21"/>
        </w:numPr>
        <w:spacing w:before="240" w:after="120"/>
        <w:ind w:left="0"/>
      </w:pPr>
      <w:r w:rsidRPr="006724B3">
        <w:t>Dictation: during the tutorials, dictation exercises will be proposed (also aimed at promoting the expansion of grammatical and lexical knowledge), with spelling correction of the texts and analytical comment on the different types of errors.</w:t>
      </w:r>
    </w:p>
    <w:p w14:paraId="4A02ACA9" w14:textId="5299DF86" w:rsidR="00505F33" w:rsidRPr="006724B3" w:rsidRDefault="00505F33" w:rsidP="006620FE">
      <w:pPr>
        <w:numPr>
          <w:ilvl w:val="0"/>
          <w:numId w:val="21"/>
        </w:numPr>
        <w:pBdr>
          <w:top w:val="nil"/>
          <w:left w:val="nil"/>
          <w:bottom w:val="nil"/>
          <w:right w:val="nil"/>
          <w:between w:val="nil"/>
          <w:bar w:val="nil"/>
        </w:pBdr>
        <w:spacing w:before="240" w:after="120"/>
        <w:rPr>
          <w:rFonts w:cs="Times"/>
        </w:rPr>
      </w:pPr>
      <w:r w:rsidRPr="006724B3">
        <w:rPr>
          <w:rFonts w:ascii="Times New Roman" w:hAnsi="Times New Roman"/>
        </w:rPr>
        <w:t>Grammar: the course will explore the advanced morpho-syntactic elements of German, covered by the following chapters of the grammar book (</w:t>
      </w:r>
      <w:r w:rsidRPr="006724B3">
        <w:rPr>
          <w:i/>
          <w:iCs/>
        </w:rPr>
        <w:t>Lehr- und Übungsbuch der deutschen Grammatik</w:t>
      </w:r>
      <w:r w:rsidRPr="006724B3">
        <w:rPr>
          <w:rFonts w:ascii="Times New Roman" w:hAnsi="Times New Roman"/>
        </w:rPr>
        <w:t xml:space="preserve">): </w:t>
      </w:r>
      <w:r w:rsidRPr="006724B3">
        <w:t xml:space="preserve">part I: chapters 14-15, 19-21, part III: </w:t>
      </w:r>
      <w:r w:rsidRPr="006724B3">
        <w:lastRenderedPageBreak/>
        <w:t>chapters 41-51, part IV: chapters 52-56, part V: chapter 62 (please see the reading list).</w:t>
      </w:r>
    </w:p>
    <w:p w14:paraId="63A6BDFD" w14:textId="77777777" w:rsidR="00F332E5" w:rsidRPr="006724B3" w:rsidRDefault="00505F33" w:rsidP="00760F77">
      <w:pPr>
        <w:pBdr>
          <w:top w:val="nil"/>
          <w:left w:val="nil"/>
          <w:bottom w:val="nil"/>
          <w:right w:val="nil"/>
          <w:between w:val="nil"/>
          <w:bar w:val="nil"/>
        </w:pBdr>
        <w:spacing w:before="240" w:after="120"/>
        <w:rPr>
          <w:rFonts w:cs="Times"/>
        </w:rPr>
      </w:pPr>
      <w:r w:rsidRPr="006724B3">
        <w:t xml:space="preserve">Summary: during the course, students will have the possibility to carry out critical analysis and summary – guided by the lecturer – of authentic texts of medium difficulty (from the </w:t>
      </w:r>
      <w:r w:rsidRPr="006724B3">
        <w:rPr>
          <w:i/>
          <w:iCs/>
        </w:rPr>
        <w:t xml:space="preserve">Goethe Institut </w:t>
      </w:r>
      <w:r w:rsidRPr="006724B3">
        <w:t>website), and write short texts in German, with a focus on the criteria used to create structured texts and the most common types of mistakes (from a syntactic, lexical, and transphrastic perspective).</w:t>
      </w:r>
    </w:p>
    <w:p w14:paraId="0ED370A6" w14:textId="24657895" w:rsidR="00903FAA" w:rsidRPr="006724B3" w:rsidRDefault="00F332E5" w:rsidP="00760F77">
      <w:pPr>
        <w:pBdr>
          <w:top w:val="nil"/>
          <w:left w:val="nil"/>
          <w:bottom w:val="nil"/>
          <w:right w:val="nil"/>
          <w:between w:val="nil"/>
          <w:bar w:val="nil"/>
        </w:pBdr>
        <w:spacing w:before="240" w:after="120"/>
      </w:pPr>
      <w:r w:rsidRPr="006724B3">
        <w:t xml:space="preserve">Translation: during the course, students will have the opportunity </w:t>
      </w:r>
      <w:r w:rsidR="00BD3D36" w:rsidRPr="006724B3">
        <w:t>to practise the active translation</w:t>
      </w:r>
      <w:r w:rsidRPr="006724B3">
        <w:t xml:space="preserve"> (from Italian into German) </w:t>
      </w:r>
      <w:r w:rsidR="00BD3D36" w:rsidRPr="006724B3">
        <w:t xml:space="preserve">of </w:t>
      </w:r>
      <w:r w:rsidRPr="006724B3">
        <w:t>medium-difficulty texts (e.g. passages of press articles, books, and reviews, also online), with a focus on the comparison between the morpho-syntactic structures, vocabulary, and idioms of the two languages, and analysis-commentary of the most relevant translation mistakes.</w:t>
      </w:r>
    </w:p>
    <w:p w14:paraId="60954CB2" w14:textId="77777777" w:rsidR="00F332E5" w:rsidRPr="006724B3" w:rsidRDefault="00286B65" w:rsidP="00F332E5">
      <w:pPr>
        <w:spacing w:before="240" w:after="120"/>
        <w:rPr>
          <w:b/>
          <w:bCs/>
          <w:sz w:val="18"/>
          <w:szCs w:val="18"/>
        </w:rPr>
      </w:pPr>
      <w:r w:rsidRPr="006724B3">
        <w:rPr>
          <w:b/>
          <w:bCs/>
          <w:i/>
          <w:iCs/>
          <w:sz w:val="18"/>
          <w:szCs w:val="18"/>
        </w:rPr>
        <w:t>READING LIST</w:t>
      </w:r>
    </w:p>
    <w:p w14:paraId="55D46DC4" w14:textId="77777777" w:rsidR="000C0449" w:rsidRPr="006724B3" w:rsidRDefault="000C0449" w:rsidP="000C0449">
      <w:pPr>
        <w:pStyle w:val="DidefaultA"/>
        <w:rPr>
          <w:rFonts w:ascii="Times New Roman" w:eastAsia="Times Roman" w:hAnsi="Times New Roman" w:cs="Times New Roman"/>
          <w:sz w:val="18"/>
          <w:szCs w:val="18"/>
        </w:rPr>
      </w:pPr>
      <w:r w:rsidRPr="006724B3">
        <w:rPr>
          <w:rFonts w:ascii="Times New Roman" w:hAnsi="Times New Roman"/>
          <w:sz w:val="18"/>
        </w:rPr>
        <w:t>Key text</w:t>
      </w:r>
      <w:r w:rsidRPr="006724B3">
        <w:rPr>
          <w:rFonts w:ascii="Times New Roman" w:hAnsi="Times New Roman"/>
          <w:sz w:val="18"/>
          <w:szCs w:val="18"/>
        </w:rPr>
        <w:t>:</w:t>
      </w:r>
    </w:p>
    <w:p w14:paraId="5183E42D" w14:textId="77777777" w:rsidR="000C0449" w:rsidRPr="006724B3" w:rsidRDefault="000C0449" w:rsidP="000C0449">
      <w:pPr>
        <w:pStyle w:val="DidefaultB"/>
        <w:spacing w:line="220" w:lineRule="exact"/>
        <w:ind w:left="284" w:hanging="284"/>
        <w:rPr>
          <w:rFonts w:ascii="Times New Roman" w:eastAsia="Times Roman" w:hAnsi="Times New Roman" w:cs="Times New Roman"/>
          <w:i/>
          <w:iCs/>
          <w:sz w:val="18"/>
          <w:szCs w:val="18"/>
        </w:rPr>
      </w:pPr>
      <w:r w:rsidRPr="006724B3">
        <w:rPr>
          <w:rFonts w:ascii="Times New Roman" w:hAnsi="Times New Roman"/>
          <w:sz w:val="18"/>
          <w:szCs w:val="18"/>
        </w:rPr>
        <w:t xml:space="preserve">      </w:t>
      </w:r>
    </w:p>
    <w:p w14:paraId="4BD5625F" w14:textId="77777777" w:rsidR="000C0449" w:rsidRPr="006724B3" w:rsidRDefault="000C0449" w:rsidP="000C0449">
      <w:pPr>
        <w:pStyle w:val="DidefaultB"/>
        <w:spacing w:line="220" w:lineRule="exact"/>
        <w:ind w:left="284" w:hanging="284"/>
        <w:rPr>
          <w:rFonts w:ascii="Times New Roman" w:eastAsia="Times Roman" w:hAnsi="Times New Roman" w:cs="Times New Roman"/>
          <w:sz w:val="18"/>
          <w:szCs w:val="18"/>
        </w:rPr>
      </w:pPr>
      <w:r w:rsidRPr="006724B3">
        <w:rPr>
          <w:rFonts w:ascii="Times New Roman" w:hAnsi="Times New Roman"/>
          <w:i/>
          <w:iCs/>
          <w:sz w:val="18"/>
          <w:szCs w:val="18"/>
        </w:rPr>
        <w:t xml:space="preserve">DaF kompakt neu A1-B1 </w:t>
      </w:r>
      <w:r w:rsidRPr="006724B3">
        <w:rPr>
          <w:rFonts w:ascii="Times New Roman" w:hAnsi="Times New Roman"/>
          <w:sz w:val="18"/>
          <w:szCs w:val="18"/>
        </w:rPr>
        <w:t>(Kursbuch + Übungsbuch mit MP3-CD), Klett, Stuttgart 2021. ISBN-Code 9788853622259</w:t>
      </w:r>
    </w:p>
    <w:p w14:paraId="542BB00D" w14:textId="77777777" w:rsidR="000C0449" w:rsidRPr="006724B3" w:rsidRDefault="000C0449" w:rsidP="000C0449">
      <w:pPr>
        <w:pStyle w:val="DidefaultA"/>
        <w:rPr>
          <w:rFonts w:ascii="Times New Roman" w:eastAsia="Times Roman" w:hAnsi="Times New Roman" w:cs="Times New Roman"/>
          <w:sz w:val="18"/>
          <w:szCs w:val="18"/>
        </w:rPr>
      </w:pPr>
    </w:p>
    <w:p w14:paraId="2B0DBEE3" w14:textId="77777777" w:rsidR="000C0449" w:rsidRPr="006724B3" w:rsidRDefault="000C0449" w:rsidP="000C0449">
      <w:pPr>
        <w:pStyle w:val="Testo1"/>
        <w:jc w:val="left"/>
        <w:rPr>
          <w:rFonts w:ascii="Times New Roman" w:hAnsi="Times New Roman"/>
          <w:noProof w:val="0"/>
          <w:szCs w:val="18"/>
        </w:rPr>
      </w:pPr>
      <w:r w:rsidRPr="006724B3">
        <w:rPr>
          <w:rFonts w:ascii="Times New Roman" w:hAnsi="Times New Roman"/>
          <w:noProof w:val="0"/>
        </w:rPr>
        <w:t>Additional material</w:t>
      </w:r>
      <w:r w:rsidRPr="006724B3">
        <w:rPr>
          <w:rFonts w:ascii="Times New Roman" w:hAnsi="Times New Roman"/>
          <w:noProof w:val="0"/>
          <w:szCs w:val="18"/>
        </w:rPr>
        <w:t>: advanced level B2 course materials will be made available on Blackboard during the course.</w:t>
      </w:r>
      <w:r w:rsidRPr="006724B3">
        <w:rPr>
          <w:rFonts w:ascii="Times New Roman" w:hAnsi="Times New Roman"/>
          <w:noProof w:val="0"/>
          <w:szCs w:val="18"/>
        </w:rPr>
        <w:br/>
      </w:r>
    </w:p>
    <w:p w14:paraId="4960CDFA" w14:textId="77777777" w:rsidR="000C0449" w:rsidRPr="006724B3" w:rsidRDefault="000C0449" w:rsidP="000C0449">
      <w:pPr>
        <w:pStyle w:val="DidefaultA"/>
        <w:rPr>
          <w:rFonts w:ascii="Times New Roman" w:eastAsia="Times Roman" w:hAnsi="Times New Roman" w:cs="Times New Roman"/>
          <w:sz w:val="18"/>
          <w:szCs w:val="18"/>
        </w:rPr>
      </w:pPr>
      <w:r w:rsidRPr="006724B3">
        <w:rPr>
          <w:rFonts w:ascii="Times New Roman" w:hAnsi="Times New Roman"/>
          <w:sz w:val="18"/>
        </w:rPr>
        <w:t>Grammar reference book:</w:t>
      </w:r>
    </w:p>
    <w:p w14:paraId="21CABC8D" w14:textId="77777777" w:rsidR="000C0449" w:rsidRPr="006724B3" w:rsidRDefault="000C0449" w:rsidP="000C0449">
      <w:pPr>
        <w:pStyle w:val="DidefaultA"/>
        <w:tabs>
          <w:tab w:val="clear" w:pos="284"/>
        </w:tabs>
        <w:ind w:left="284" w:hanging="284"/>
        <w:rPr>
          <w:rFonts w:ascii="Times New Roman" w:eastAsia="Times Roman" w:hAnsi="Times New Roman" w:cs="Times New Roman"/>
          <w:spacing w:val="-5"/>
          <w:sz w:val="18"/>
          <w:szCs w:val="18"/>
        </w:rPr>
      </w:pPr>
      <w:r w:rsidRPr="006724B3">
        <w:rPr>
          <w:rFonts w:ascii="Times New Roman" w:hAnsi="Times New Roman"/>
          <w:smallCaps/>
          <w:sz w:val="16"/>
          <w:szCs w:val="16"/>
        </w:rPr>
        <w:t>H. Dreyer - E. Schmidt</w:t>
      </w:r>
      <w:r w:rsidRPr="006724B3">
        <w:rPr>
          <w:rFonts w:ascii="Times New Roman" w:hAnsi="Times New Roman"/>
          <w:sz w:val="18"/>
          <w:szCs w:val="18"/>
        </w:rPr>
        <w:t>,</w:t>
      </w:r>
      <w:r w:rsidRPr="006724B3">
        <w:rPr>
          <w:rFonts w:ascii="Times New Roman" w:hAnsi="Times New Roman"/>
          <w:i/>
          <w:iCs/>
          <w:sz w:val="18"/>
          <w:szCs w:val="18"/>
        </w:rPr>
        <w:t xml:space="preserve"> Lehr- und Übungsbuch der deutschen Grammatik, </w:t>
      </w:r>
      <w:r w:rsidRPr="006724B3">
        <w:rPr>
          <w:rFonts w:ascii="Times New Roman" w:hAnsi="Times New Roman"/>
          <w:sz w:val="18"/>
          <w:szCs w:val="18"/>
        </w:rPr>
        <w:t>Hueber 2019.</w:t>
      </w:r>
    </w:p>
    <w:p w14:paraId="79B020B2" w14:textId="77777777" w:rsidR="000C0449" w:rsidRPr="006724B3" w:rsidRDefault="000C0449" w:rsidP="000C0449">
      <w:pPr>
        <w:pStyle w:val="DidefaultA"/>
        <w:tabs>
          <w:tab w:val="clear" w:pos="284"/>
        </w:tabs>
        <w:ind w:left="284" w:hanging="284"/>
        <w:rPr>
          <w:rFonts w:ascii="Times New Roman" w:eastAsia="Times Roman" w:hAnsi="Times New Roman" w:cs="Times New Roman"/>
          <w:i/>
          <w:iCs/>
          <w:sz w:val="18"/>
          <w:szCs w:val="18"/>
        </w:rPr>
      </w:pPr>
    </w:p>
    <w:p w14:paraId="74E344B2" w14:textId="77777777" w:rsidR="000C0449" w:rsidRPr="006724B3" w:rsidRDefault="000C0449" w:rsidP="000C0449">
      <w:pPr>
        <w:pStyle w:val="DidefaultA"/>
        <w:tabs>
          <w:tab w:val="clear" w:pos="284"/>
        </w:tabs>
        <w:ind w:left="284" w:hanging="284"/>
        <w:rPr>
          <w:rFonts w:ascii="Times New Roman" w:eastAsia="Times Roman" w:hAnsi="Times New Roman" w:cs="Times New Roman"/>
          <w:sz w:val="18"/>
          <w:szCs w:val="18"/>
        </w:rPr>
      </w:pPr>
      <w:r w:rsidRPr="006724B3">
        <w:rPr>
          <w:rFonts w:ascii="Times New Roman" w:hAnsi="Times New Roman"/>
          <w:sz w:val="18"/>
        </w:rPr>
        <w:t>Text to read for the oral exam</w:t>
      </w:r>
      <w:r w:rsidRPr="006724B3">
        <w:rPr>
          <w:rFonts w:ascii="Times New Roman" w:hAnsi="Times New Roman"/>
          <w:sz w:val="18"/>
          <w:szCs w:val="18"/>
        </w:rPr>
        <w:t>:</w:t>
      </w:r>
    </w:p>
    <w:p w14:paraId="4DCF6091" w14:textId="1C41CD94" w:rsidR="000C0449" w:rsidRPr="006724B3" w:rsidRDefault="000C0449" w:rsidP="000C0449">
      <w:pPr>
        <w:jc w:val="left"/>
        <w:rPr>
          <w:rFonts w:ascii="Times New Roman" w:hAnsi="Times New Roman"/>
          <w:sz w:val="18"/>
          <w:szCs w:val="18"/>
        </w:rPr>
      </w:pPr>
      <w:r w:rsidRPr="006724B3">
        <w:rPr>
          <w:rFonts w:ascii="Times New Roman" w:hAnsi="Times New Roman"/>
          <w:smallCaps/>
          <w:sz w:val="16"/>
          <w:szCs w:val="16"/>
        </w:rPr>
        <w:t xml:space="preserve">Barbara </w:t>
      </w:r>
      <w:r w:rsidR="00C01344" w:rsidRPr="006724B3">
        <w:rPr>
          <w:rFonts w:ascii="Times New Roman" w:hAnsi="Times New Roman"/>
          <w:smallCaps/>
          <w:sz w:val="16"/>
          <w:szCs w:val="16"/>
        </w:rPr>
        <w:t>L</w:t>
      </w:r>
      <w:r w:rsidRPr="006724B3">
        <w:rPr>
          <w:rFonts w:ascii="Times New Roman" w:hAnsi="Times New Roman"/>
          <w:smallCaps/>
          <w:sz w:val="16"/>
          <w:szCs w:val="16"/>
        </w:rPr>
        <w:t>eisner</w:t>
      </w:r>
      <w:r w:rsidRPr="006724B3">
        <w:rPr>
          <w:rFonts w:ascii="Times New Roman" w:hAnsi="Times New Roman"/>
          <w:sz w:val="18"/>
          <w:szCs w:val="18"/>
        </w:rPr>
        <w:t>,</w:t>
      </w:r>
      <w:r w:rsidRPr="006724B3">
        <w:rPr>
          <w:rFonts w:ascii="Times New Roman" w:hAnsi="Times New Roman"/>
          <w:i/>
          <w:iCs/>
          <w:sz w:val="18"/>
          <w:szCs w:val="18"/>
        </w:rPr>
        <w:t xml:space="preserve"> Sophie Scholl. Ich würde es genauso wieder machen</w:t>
      </w:r>
      <w:r w:rsidRPr="006724B3">
        <w:rPr>
          <w:rFonts w:ascii="Times New Roman" w:hAnsi="Times New Roman"/>
          <w:sz w:val="18"/>
          <w:szCs w:val="18"/>
        </w:rPr>
        <w:t>, Ullstein Taschenbuch Verlag, Berlin 2017</w:t>
      </w:r>
      <w:r w:rsidRPr="006724B3">
        <w:rPr>
          <w:rFonts w:ascii="Times New Roman" w:hAnsi="Times New Roman"/>
          <w:sz w:val="18"/>
          <w:szCs w:val="18"/>
        </w:rPr>
        <w:br/>
      </w:r>
    </w:p>
    <w:p w14:paraId="27B876EA" w14:textId="77777777" w:rsidR="000C0449" w:rsidRPr="006724B3" w:rsidRDefault="000C0449" w:rsidP="000C0449">
      <w:pPr>
        <w:pStyle w:val="DidefaultA"/>
        <w:spacing w:line="220" w:lineRule="exact"/>
        <w:ind w:left="284" w:hanging="284"/>
        <w:rPr>
          <w:rFonts w:ascii="Times New Roman" w:eastAsia="Times Roman" w:hAnsi="Times New Roman" w:cs="Times New Roman"/>
          <w:sz w:val="18"/>
          <w:szCs w:val="18"/>
        </w:rPr>
      </w:pPr>
      <w:r w:rsidRPr="006724B3">
        <w:rPr>
          <w:rFonts w:ascii="Times New Roman" w:hAnsi="Times New Roman"/>
          <w:sz w:val="18"/>
        </w:rPr>
        <w:t>Recommended reading for background reading:</w:t>
      </w:r>
    </w:p>
    <w:p w14:paraId="6AB6B97C" w14:textId="77777777" w:rsidR="000C0449" w:rsidRPr="006724B3" w:rsidRDefault="000C0449" w:rsidP="000C0449">
      <w:pPr>
        <w:pStyle w:val="DidefaultA"/>
        <w:spacing w:line="240" w:lineRule="atLeast"/>
        <w:ind w:left="284" w:hanging="284"/>
        <w:jc w:val="left"/>
        <w:rPr>
          <w:rFonts w:ascii="Times New Roman" w:eastAsia="Times Roman" w:hAnsi="Times New Roman" w:cs="Times New Roman"/>
          <w:sz w:val="18"/>
          <w:szCs w:val="18"/>
        </w:rPr>
      </w:pPr>
      <w:r w:rsidRPr="006724B3">
        <w:rPr>
          <w:rFonts w:ascii="Times New Roman" w:hAnsi="Times New Roman"/>
          <w:smallCaps/>
          <w:sz w:val="18"/>
          <w:szCs w:val="18"/>
        </w:rPr>
        <w:tab/>
        <w:t xml:space="preserve">- </w:t>
      </w:r>
      <w:r w:rsidRPr="006724B3">
        <w:rPr>
          <w:rFonts w:ascii="Times New Roman" w:hAnsi="Times New Roman"/>
          <w:smallCaps/>
          <w:sz w:val="16"/>
          <w:szCs w:val="16"/>
        </w:rPr>
        <w:t>G. Helbig - J. Buscha</w:t>
      </w:r>
      <w:r w:rsidRPr="006724B3">
        <w:rPr>
          <w:rFonts w:ascii="Times New Roman" w:hAnsi="Times New Roman"/>
          <w:sz w:val="18"/>
          <w:szCs w:val="18"/>
        </w:rPr>
        <w:t>,</w:t>
      </w:r>
      <w:r w:rsidRPr="006724B3">
        <w:rPr>
          <w:rFonts w:ascii="Times New Roman" w:hAnsi="Times New Roman"/>
          <w:i/>
          <w:iCs/>
          <w:sz w:val="18"/>
          <w:szCs w:val="18"/>
        </w:rPr>
        <w:t xml:space="preserve"> Übungsgrammatik Deutsch B1/C2,</w:t>
      </w:r>
      <w:r w:rsidRPr="006724B3">
        <w:rPr>
          <w:rFonts w:ascii="Times New Roman" w:hAnsi="Times New Roman"/>
          <w:sz w:val="18"/>
          <w:szCs w:val="18"/>
        </w:rPr>
        <w:t xml:space="preserve"> Langenscheidt 2013</w:t>
      </w:r>
    </w:p>
    <w:p w14:paraId="7EF6B903" w14:textId="77777777" w:rsidR="000C0449" w:rsidRPr="006724B3" w:rsidRDefault="000C0449" w:rsidP="000C0449">
      <w:pPr>
        <w:pStyle w:val="DidefaultA"/>
        <w:spacing w:line="240" w:lineRule="atLeast"/>
        <w:ind w:left="284" w:hanging="284"/>
        <w:rPr>
          <w:rFonts w:ascii="Times New Roman" w:eastAsia="Times Roman" w:hAnsi="Times New Roman" w:cs="Times New Roman"/>
          <w:sz w:val="18"/>
          <w:szCs w:val="18"/>
        </w:rPr>
      </w:pPr>
    </w:p>
    <w:p w14:paraId="5A24A8AA" w14:textId="77777777" w:rsidR="000C0449" w:rsidRPr="006724B3" w:rsidRDefault="000C0449" w:rsidP="000C0449">
      <w:pPr>
        <w:pStyle w:val="DidefaultA"/>
        <w:spacing w:line="240" w:lineRule="atLeast"/>
        <w:ind w:left="284" w:hanging="284"/>
        <w:rPr>
          <w:rFonts w:ascii="Times New Roman" w:hAnsi="Times New Roman" w:cs="Times New Roman"/>
          <w:sz w:val="18"/>
          <w:szCs w:val="18"/>
        </w:rPr>
      </w:pPr>
      <w:r w:rsidRPr="006724B3">
        <w:rPr>
          <w:rFonts w:ascii="Times New Roman" w:hAnsi="Times New Roman"/>
          <w:sz w:val="18"/>
          <w:szCs w:val="18"/>
        </w:rPr>
        <w:tab/>
        <w:t xml:space="preserve">- </w:t>
      </w:r>
      <w:r w:rsidRPr="006724B3">
        <w:rPr>
          <w:rFonts w:ascii="Times New Roman" w:hAnsi="Times New Roman"/>
          <w:i/>
          <w:iCs/>
          <w:sz w:val="18"/>
          <w:szCs w:val="18"/>
        </w:rPr>
        <w:t>Lextra Deutsch als Fremdsprache – Grund- und Aufbauwortschatz nach Themen A1-B2</w:t>
      </w:r>
      <w:r w:rsidRPr="006724B3">
        <w:rPr>
          <w:rFonts w:ascii="Times New Roman" w:hAnsi="Times New Roman"/>
          <w:sz w:val="18"/>
          <w:szCs w:val="18"/>
        </w:rPr>
        <w:t xml:space="preserve"> (recommended for expanding lexical skill)</w:t>
      </w:r>
    </w:p>
    <w:p w14:paraId="4B677645" w14:textId="77777777" w:rsidR="000C0449" w:rsidRPr="006724B3" w:rsidRDefault="000C0449" w:rsidP="000C0449">
      <w:pPr>
        <w:pStyle w:val="DidefaultA"/>
        <w:spacing w:line="220" w:lineRule="exact"/>
        <w:rPr>
          <w:rFonts w:ascii="Times New Roman" w:eastAsia="Times Roman" w:hAnsi="Times New Roman" w:cs="Times New Roman"/>
          <w:sz w:val="18"/>
          <w:szCs w:val="18"/>
        </w:rPr>
      </w:pPr>
    </w:p>
    <w:p w14:paraId="5B312036" w14:textId="3154A9A8" w:rsidR="000C0449" w:rsidRPr="006724B3" w:rsidRDefault="00C01344" w:rsidP="000C0449">
      <w:pPr>
        <w:pStyle w:val="DidefaultA"/>
        <w:spacing w:line="220" w:lineRule="exact"/>
        <w:rPr>
          <w:rFonts w:ascii="Times New Roman" w:eastAsia="Times Roman" w:hAnsi="Times New Roman" w:cs="Times New Roman"/>
          <w:sz w:val="18"/>
          <w:szCs w:val="18"/>
        </w:rPr>
      </w:pPr>
      <w:r w:rsidRPr="006724B3">
        <w:rPr>
          <w:rFonts w:ascii="Times New Roman" w:hAnsi="Times New Roman"/>
          <w:sz w:val="18"/>
          <w:szCs w:val="18"/>
        </w:rPr>
        <w:t>D</w:t>
      </w:r>
      <w:r w:rsidR="000C0449" w:rsidRPr="006724B3">
        <w:rPr>
          <w:rFonts w:ascii="Times New Roman" w:hAnsi="Times New Roman"/>
          <w:sz w:val="18"/>
          <w:szCs w:val="18"/>
        </w:rPr>
        <w:t>ictionary:</w:t>
      </w:r>
    </w:p>
    <w:p w14:paraId="22B22FD9" w14:textId="77777777" w:rsidR="000C0449" w:rsidRPr="006724B3" w:rsidRDefault="000C0449" w:rsidP="000C0449">
      <w:pPr>
        <w:pStyle w:val="DidefaultA"/>
        <w:spacing w:line="240" w:lineRule="atLeast"/>
        <w:ind w:left="284" w:hanging="284"/>
        <w:jc w:val="left"/>
        <w:rPr>
          <w:rFonts w:ascii="Times New Roman" w:hAnsi="Times New Roman"/>
          <w:sz w:val="18"/>
        </w:rPr>
      </w:pPr>
      <w:r w:rsidRPr="006724B3">
        <w:rPr>
          <w:rFonts w:ascii="Times New Roman" w:hAnsi="Times New Roman"/>
          <w:smallCaps/>
          <w:sz w:val="18"/>
          <w:szCs w:val="18"/>
        </w:rPr>
        <w:tab/>
      </w:r>
      <w:r w:rsidRPr="006724B3">
        <w:rPr>
          <w:rFonts w:ascii="Times New Roman" w:hAnsi="Times New Roman"/>
          <w:smallCaps/>
          <w:sz w:val="16"/>
          <w:szCs w:val="16"/>
        </w:rPr>
        <w:t>D. Götz, u.a</w:t>
      </w:r>
      <w:r w:rsidRPr="006724B3">
        <w:rPr>
          <w:rFonts w:ascii="Times New Roman" w:hAnsi="Times New Roman"/>
          <w:sz w:val="18"/>
        </w:rPr>
        <w:t>.,</w:t>
      </w:r>
      <w:r w:rsidRPr="006724B3">
        <w:rPr>
          <w:rFonts w:ascii="Times New Roman" w:hAnsi="Times New Roman"/>
          <w:i/>
          <w:sz w:val="18"/>
        </w:rPr>
        <w:t xml:space="preserve"> </w:t>
      </w:r>
      <w:r w:rsidRPr="006724B3">
        <w:rPr>
          <w:rFonts w:ascii="Times New Roman" w:hAnsi="Times New Roman"/>
          <w:i/>
          <w:iCs/>
          <w:sz w:val="18"/>
          <w:szCs w:val="18"/>
        </w:rPr>
        <w:t xml:space="preserve">Großwörterbuch Deutsch als Fremdsprache </w:t>
      </w:r>
      <w:r w:rsidRPr="006724B3">
        <w:rPr>
          <w:rFonts w:ascii="Times New Roman" w:hAnsi="Times New Roman"/>
          <w:sz w:val="18"/>
          <w:szCs w:val="18"/>
        </w:rPr>
        <w:t>mit Online-Wörterbuch, Neubearbeitung 2019, Langenscheidt, München</w:t>
      </w:r>
      <w:r w:rsidRPr="006724B3">
        <w:rPr>
          <w:rFonts w:ascii="Times New Roman" w:hAnsi="Times New Roman"/>
          <w:sz w:val="18"/>
          <w:szCs w:val="18"/>
        </w:rPr>
        <w:br/>
      </w:r>
    </w:p>
    <w:p w14:paraId="4FFC15C6" w14:textId="367E24E2" w:rsidR="000C0449" w:rsidRPr="006724B3" w:rsidRDefault="000C0449" w:rsidP="000C0449">
      <w:pPr>
        <w:pStyle w:val="DidefaultA"/>
        <w:spacing w:line="240" w:lineRule="atLeast"/>
        <w:ind w:left="284" w:hanging="284"/>
        <w:jc w:val="left"/>
        <w:rPr>
          <w:rFonts w:ascii="Times New Roman" w:hAnsi="Times New Roman"/>
          <w:b/>
          <w:i/>
        </w:rPr>
      </w:pPr>
      <w:r w:rsidRPr="006724B3">
        <w:rPr>
          <w:rFonts w:ascii="Times New Roman" w:hAnsi="Times New Roman"/>
          <w:sz w:val="18"/>
        </w:rPr>
        <w:lastRenderedPageBreak/>
        <w:t xml:space="preserve">Other materials used </w:t>
      </w:r>
      <w:r w:rsidR="002C1EB3" w:rsidRPr="006724B3">
        <w:rPr>
          <w:rFonts w:ascii="Times New Roman" w:hAnsi="Times New Roman"/>
          <w:sz w:val="18"/>
        </w:rPr>
        <w:t>during the</w:t>
      </w:r>
      <w:r w:rsidRPr="006724B3">
        <w:rPr>
          <w:rFonts w:ascii="Times New Roman" w:hAnsi="Times New Roman"/>
          <w:sz w:val="18"/>
        </w:rPr>
        <w:t xml:space="preserve"> lectures and complementary exercises to build on the knowledge gained as the course progresses will be made available on Blackboard during the academic year.</w:t>
      </w:r>
    </w:p>
    <w:p w14:paraId="25E1D620" w14:textId="77777777" w:rsidR="00F332E5" w:rsidRPr="006724B3" w:rsidRDefault="00286B65" w:rsidP="00F332E5">
      <w:pPr>
        <w:spacing w:before="240" w:after="120"/>
        <w:rPr>
          <w:b/>
          <w:bCs/>
          <w:i/>
          <w:iCs/>
          <w:sz w:val="18"/>
          <w:szCs w:val="18"/>
        </w:rPr>
      </w:pPr>
      <w:r w:rsidRPr="006724B3">
        <w:rPr>
          <w:b/>
          <w:bCs/>
          <w:i/>
          <w:iCs/>
          <w:sz w:val="18"/>
          <w:szCs w:val="18"/>
        </w:rPr>
        <w:t>ASSESSMENT METHOD AND CRITERIA</w:t>
      </w:r>
    </w:p>
    <w:p w14:paraId="75E18D97" w14:textId="77777777" w:rsidR="006620FE" w:rsidRPr="006724B3" w:rsidRDefault="006620FE" w:rsidP="006620FE">
      <w:pPr>
        <w:pStyle w:val="P68B1DB1-Normal37"/>
        <w:spacing w:before="240" w:after="120"/>
        <w:rPr>
          <w:highlight w:val="none"/>
          <w:lang w:val="en-GB"/>
        </w:rPr>
      </w:pPr>
      <w:r w:rsidRPr="006724B3">
        <w:rPr>
          <w:highlight w:val="none"/>
          <w:lang w:val="en-GB"/>
        </w:rPr>
        <w:t xml:space="preserve">To assess students' language skills in the second year of the course (preparatory to the final </w:t>
      </w:r>
      <w:r w:rsidRPr="006724B3">
        <w:rPr>
          <w:i/>
          <w:highlight w:val="none"/>
          <w:lang w:val="en-GB"/>
        </w:rPr>
        <w:t>German Language 2 - Language, Morphosyntax and Lexicon</w:t>
      </w:r>
      <w:r w:rsidRPr="006724B3">
        <w:rPr>
          <w:highlight w:val="none"/>
          <w:lang w:val="en-GB"/>
        </w:rPr>
        <w:t xml:space="preserve"> exam for ELI and ELRI students and the </w:t>
      </w:r>
      <w:r w:rsidRPr="006724B3">
        <w:rPr>
          <w:i/>
          <w:highlight w:val="none"/>
          <w:lang w:val="en-GB"/>
        </w:rPr>
        <w:t>German Language and Literature 2</w:t>
      </w:r>
      <w:r w:rsidRPr="006724B3">
        <w:rPr>
          <w:highlight w:val="none"/>
          <w:lang w:val="en-GB"/>
        </w:rPr>
        <w:t xml:space="preserve"> exam for students of other curricula), there is a </w:t>
      </w:r>
      <w:r w:rsidRPr="006724B3">
        <w:rPr>
          <w:i/>
          <w:highlight w:val="none"/>
          <w:lang w:val="en-GB"/>
        </w:rPr>
        <w:t>written interim test</w:t>
      </w:r>
      <w:r w:rsidRPr="006724B3">
        <w:rPr>
          <w:highlight w:val="none"/>
          <w:lang w:val="en-GB"/>
        </w:rPr>
        <w:t xml:space="preserve"> and an </w:t>
      </w:r>
      <w:r w:rsidRPr="006724B3">
        <w:rPr>
          <w:i/>
          <w:highlight w:val="none"/>
          <w:lang w:val="en-GB"/>
        </w:rPr>
        <w:t xml:space="preserve">oral interim test, </w:t>
      </w:r>
      <w:r w:rsidRPr="006724B3">
        <w:rPr>
          <w:highlight w:val="none"/>
          <w:lang w:val="en-GB"/>
        </w:rPr>
        <w:t>each with a separate mark expressed out of thirty:</w:t>
      </w:r>
    </w:p>
    <w:p w14:paraId="6901D0C4" w14:textId="77777777" w:rsidR="006620FE" w:rsidRPr="006724B3" w:rsidRDefault="006620FE" w:rsidP="006620FE">
      <w:pPr>
        <w:pBdr>
          <w:top w:val="nil"/>
          <w:left w:val="nil"/>
          <w:bottom w:val="nil"/>
          <w:right w:val="nil"/>
          <w:between w:val="nil"/>
          <w:bar w:val="nil"/>
        </w:pBdr>
        <w:rPr>
          <w:rFonts w:ascii="Times New Roman" w:eastAsia="Times Roman" w:hAnsi="Times New Roman"/>
          <w:color w:val="000000"/>
          <w:sz w:val="18"/>
          <w:u w:color="000000"/>
          <w:bdr w:val="nil"/>
        </w:rPr>
      </w:pPr>
    </w:p>
    <w:p w14:paraId="05B2D33C" w14:textId="77777777" w:rsidR="006620FE" w:rsidRPr="006724B3" w:rsidRDefault="006620FE" w:rsidP="006620FE">
      <w:pPr>
        <w:pStyle w:val="P68B1DB1-Normal67"/>
        <w:pBdr>
          <w:top w:val="nil"/>
          <w:left w:val="nil"/>
          <w:bottom w:val="nil"/>
          <w:right w:val="nil"/>
          <w:between w:val="nil"/>
          <w:bar w:val="nil"/>
        </w:pBdr>
        <w:rPr>
          <w:highlight w:val="none"/>
          <w:lang w:val="en-GB"/>
        </w:rPr>
      </w:pPr>
      <w:r w:rsidRPr="006724B3">
        <w:rPr>
          <w:highlight w:val="none"/>
          <w:lang w:val="en-GB"/>
        </w:rPr>
        <w:t xml:space="preserve">The </w:t>
      </w:r>
      <w:r w:rsidRPr="006724B3">
        <w:rPr>
          <w:i/>
          <w:highlight w:val="none"/>
          <w:lang w:val="en-GB"/>
        </w:rPr>
        <w:t>written test</w:t>
      </w:r>
      <w:r w:rsidRPr="006724B3">
        <w:rPr>
          <w:highlight w:val="none"/>
          <w:lang w:val="en-GB"/>
        </w:rPr>
        <w:t>, lasting a total of two and a half hours, is divided into three parts:</w:t>
      </w:r>
      <w:r w:rsidRPr="006724B3">
        <w:rPr>
          <w:highlight w:val="none"/>
          <w:lang w:val="en-GB"/>
        </w:rPr>
        <w:tab/>
      </w:r>
    </w:p>
    <w:p w14:paraId="385E6B15" w14:textId="77777777" w:rsidR="006620FE" w:rsidRPr="006724B3" w:rsidRDefault="006620FE" w:rsidP="006620FE">
      <w:pPr>
        <w:pStyle w:val="P68B1DB1-Normal67"/>
        <w:numPr>
          <w:ilvl w:val="1"/>
          <w:numId w:val="44"/>
        </w:numPr>
        <w:pBdr>
          <w:top w:val="nil"/>
          <w:left w:val="nil"/>
          <w:bottom w:val="nil"/>
          <w:right w:val="nil"/>
          <w:between w:val="nil"/>
          <w:bar w:val="nil"/>
        </w:pBdr>
        <w:rPr>
          <w:highlight w:val="none"/>
          <w:lang w:val="en-GB"/>
        </w:rPr>
      </w:pPr>
      <w:r w:rsidRPr="006724B3">
        <w:rPr>
          <w:highlight w:val="none"/>
          <w:lang w:val="en-GB"/>
        </w:rPr>
        <w:t>dictation (30 minutes)</w:t>
      </w:r>
    </w:p>
    <w:p w14:paraId="193EC6A5" w14:textId="77777777" w:rsidR="006620FE" w:rsidRPr="006724B3" w:rsidRDefault="006620FE" w:rsidP="006620FE">
      <w:pPr>
        <w:pStyle w:val="P68B1DB1-Normal67"/>
        <w:numPr>
          <w:ilvl w:val="1"/>
          <w:numId w:val="44"/>
        </w:numPr>
        <w:pBdr>
          <w:top w:val="nil"/>
          <w:left w:val="nil"/>
          <w:bottom w:val="nil"/>
          <w:right w:val="nil"/>
          <w:between w:val="nil"/>
          <w:bar w:val="nil"/>
        </w:pBdr>
        <w:rPr>
          <w:highlight w:val="none"/>
          <w:lang w:val="en-GB"/>
        </w:rPr>
      </w:pPr>
      <w:r w:rsidRPr="006724B3">
        <w:rPr>
          <w:highlight w:val="none"/>
          <w:lang w:val="en-GB"/>
        </w:rPr>
        <w:t>vocabulary-grammar test (60 minutes)</w:t>
      </w:r>
    </w:p>
    <w:p w14:paraId="18575C65" w14:textId="77777777" w:rsidR="006620FE" w:rsidRPr="006724B3" w:rsidRDefault="006620FE" w:rsidP="006620FE">
      <w:pPr>
        <w:pStyle w:val="P68B1DB1-Normal67"/>
        <w:numPr>
          <w:ilvl w:val="1"/>
          <w:numId w:val="44"/>
        </w:numPr>
        <w:pBdr>
          <w:top w:val="nil"/>
          <w:left w:val="nil"/>
          <w:bottom w:val="nil"/>
          <w:right w:val="nil"/>
          <w:between w:val="nil"/>
          <w:bar w:val="nil"/>
        </w:pBdr>
        <w:jc w:val="left"/>
        <w:rPr>
          <w:highlight w:val="none"/>
          <w:lang w:val="en-GB"/>
        </w:rPr>
      </w:pPr>
      <w:r w:rsidRPr="006724B3">
        <w:rPr>
          <w:highlight w:val="none"/>
          <w:lang w:val="en-GB"/>
        </w:rPr>
        <w:t>translation (from Italian to German) of a short text (60 minutes).</w:t>
      </w:r>
      <w:r w:rsidRPr="006724B3">
        <w:rPr>
          <w:highlight w:val="none"/>
          <w:lang w:val="en-GB"/>
        </w:rPr>
        <w:br/>
      </w:r>
    </w:p>
    <w:p w14:paraId="6A8047DC" w14:textId="77777777" w:rsidR="006620FE" w:rsidRPr="006724B3" w:rsidRDefault="006620FE" w:rsidP="006620FE">
      <w:pPr>
        <w:pStyle w:val="P68B1DB1-Normal68"/>
        <w:pBdr>
          <w:top w:val="nil"/>
          <w:left w:val="nil"/>
          <w:bottom w:val="nil"/>
          <w:right w:val="nil"/>
          <w:between w:val="nil"/>
          <w:bar w:val="nil"/>
        </w:pBdr>
        <w:rPr>
          <w:rFonts w:eastAsia="Times Roman"/>
          <w:highlight w:val="none"/>
          <w:lang w:val="en-GB"/>
        </w:rPr>
      </w:pPr>
      <w:r w:rsidRPr="006724B3">
        <w:rPr>
          <w:highlight w:val="none"/>
          <w:lang w:val="en-GB"/>
        </w:rPr>
        <w:tab/>
        <w:t>The use of the monolingual dictionary is allowed for the translation part only.</w:t>
      </w:r>
    </w:p>
    <w:p w14:paraId="5651B377" w14:textId="77777777" w:rsidR="006620FE" w:rsidRPr="006724B3" w:rsidRDefault="006620FE" w:rsidP="006620FE">
      <w:pPr>
        <w:pBdr>
          <w:top w:val="nil"/>
          <w:left w:val="nil"/>
          <w:bottom w:val="nil"/>
          <w:right w:val="nil"/>
          <w:between w:val="nil"/>
          <w:bar w:val="nil"/>
        </w:pBdr>
        <w:ind w:left="709"/>
        <w:rPr>
          <w:rFonts w:ascii="Times New Roman" w:eastAsia="Times Roman" w:hAnsi="Times New Roman"/>
          <w:color w:val="000000"/>
          <w:sz w:val="18"/>
          <w:u w:color="000000"/>
          <w:bdr w:val="nil"/>
        </w:rPr>
      </w:pPr>
    </w:p>
    <w:p w14:paraId="175EAF54" w14:textId="77777777" w:rsidR="006620FE" w:rsidRPr="006724B3" w:rsidRDefault="006620FE" w:rsidP="006620FE">
      <w:pPr>
        <w:pStyle w:val="P68B1DB1-Normal69"/>
        <w:pBdr>
          <w:top w:val="nil"/>
          <w:left w:val="nil"/>
          <w:bottom w:val="nil"/>
          <w:right w:val="nil"/>
          <w:between w:val="nil"/>
          <w:bar w:val="nil"/>
        </w:pBdr>
        <w:rPr>
          <w:rFonts w:ascii="Times New Roman" w:eastAsia="Arial Unicode MS" w:hAnsi="Times New Roman"/>
          <w:highlight w:val="none"/>
          <w:lang w:val="en-GB"/>
        </w:rPr>
      </w:pPr>
      <w:r w:rsidRPr="006724B3">
        <w:rPr>
          <w:rFonts w:ascii="Times New Roman" w:eastAsia="Arial Unicode MS" w:hAnsi="Times New Roman"/>
          <w:highlight w:val="none"/>
          <w:lang w:val="en-GB"/>
        </w:rPr>
        <w:tab/>
        <w:t xml:space="preserve">The </w:t>
      </w:r>
      <w:r w:rsidRPr="006724B3">
        <w:rPr>
          <w:rFonts w:ascii="Times New Roman" w:eastAsia="Arial Unicode MS" w:hAnsi="Times New Roman" w:cs="Arial Unicode MS"/>
          <w:i/>
          <w:highlight w:val="none"/>
          <w:lang w:val="en-GB"/>
        </w:rPr>
        <w:t>oral exam</w:t>
      </w:r>
      <w:r w:rsidRPr="006724B3">
        <w:rPr>
          <w:rFonts w:ascii="Times New Roman" w:eastAsia="Arial Unicode MS" w:hAnsi="Times New Roman"/>
          <w:highlight w:val="none"/>
          <w:lang w:val="en-GB"/>
        </w:rPr>
        <w:t xml:space="preserve"> is composed as follows:</w:t>
      </w:r>
    </w:p>
    <w:p w14:paraId="2678EDDA" w14:textId="77777777" w:rsidR="006620FE" w:rsidRPr="006724B3" w:rsidRDefault="006620FE" w:rsidP="006620FE">
      <w:pPr>
        <w:pStyle w:val="P68B1DB1-Normal67"/>
        <w:numPr>
          <w:ilvl w:val="0"/>
          <w:numId w:val="45"/>
        </w:numPr>
        <w:pBdr>
          <w:top w:val="nil"/>
          <w:left w:val="nil"/>
          <w:bottom w:val="nil"/>
          <w:right w:val="nil"/>
          <w:between w:val="nil"/>
          <w:bar w:val="nil"/>
        </w:pBdr>
        <w:rPr>
          <w:highlight w:val="none"/>
          <w:lang w:val="en-GB"/>
        </w:rPr>
      </w:pPr>
      <w:r w:rsidRPr="006724B3">
        <w:rPr>
          <w:highlight w:val="none"/>
          <w:lang w:val="en-GB"/>
        </w:rPr>
        <w:t>interview relating to the issues dealt with in the studied text and in the supplementary materials made available on Blackboard (see reading list);</w:t>
      </w:r>
    </w:p>
    <w:p w14:paraId="084990DA" w14:textId="77777777" w:rsidR="006620FE" w:rsidRPr="006724B3" w:rsidRDefault="006620FE" w:rsidP="006620FE">
      <w:pPr>
        <w:pStyle w:val="P68B1DB1-Normal67"/>
        <w:numPr>
          <w:ilvl w:val="0"/>
          <w:numId w:val="45"/>
        </w:numPr>
        <w:pBdr>
          <w:top w:val="nil"/>
          <w:left w:val="nil"/>
          <w:bottom w:val="nil"/>
          <w:right w:val="nil"/>
          <w:between w:val="nil"/>
          <w:bar w:val="nil"/>
        </w:pBdr>
        <w:rPr>
          <w:highlight w:val="none"/>
          <w:lang w:val="en-GB"/>
        </w:rPr>
      </w:pPr>
      <w:r w:rsidRPr="006724B3">
        <w:rPr>
          <w:highlight w:val="none"/>
          <w:lang w:val="en-GB"/>
        </w:rPr>
        <w:t xml:space="preserve">summary and commentary on the reading text </w:t>
      </w:r>
      <w:r w:rsidRPr="006724B3">
        <w:rPr>
          <w:i/>
          <w:highlight w:val="none"/>
          <w:lang w:val="en-GB"/>
        </w:rPr>
        <w:t xml:space="preserve">Sophie Scholl – Ich würde es genauso wieder machen </w:t>
      </w:r>
      <w:r w:rsidRPr="006724B3">
        <w:rPr>
          <w:highlight w:val="none"/>
          <w:lang w:val="en-GB"/>
        </w:rPr>
        <w:t xml:space="preserve">(see reading list), reading aloud and translation (from German into Italian) of one or more paragraphs. </w:t>
      </w:r>
    </w:p>
    <w:p w14:paraId="7FEAF974" w14:textId="77777777" w:rsidR="00F332E5" w:rsidRPr="006724B3" w:rsidRDefault="00F332E5" w:rsidP="00F332E5">
      <w:pPr>
        <w:pStyle w:val="DidefaultA"/>
        <w:ind w:left="720"/>
        <w:rPr>
          <w:rFonts w:ascii="Times New Roman" w:eastAsia="Times" w:hAnsi="Times New Roman" w:cs="Times New Roman"/>
          <w:sz w:val="18"/>
          <w:szCs w:val="20"/>
        </w:rPr>
      </w:pPr>
      <w:r w:rsidRPr="006724B3">
        <w:rPr>
          <w:rFonts w:ascii="Times New Roman" w:hAnsi="Times New Roman"/>
          <w:sz w:val="18"/>
          <w:szCs w:val="20"/>
        </w:rPr>
        <w:t xml:space="preserve"> </w:t>
      </w:r>
    </w:p>
    <w:p w14:paraId="7470E580" w14:textId="77777777" w:rsidR="00F332E5" w:rsidRPr="006724B3" w:rsidRDefault="00CE4DFD" w:rsidP="00760F77">
      <w:pPr>
        <w:pStyle w:val="DidefaultA"/>
        <w:rPr>
          <w:rFonts w:ascii="Times New Roman" w:eastAsia="Times" w:hAnsi="Times New Roman" w:cs="Times New Roman"/>
          <w:sz w:val="18"/>
          <w:szCs w:val="20"/>
        </w:rPr>
      </w:pPr>
      <w:r w:rsidRPr="006724B3">
        <w:rPr>
          <w:rFonts w:ascii="Times New Roman" w:hAnsi="Times New Roman"/>
          <w:sz w:val="18"/>
          <w:szCs w:val="20"/>
        </w:rPr>
        <w:t>Assessment criteria:</w:t>
      </w:r>
    </w:p>
    <w:p w14:paraId="2A216433" w14:textId="77777777" w:rsidR="00F332E5" w:rsidRPr="006724B3" w:rsidRDefault="00CE4DFD" w:rsidP="00CE4DFD">
      <w:pPr>
        <w:pStyle w:val="DidefaultA"/>
        <w:numPr>
          <w:ilvl w:val="0"/>
          <w:numId w:val="26"/>
        </w:numPr>
        <w:rPr>
          <w:rFonts w:ascii="Times New Roman" w:hAnsi="Times New Roman" w:cs="Times New Roman"/>
          <w:sz w:val="18"/>
          <w:szCs w:val="20"/>
        </w:rPr>
      </w:pPr>
      <w:r w:rsidRPr="006724B3">
        <w:rPr>
          <w:rFonts w:ascii="Times New Roman" w:hAnsi="Times New Roman"/>
          <w:sz w:val="18"/>
          <w:szCs w:val="20"/>
        </w:rPr>
        <w:t>use of appropriate terminology, ability to carry on a spontaneous conversation and form independent judgments on the topics covered by the textbook of reference;</w:t>
      </w:r>
    </w:p>
    <w:p w14:paraId="5E0DC660" w14:textId="77777777" w:rsidR="00F332E5" w:rsidRPr="006724B3" w:rsidRDefault="00CE4DFD" w:rsidP="00CE4DFD">
      <w:pPr>
        <w:pStyle w:val="DidefaultA"/>
        <w:numPr>
          <w:ilvl w:val="0"/>
          <w:numId w:val="26"/>
        </w:numPr>
        <w:rPr>
          <w:rFonts w:ascii="Times New Roman" w:hAnsi="Times New Roman" w:cs="Times New Roman"/>
          <w:sz w:val="18"/>
          <w:szCs w:val="20"/>
        </w:rPr>
      </w:pPr>
      <w:r w:rsidRPr="006724B3">
        <w:rPr>
          <w:rFonts w:ascii="Times New Roman" w:hAnsi="Times New Roman"/>
          <w:sz w:val="18"/>
          <w:szCs w:val="20"/>
        </w:rPr>
        <w:t>correct use of morpho-syntactic structures, pronunciation, and prosody; ability to make a clear and fluent exposition.</w:t>
      </w:r>
    </w:p>
    <w:p w14:paraId="51804683" w14:textId="77777777" w:rsidR="00F332E5" w:rsidRPr="006724B3" w:rsidRDefault="00286B65" w:rsidP="00F332E5">
      <w:pPr>
        <w:spacing w:before="240" w:after="120"/>
        <w:rPr>
          <w:b/>
          <w:bCs/>
          <w:i/>
          <w:iCs/>
          <w:sz w:val="18"/>
          <w:szCs w:val="18"/>
        </w:rPr>
      </w:pPr>
      <w:r w:rsidRPr="006724B3">
        <w:rPr>
          <w:b/>
          <w:bCs/>
          <w:i/>
          <w:iCs/>
          <w:sz w:val="18"/>
          <w:szCs w:val="18"/>
        </w:rPr>
        <w:t>NOTES AND PREREQUISITES</w:t>
      </w:r>
    </w:p>
    <w:p w14:paraId="34FCCABB" w14:textId="1C9C262D" w:rsidR="006620FE" w:rsidRPr="006724B3" w:rsidRDefault="006620FE" w:rsidP="006620FE">
      <w:pPr>
        <w:pStyle w:val="P68B1DB1-Testo270"/>
        <w:spacing w:line="240" w:lineRule="exact"/>
        <w:ind w:firstLine="0"/>
        <w:rPr>
          <w:lang w:val="en-GB"/>
        </w:rPr>
      </w:pPr>
      <w:r w:rsidRPr="006724B3">
        <w:rPr>
          <w:lang w:val="en-GB"/>
        </w:rPr>
        <w:t xml:space="preserve">This programme applies to all students, regardless of the starting level in the first year. The acquisition of the level of linguistic knowledge expected in the first year (between </w:t>
      </w:r>
      <w:r w:rsidR="006E12AD" w:rsidRPr="006724B3">
        <w:rPr>
          <w:lang w:val="en-GB"/>
        </w:rPr>
        <w:t xml:space="preserve">CEFR levels </w:t>
      </w:r>
      <w:r w:rsidRPr="006724B3">
        <w:rPr>
          <w:lang w:val="en-GB"/>
        </w:rPr>
        <w:t xml:space="preserve">B1 and B2) constitutes the fundamental premise for a profitable attendance of the tutorials and for the achievement of the course aims expressed above. </w:t>
      </w:r>
    </w:p>
    <w:p w14:paraId="28315D6C" w14:textId="00BA3CDC" w:rsidR="00E12BC8" w:rsidRPr="007B6B43" w:rsidRDefault="000D6FFB" w:rsidP="001E5B22">
      <w:pPr>
        <w:spacing w:before="240" w:after="120"/>
        <w:rPr>
          <w:iCs/>
          <w:sz w:val="18"/>
          <w:szCs w:val="18"/>
        </w:rPr>
      </w:pPr>
      <w:r w:rsidRPr="006724B3">
        <w:rPr>
          <w:iCs/>
          <w:sz w:val="18"/>
          <w:szCs w:val="18"/>
        </w:rPr>
        <w:lastRenderedPageBreak/>
        <w:t>Further information can be found on the lecturer's webpage at http://docenti.unicatt.it/web/searchByName.do?language=ENG or on the Faculty notice board.</w:t>
      </w:r>
    </w:p>
    <w:sectPr w:rsidR="00E12BC8" w:rsidRPr="007B6B4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26A2" w14:textId="77777777" w:rsidR="00A20A19" w:rsidRDefault="00A20A19" w:rsidP="009D0433">
      <w:pPr>
        <w:spacing w:line="240" w:lineRule="auto"/>
      </w:pPr>
      <w:r>
        <w:separator/>
      </w:r>
    </w:p>
  </w:endnote>
  <w:endnote w:type="continuationSeparator" w:id="0">
    <w:p w14:paraId="052604DE" w14:textId="77777777" w:rsidR="00A20A19" w:rsidRDefault="00A20A19" w:rsidP="009D0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0104" w14:textId="77777777" w:rsidR="00A20A19" w:rsidRDefault="00A20A19" w:rsidP="009D0433">
      <w:pPr>
        <w:spacing w:line="240" w:lineRule="auto"/>
      </w:pPr>
      <w:r>
        <w:separator/>
      </w:r>
    </w:p>
  </w:footnote>
  <w:footnote w:type="continuationSeparator" w:id="0">
    <w:p w14:paraId="48A35C89" w14:textId="77777777" w:rsidR="00A20A19" w:rsidRDefault="00A20A19" w:rsidP="009D04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C5A"/>
    <w:multiLevelType w:val="hybridMultilevel"/>
    <w:tmpl w:val="C6A4216E"/>
    <w:numStyleLink w:val="Conlettere"/>
  </w:abstractNum>
  <w:abstractNum w:abstractNumId="1" w15:restartNumberingAfterBreak="0">
    <w:nsid w:val="09007C01"/>
    <w:multiLevelType w:val="hybridMultilevel"/>
    <w:tmpl w:val="C6A4216E"/>
    <w:numStyleLink w:val="Conlettere"/>
  </w:abstractNum>
  <w:abstractNum w:abstractNumId="2" w15:restartNumberingAfterBreak="0">
    <w:nsid w:val="098B51A3"/>
    <w:multiLevelType w:val="hybridMultilevel"/>
    <w:tmpl w:val="64D48A6C"/>
    <w:numStyleLink w:val="Stileimportato2"/>
  </w:abstractNum>
  <w:abstractNum w:abstractNumId="3" w15:restartNumberingAfterBreak="0">
    <w:nsid w:val="098E4B53"/>
    <w:multiLevelType w:val="hybridMultilevel"/>
    <w:tmpl w:val="7E38D182"/>
    <w:numStyleLink w:val="Stileimportato1"/>
  </w:abstractNum>
  <w:abstractNum w:abstractNumId="4" w15:restartNumberingAfterBreak="0">
    <w:nsid w:val="0BB25A55"/>
    <w:multiLevelType w:val="hybridMultilevel"/>
    <w:tmpl w:val="53D4502C"/>
    <w:styleLink w:val="Numerato"/>
    <w:lvl w:ilvl="0" w:tplc="0E32105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7E82E5B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9C3AF4D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EB22AD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52C00E9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BE69E8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0488DE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FBA2D3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1DABDA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1E0923"/>
    <w:multiLevelType w:val="hybridMultilevel"/>
    <w:tmpl w:val="68A03E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BA3D8B"/>
    <w:multiLevelType w:val="hybridMultilevel"/>
    <w:tmpl w:val="64D48A6C"/>
    <w:styleLink w:val="Stileimportato2"/>
    <w:lvl w:ilvl="0" w:tplc="D31A49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2EA444">
      <w:start w:val="1"/>
      <w:numFmt w:val="decimal"/>
      <w:lvlText w:val="%2."/>
      <w:lvlJc w:val="left"/>
      <w:pPr>
        <w:ind w:left="144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AB06C">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499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40B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EF996">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9C9F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47A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CA1C8">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C006B6"/>
    <w:multiLevelType w:val="hybridMultilevel"/>
    <w:tmpl w:val="74009D0E"/>
    <w:numStyleLink w:val="Puntielenco0"/>
  </w:abstractNum>
  <w:abstractNum w:abstractNumId="8" w15:restartNumberingAfterBreak="0">
    <w:nsid w:val="1AA1381E"/>
    <w:multiLevelType w:val="hybridMultilevel"/>
    <w:tmpl w:val="72C67D6A"/>
    <w:numStyleLink w:val="Stileimportato11"/>
  </w:abstractNum>
  <w:abstractNum w:abstractNumId="9" w15:restartNumberingAfterBreak="0">
    <w:nsid w:val="1B024F4E"/>
    <w:multiLevelType w:val="hybridMultilevel"/>
    <w:tmpl w:val="7E226468"/>
    <w:lvl w:ilvl="0" w:tplc="2D6E2E72">
      <w:numFmt w:val="decimal"/>
      <w:lvlText w:val=""/>
      <w:lvlJc w:val="left"/>
    </w:lvl>
    <w:lvl w:ilvl="1" w:tplc="4BB48E08">
      <w:numFmt w:val="decimal"/>
      <w:lvlText w:val=""/>
      <w:lvlJc w:val="left"/>
    </w:lvl>
    <w:lvl w:ilvl="2" w:tplc="49F218A4">
      <w:numFmt w:val="decimal"/>
      <w:lvlText w:val=""/>
      <w:lvlJc w:val="left"/>
    </w:lvl>
    <w:lvl w:ilvl="3" w:tplc="8E48E7EE">
      <w:numFmt w:val="decimal"/>
      <w:lvlText w:val=""/>
      <w:lvlJc w:val="left"/>
    </w:lvl>
    <w:lvl w:ilvl="4" w:tplc="34AC0298">
      <w:numFmt w:val="decimal"/>
      <w:lvlText w:val=""/>
      <w:lvlJc w:val="left"/>
    </w:lvl>
    <w:lvl w:ilvl="5" w:tplc="EB9EC348">
      <w:numFmt w:val="decimal"/>
      <w:lvlText w:val=""/>
      <w:lvlJc w:val="left"/>
    </w:lvl>
    <w:lvl w:ilvl="6" w:tplc="26225BE6">
      <w:numFmt w:val="decimal"/>
      <w:lvlText w:val=""/>
      <w:lvlJc w:val="left"/>
    </w:lvl>
    <w:lvl w:ilvl="7" w:tplc="0C3467C4">
      <w:numFmt w:val="decimal"/>
      <w:lvlText w:val=""/>
      <w:lvlJc w:val="left"/>
    </w:lvl>
    <w:lvl w:ilvl="8" w:tplc="297003A0">
      <w:numFmt w:val="decimal"/>
      <w:lvlText w:val=""/>
      <w:lvlJc w:val="left"/>
    </w:lvl>
  </w:abstractNum>
  <w:abstractNum w:abstractNumId="10" w15:restartNumberingAfterBreak="0">
    <w:nsid w:val="1D575BA3"/>
    <w:multiLevelType w:val="hybridMultilevel"/>
    <w:tmpl w:val="64D48A6C"/>
    <w:lvl w:ilvl="0" w:tplc="55224EBE">
      <w:numFmt w:val="decimal"/>
      <w:lvlText w:val=""/>
      <w:lvlJc w:val="left"/>
    </w:lvl>
    <w:lvl w:ilvl="1" w:tplc="53F2FF40">
      <w:numFmt w:val="decimal"/>
      <w:lvlText w:val=""/>
      <w:lvlJc w:val="left"/>
    </w:lvl>
    <w:lvl w:ilvl="2" w:tplc="E758D5D2">
      <w:numFmt w:val="decimal"/>
      <w:lvlText w:val=""/>
      <w:lvlJc w:val="left"/>
    </w:lvl>
    <w:lvl w:ilvl="3" w:tplc="78409696">
      <w:numFmt w:val="decimal"/>
      <w:lvlText w:val=""/>
      <w:lvlJc w:val="left"/>
    </w:lvl>
    <w:lvl w:ilvl="4" w:tplc="8A60FA50">
      <w:numFmt w:val="decimal"/>
      <w:lvlText w:val=""/>
      <w:lvlJc w:val="left"/>
    </w:lvl>
    <w:lvl w:ilvl="5" w:tplc="6A6E7C3C">
      <w:numFmt w:val="decimal"/>
      <w:lvlText w:val=""/>
      <w:lvlJc w:val="left"/>
    </w:lvl>
    <w:lvl w:ilvl="6" w:tplc="674083C0">
      <w:numFmt w:val="decimal"/>
      <w:lvlText w:val=""/>
      <w:lvlJc w:val="left"/>
    </w:lvl>
    <w:lvl w:ilvl="7" w:tplc="C8CCE888">
      <w:numFmt w:val="decimal"/>
      <w:lvlText w:val=""/>
      <w:lvlJc w:val="left"/>
    </w:lvl>
    <w:lvl w:ilvl="8" w:tplc="41F83DF2">
      <w:numFmt w:val="decimal"/>
      <w:lvlText w:val=""/>
      <w:lvlJc w:val="left"/>
    </w:lvl>
  </w:abstractNum>
  <w:abstractNum w:abstractNumId="11" w15:restartNumberingAfterBreak="0">
    <w:nsid w:val="1F250188"/>
    <w:multiLevelType w:val="hybridMultilevel"/>
    <w:tmpl w:val="64D48A6C"/>
    <w:lvl w:ilvl="0" w:tplc="AA0074CC">
      <w:numFmt w:val="decimal"/>
      <w:lvlText w:val=""/>
      <w:lvlJc w:val="left"/>
    </w:lvl>
    <w:lvl w:ilvl="1" w:tplc="4914E398">
      <w:numFmt w:val="decimal"/>
      <w:lvlText w:val=""/>
      <w:lvlJc w:val="left"/>
    </w:lvl>
    <w:lvl w:ilvl="2" w:tplc="E99EEA10">
      <w:numFmt w:val="decimal"/>
      <w:lvlText w:val=""/>
      <w:lvlJc w:val="left"/>
    </w:lvl>
    <w:lvl w:ilvl="3" w:tplc="29E6A4A6">
      <w:numFmt w:val="decimal"/>
      <w:lvlText w:val=""/>
      <w:lvlJc w:val="left"/>
    </w:lvl>
    <w:lvl w:ilvl="4" w:tplc="100021BC">
      <w:numFmt w:val="decimal"/>
      <w:lvlText w:val=""/>
      <w:lvlJc w:val="left"/>
    </w:lvl>
    <w:lvl w:ilvl="5" w:tplc="9AB47C44">
      <w:numFmt w:val="decimal"/>
      <w:lvlText w:val=""/>
      <w:lvlJc w:val="left"/>
    </w:lvl>
    <w:lvl w:ilvl="6" w:tplc="B906ACD8">
      <w:numFmt w:val="decimal"/>
      <w:lvlText w:val=""/>
      <w:lvlJc w:val="left"/>
    </w:lvl>
    <w:lvl w:ilvl="7" w:tplc="7E70FC7E">
      <w:numFmt w:val="decimal"/>
      <w:lvlText w:val=""/>
      <w:lvlJc w:val="left"/>
    </w:lvl>
    <w:lvl w:ilvl="8" w:tplc="1BC0F68A">
      <w:numFmt w:val="decimal"/>
      <w:lvlText w:val=""/>
      <w:lvlJc w:val="left"/>
    </w:lvl>
  </w:abstractNum>
  <w:abstractNum w:abstractNumId="12" w15:restartNumberingAfterBreak="0">
    <w:nsid w:val="273F63D2"/>
    <w:multiLevelType w:val="hybridMultilevel"/>
    <w:tmpl w:val="C6A4216E"/>
    <w:lvl w:ilvl="0" w:tplc="BA4EB7EE">
      <w:numFmt w:val="decimal"/>
      <w:lvlText w:val=""/>
      <w:lvlJc w:val="left"/>
    </w:lvl>
    <w:lvl w:ilvl="1" w:tplc="D66211DE">
      <w:numFmt w:val="decimal"/>
      <w:lvlText w:val=""/>
      <w:lvlJc w:val="left"/>
    </w:lvl>
    <w:lvl w:ilvl="2" w:tplc="B246D988">
      <w:numFmt w:val="decimal"/>
      <w:lvlText w:val=""/>
      <w:lvlJc w:val="left"/>
    </w:lvl>
    <w:lvl w:ilvl="3" w:tplc="B22278DC">
      <w:numFmt w:val="decimal"/>
      <w:lvlText w:val=""/>
      <w:lvlJc w:val="left"/>
    </w:lvl>
    <w:lvl w:ilvl="4" w:tplc="31C01410">
      <w:numFmt w:val="decimal"/>
      <w:lvlText w:val=""/>
      <w:lvlJc w:val="left"/>
    </w:lvl>
    <w:lvl w:ilvl="5" w:tplc="30325620">
      <w:numFmt w:val="decimal"/>
      <w:lvlText w:val=""/>
      <w:lvlJc w:val="left"/>
    </w:lvl>
    <w:lvl w:ilvl="6" w:tplc="7C3442B6">
      <w:numFmt w:val="decimal"/>
      <w:lvlText w:val=""/>
      <w:lvlJc w:val="left"/>
    </w:lvl>
    <w:lvl w:ilvl="7" w:tplc="B7643012">
      <w:numFmt w:val="decimal"/>
      <w:lvlText w:val=""/>
      <w:lvlJc w:val="left"/>
    </w:lvl>
    <w:lvl w:ilvl="8" w:tplc="828810F0">
      <w:numFmt w:val="decimal"/>
      <w:lvlText w:val=""/>
      <w:lvlJc w:val="left"/>
    </w:lvl>
  </w:abstractNum>
  <w:abstractNum w:abstractNumId="13" w15:restartNumberingAfterBreak="0">
    <w:nsid w:val="30EE665F"/>
    <w:multiLevelType w:val="hybridMultilevel"/>
    <w:tmpl w:val="C6A4216E"/>
    <w:lvl w:ilvl="0" w:tplc="28E08668">
      <w:numFmt w:val="decimal"/>
      <w:lvlText w:val=""/>
      <w:lvlJc w:val="left"/>
    </w:lvl>
    <w:lvl w:ilvl="1" w:tplc="D9B0D356">
      <w:numFmt w:val="decimal"/>
      <w:lvlText w:val=""/>
      <w:lvlJc w:val="left"/>
    </w:lvl>
    <w:lvl w:ilvl="2" w:tplc="04520112">
      <w:numFmt w:val="decimal"/>
      <w:lvlText w:val=""/>
      <w:lvlJc w:val="left"/>
    </w:lvl>
    <w:lvl w:ilvl="3" w:tplc="66B6C2F8">
      <w:numFmt w:val="decimal"/>
      <w:lvlText w:val=""/>
      <w:lvlJc w:val="left"/>
    </w:lvl>
    <w:lvl w:ilvl="4" w:tplc="29D090DA">
      <w:numFmt w:val="decimal"/>
      <w:lvlText w:val=""/>
      <w:lvlJc w:val="left"/>
    </w:lvl>
    <w:lvl w:ilvl="5" w:tplc="9BCC6708">
      <w:numFmt w:val="decimal"/>
      <w:lvlText w:val=""/>
      <w:lvlJc w:val="left"/>
    </w:lvl>
    <w:lvl w:ilvl="6" w:tplc="247C26C0">
      <w:numFmt w:val="decimal"/>
      <w:lvlText w:val=""/>
      <w:lvlJc w:val="left"/>
    </w:lvl>
    <w:lvl w:ilvl="7" w:tplc="DEE48E84">
      <w:numFmt w:val="decimal"/>
      <w:lvlText w:val=""/>
      <w:lvlJc w:val="left"/>
    </w:lvl>
    <w:lvl w:ilvl="8" w:tplc="DD7ECF28">
      <w:numFmt w:val="decimal"/>
      <w:lvlText w:val=""/>
      <w:lvlJc w:val="left"/>
    </w:lvl>
  </w:abstractNum>
  <w:abstractNum w:abstractNumId="14" w15:restartNumberingAfterBreak="0">
    <w:nsid w:val="362155C2"/>
    <w:multiLevelType w:val="hybridMultilevel"/>
    <w:tmpl w:val="C6A4216E"/>
    <w:lvl w:ilvl="0" w:tplc="70F85B1A">
      <w:numFmt w:val="decimal"/>
      <w:lvlText w:val=""/>
      <w:lvlJc w:val="left"/>
    </w:lvl>
    <w:lvl w:ilvl="1" w:tplc="467EA3E0">
      <w:numFmt w:val="decimal"/>
      <w:lvlText w:val=""/>
      <w:lvlJc w:val="left"/>
    </w:lvl>
    <w:lvl w:ilvl="2" w:tplc="45A435F6">
      <w:numFmt w:val="decimal"/>
      <w:lvlText w:val=""/>
      <w:lvlJc w:val="left"/>
    </w:lvl>
    <w:lvl w:ilvl="3" w:tplc="A852D08E">
      <w:numFmt w:val="decimal"/>
      <w:lvlText w:val=""/>
      <w:lvlJc w:val="left"/>
    </w:lvl>
    <w:lvl w:ilvl="4" w:tplc="6D3CF1CC">
      <w:numFmt w:val="decimal"/>
      <w:lvlText w:val=""/>
      <w:lvlJc w:val="left"/>
    </w:lvl>
    <w:lvl w:ilvl="5" w:tplc="A0C664C6">
      <w:numFmt w:val="decimal"/>
      <w:lvlText w:val=""/>
      <w:lvlJc w:val="left"/>
    </w:lvl>
    <w:lvl w:ilvl="6" w:tplc="57C6C9AA">
      <w:numFmt w:val="decimal"/>
      <w:lvlText w:val=""/>
      <w:lvlJc w:val="left"/>
    </w:lvl>
    <w:lvl w:ilvl="7" w:tplc="FCFAA858">
      <w:numFmt w:val="decimal"/>
      <w:lvlText w:val=""/>
      <w:lvlJc w:val="left"/>
    </w:lvl>
    <w:lvl w:ilvl="8" w:tplc="ACDC2158">
      <w:numFmt w:val="decimal"/>
      <w:lvlText w:val=""/>
      <w:lvlJc w:val="left"/>
    </w:lvl>
  </w:abstractNum>
  <w:abstractNum w:abstractNumId="15" w15:restartNumberingAfterBreak="0">
    <w:nsid w:val="39B93BC7"/>
    <w:multiLevelType w:val="hybridMultilevel"/>
    <w:tmpl w:val="93B40B56"/>
    <w:lvl w:ilvl="0" w:tplc="6396F8DA">
      <w:start w:val="1"/>
      <w:numFmt w:val="lowerLetter"/>
      <w:lvlText w:val="%1."/>
      <w:lvlJc w:val="left"/>
      <w:pPr>
        <w:ind w:left="1440" w:hanging="360"/>
      </w:pPr>
      <w:rPr>
        <w:rFonts w:ascii="Times Roman" w:eastAsia="Arial Unicode MS" w:hAnsi="Times Roman" w:cs="Arial Unicode M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9BA496F"/>
    <w:multiLevelType w:val="hybridMultilevel"/>
    <w:tmpl w:val="C6A4216E"/>
    <w:styleLink w:val="Conlettere"/>
    <w:lvl w:ilvl="0" w:tplc="F7202002">
      <w:start w:val="1"/>
      <w:numFmt w:val="upperLetter"/>
      <w:lvlText w:val="%1."/>
      <w:lvlJc w:val="left"/>
      <w:pPr>
        <w:ind w:left="219"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E792E">
      <w:start w:val="1"/>
      <w:numFmt w:val="upperLetter"/>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CC7BE2">
      <w:start w:val="1"/>
      <w:numFmt w:val="upperLetter"/>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3C0">
      <w:start w:val="1"/>
      <w:numFmt w:val="upperLetter"/>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908F0A">
      <w:start w:val="1"/>
      <w:numFmt w:val="upperLetter"/>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CAE952">
      <w:start w:val="1"/>
      <w:numFmt w:val="upperLetter"/>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6104C">
      <w:start w:val="1"/>
      <w:numFmt w:val="upperLetter"/>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EE08BC">
      <w:start w:val="1"/>
      <w:numFmt w:val="upperLetter"/>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08196">
      <w:start w:val="1"/>
      <w:numFmt w:val="upperLetter"/>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2B30B35"/>
    <w:multiLevelType w:val="hybridMultilevel"/>
    <w:tmpl w:val="71B258D6"/>
    <w:lvl w:ilvl="0" w:tplc="6D34EDC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45BF7A5C"/>
    <w:multiLevelType w:val="hybridMultilevel"/>
    <w:tmpl w:val="64D48A6C"/>
    <w:lvl w:ilvl="0" w:tplc="73808F26">
      <w:numFmt w:val="decimal"/>
      <w:lvlText w:val=""/>
      <w:lvlJc w:val="left"/>
    </w:lvl>
    <w:lvl w:ilvl="1" w:tplc="24E6ED12">
      <w:numFmt w:val="decimal"/>
      <w:lvlText w:val=""/>
      <w:lvlJc w:val="left"/>
    </w:lvl>
    <w:lvl w:ilvl="2" w:tplc="7D1C42C2">
      <w:numFmt w:val="decimal"/>
      <w:lvlText w:val=""/>
      <w:lvlJc w:val="left"/>
    </w:lvl>
    <w:lvl w:ilvl="3" w:tplc="938C09C2">
      <w:numFmt w:val="decimal"/>
      <w:lvlText w:val=""/>
      <w:lvlJc w:val="left"/>
    </w:lvl>
    <w:lvl w:ilvl="4" w:tplc="D7684EC6">
      <w:numFmt w:val="decimal"/>
      <w:lvlText w:val=""/>
      <w:lvlJc w:val="left"/>
    </w:lvl>
    <w:lvl w:ilvl="5" w:tplc="5E02CD1E">
      <w:numFmt w:val="decimal"/>
      <w:lvlText w:val=""/>
      <w:lvlJc w:val="left"/>
    </w:lvl>
    <w:lvl w:ilvl="6" w:tplc="8C9A8E7C">
      <w:numFmt w:val="decimal"/>
      <w:lvlText w:val=""/>
      <w:lvlJc w:val="left"/>
    </w:lvl>
    <w:lvl w:ilvl="7" w:tplc="CF52F83E">
      <w:numFmt w:val="decimal"/>
      <w:lvlText w:val=""/>
      <w:lvlJc w:val="left"/>
    </w:lvl>
    <w:lvl w:ilvl="8" w:tplc="EA741F78">
      <w:numFmt w:val="decimal"/>
      <w:lvlText w:val=""/>
      <w:lvlJc w:val="left"/>
    </w:lvl>
  </w:abstractNum>
  <w:abstractNum w:abstractNumId="19" w15:restartNumberingAfterBreak="0">
    <w:nsid w:val="45EA693E"/>
    <w:multiLevelType w:val="hybridMultilevel"/>
    <w:tmpl w:val="7E226468"/>
    <w:lvl w:ilvl="0" w:tplc="82346730">
      <w:numFmt w:val="decimal"/>
      <w:lvlText w:val=""/>
      <w:lvlJc w:val="left"/>
    </w:lvl>
    <w:lvl w:ilvl="1" w:tplc="083E8180">
      <w:numFmt w:val="decimal"/>
      <w:lvlText w:val=""/>
      <w:lvlJc w:val="left"/>
    </w:lvl>
    <w:lvl w:ilvl="2" w:tplc="6CAC6E46">
      <w:numFmt w:val="decimal"/>
      <w:lvlText w:val=""/>
      <w:lvlJc w:val="left"/>
    </w:lvl>
    <w:lvl w:ilvl="3" w:tplc="E28497DE">
      <w:numFmt w:val="decimal"/>
      <w:lvlText w:val=""/>
      <w:lvlJc w:val="left"/>
    </w:lvl>
    <w:lvl w:ilvl="4" w:tplc="95403D1A">
      <w:numFmt w:val="decimal"/>
      <w:lvlText w:val=""/>
      <w:lvlJc w:val="left"/>
    </w:lvl>
    <w:lvl w:ilvl="5" w:tplc="8D88FBB6">
      <w:numFmt w:val="decimal"/>
      <w:lvlText w:val=""/>
      <w:lvlJc w:val="left"/>
    </w:lvl>
    <w:lvl w:ilvl="6" w:tplc="02E2E246">
      <w:numFmt w:val="decimal"/>
      <w:lvlText w:val=""/>
      <w:lvlJc w:val="left"/>
    </w:lvl>
    <w:lvl w:ilvl="7" w:tplc="2ED27EA6">
      <w:numFmt w:val="decimal"/>
      <w:lvlText w:val=""/>
      <w:lvlJc w:val="left"/>
    </w:lvl>
    <w:lvl w:ilvl="8" w:tplc="1F58D23E">
      <w:numFmt w:val="decimal"/>
      <w:lvlText w:val=""/>
      <w:lvlJc w:val="left"/>
    </w:lvl>
  </w:abstractNum>
  <w:abstractNum w:abstractNumId="20" w15:restartNumberingAfterBreak="0">
    <w:nsid w:val="490627D1"/>
    <w:multiLevelType w:val="hybridMultilevel"/>
    <w:tmpl w:val="7E38D182"/>
    <w:lvl w:ilvl="0" w:tplc="4ABEC8A8">
      <w:numFmt w:val="decimal"/>
      <w:lvlText w:val=""/>
      <w:lvlJc w:val="left"/>
    </w:lvl>
    <w:lvl w:ilvl="1" w:tplc="78F8596A">
      <w:numFmt w:val="decimal"/>
      <w:lvlText w:val=""/>
      <w:lvlJc w:val="left"/>
    </w:lvl>
    <w:lvl w:ilvl="2" w:tplc="A9A6D97E">
      <w:numFmt w:val="decimal"/>
      <w:lvlText w:val=""/>
      <w:lvlJc w:val="left"/>
    </w:lvl>
    <w:lvl w:ilvl="3" w:tplc="410E16F6">
      <w:numFmt w:val="decimal"/>
      <w:lvlText w:val=""/>
      <w:lvlJc w:val="left"/>
    </w:lvl>
    <w:lvl w:ilvl="4" w:tplc="4560FFF4">
      <w:numFmt w:val="decimal"/>
      <w:lvlText w:val=""/>
      <w:lvlJc w:val="left"/>
    </w:lvl>
    <w:lvl w:ilvl="5" w:tplc="CCC40260">
      <w:numFmt w:val="decimal"/>
      <w:lvlText w:val=""/>
      <w:lvlJc w:val="left"/>
    </w:lvl>
    <w:lvl w:ilvl="6" w:tplc="86A4B4D6">
      <w:numFmt w:val="decimal"/>
      <w:lvlText w:val=""/>
      <w:lvlJc w:val="left"/>
    </w:lvl>
    <w:lvl w:ilvl="7" w:tplc="ED6E5848">
      <w:numFmt w:val="decimal"/>
      <w:lvlText w:val=""/>
      <w:lvlJc w:val="left"/>
    </w:lvl>
    <w:lvl w:ilvl="8" w:tplc="418C0754">
      <w:numFmt w:val="decimal"/>
      <w:lvlText w:val=""/>
      <w:lvlJc w:val="left"/>
    </w:lvl>
  </w:abstractNum>
  <w:abstractNum w:abstractNumId="21" w15:restartNumberingAfterBreak="0">
    <w:nsid w:val="4BB6550E"/>
    <w:multiLevelType w:val="hybridMultilevel"/>
    <w:tmpl w:val="7E38D182"/>
    <w:styleLink w:val="Stileimportato1"/>
    <w:lvl w:ilvl="0" w:tplc="E16ECE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00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85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FE96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87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ED5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625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22D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6A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A91957"/>
    <w:multiLevelType w:val="hybridMultilevel"/>
    <w:tmpl w:val="7E226468"/>
    <w:lvl w:ilvl="0" w:tplc="18C49C80">
      <w:numFmt w:val="decimal"/>
      <w:lvlText w:val=""/>
      <w:lvlJc w:val="left"/>
    </w:lvl>
    <w:lvl w:ilvl="1" w:tplc="7E843544">
      <w:numFmt w:val="decimal"/>
      <w:lvlText w:val=""/>
      <w:lvlJc w:val="left"/>
    </w:lvl>
    <w:lvl w:ilvl="2" w:tplc="C77C6304">
      <w:numFmt w:val="decimal"/>
      <w:lvlText w:val=""/>
      <w:lvlJc w:val="left"/>
    </w:lvl>
    <w:lvl w:ilvl="3" w:tplc="1AC2FFAC">
      <w:numFmt w:val="decimal"/>
      <w:lvlText w:val=""/>
      <w:lvlJc w:val="left"/>
    </w:lvl>
    <w:lvl w:ilvl="4" w:tplc="F842C506">
      <w:numFmt w:val="decimal"/>
      <w:lvlText w:val=""/>
      <w:lvlJc w:val="left"/>
    </w:lvl>
    <w:lvl w:ilvl="5" w:tplc="F13E744C">
      <w:numFmt w:val="decimal"/>
      <w:lvlText w:val=""/>
      <w:lvlJc w:val="left"/>
    </w:lvl>
    <w:lvl w:ilvl="6" w:tplc="007281BA">
      <w:numFmt w:val="decimal"/>
      <w:lvlText w:val=""/>
      <w:lvlJc w:val="left"/>
    </w:lvl>
    <w:lvl w:ilvl="7" w:tplc="613EE946">
      <w:numFmt w:val="decimal"/>
      <w:lvlText w:val=""/>
      <w:lvlJc w:val="left"/>
    </w:lvl>
    <w:lvl w:ilvl="8" w:tplc="9F8647B2">
      <w:numFmt w:val="decimal"/>
      <w:lvlText w:val=""/>
      <w:lvlJc w:val="left"/>
    </w:lvl>
  </w:abstractNum>
  <w:abstractNum w:abstractNumId="23" w15:restartNumberingAfterBreak="0">
    <w:nsid w:val="4FA248BF"/>
    <w:multiLevelType w:val="hybridMultilevel"/>
    <w:tmpl w:val="64D48A6C"/>
    <w:lvl w:ilvl="0" w:tplc="00BEB30A">
      <w:numFmt w:val="decimal"/>
      <w:lvlText w:val=""/>
      <w:lvlJc w:val="left"/>
    </w:lvl>
    <w:lvl w:ilvl="1" w:tplc="0242D9D8">
      <w:numFmt w:val="decimal"/>
      <w:lvlText w:val=""/>
      <w:lvlJc w:val="left"/>
    </w:lvl>
    <w:lvl w:ilvl="2" w:tplc="CBEA5BB8">
      <w:numFmt w:val="decimal"/>
      <w:lvlText w:val=""/>
      <w:lvlJc w:val="left"/>
    </w:lvl>
    <w:lvl w:ilvl="3" w:tplc="26D04CF8">
      <w:numFmt w:val="decimal"/>
      <w:lvlText w:val=""/>
      <w:lvlJc w:val="left"/>
    </w:lvl>
    <w:lvl w:ilvl="4" w:tplc="2E82B5C6">
      <w:numFmt w:val="decimal"/>
      <w:lvlText w:val=""/>
      <w:lvlJc w:val="left"/>
    </w:lvl>
    <w:lvl w:ilvl="5" w:tplc="E16C6E4E">
      <w:numFmt w:val="decimal"/>
      <w:lvlText w:val=""/>
      <w:lvlJc w:val="left"/>
    </w:lvl>
    <w:lvl w:ilvl="6" w:tplc="3AD0CCC6">
      <w:numFmt w:val="decimal"/>
      <w:lvlText w:val=""/>
      <w:lvlJc w:val="left"/>
    </w:lvl>
    <w:lvl w:ilvl="7" w:tplc="646E5160">
      <w:numFmt w:val="decimal"/>
      <w:lvlText w:val=""/>
      <w:lvlJc w:val="left"/>
    </w:lvl>
    <w:lvl w:ilvl="8" w:tplc="43324604">
      <w:numFmt w:val="decimal"/>
      <w:lvlText w:val=""/>
      <w:lvlJc w:val="left"/>
    </w:lvl>
  </w:abstractNum>
  <w:abstractNum w:abstractNumId="24" w15:restartNumberingAfterBreak="0">
    <w:nsid w:val="54B038EF"/>
    <w:multiLevelType w:val="hybridMultilevel"/>
    <w:tmpl w:val="7E226468"/>
    <w:lvl w:ilvl="0" w:tplc="936076A4">
      <w:numFmt w:val="decimal"/>
      <w:lvlText w:val=""/>
      <w:lvlJc w:val="left"/>
    </w:lvl>
    <w:lvl w:ilvl="1" w:tplc="EC1EDEBA">
      <w:numFmt w:val="decimal"/>
      <w:lvlText w:val=""/>
      <w:lvlJc w:val="left"/>
    </w:lvl>
    <w:lvl w:ilvl="2" w:tplc="329E3A3C">
      <w:numFmt w:val="decimal"/>
      <w:lvlText w:val=""/>
      <w:lvlJc w:val="left"/>
    </w:lvl>
    <w:lvl w:ilvl="3" w:tplc="989ACB2A">
      <w:numFmt w:val="decimal"/>
      <w:lvlText w:val=""/>
      <w:lvlJc w:val="left"/>
    </w:lvl>
    <w:lvl w:ilvl="4" w:tplc="B0183298">
      <w:numFmt w:val="decimal"/>
      <w:lvlText w:val=""/>
      <w:lvlJc w:val="left"/>
    </w:lvl>
    <w:lvl w:ilvl="5" w:tplc="49B89F98">
      <w:numFmt w:val="decimal"/>
      <w:lvlText w:val=""/>
      <w:lvlJc w:val="left"/>
    </w:lvl>
    <w:lvl w:ilvl="6" w:tplc="3A94C178">
      <w:numFmt w:val="decimal"/>
      <w:lvlText w:val=""/>
      <w:lvlJc w:val="left"/>
    </w:lvl>
    <w:lvl w:ilvl="7" w:tplc="96885220">
      <w:numFmt w:val="decimal"/>
      <w:lvlText w:val=""/>
      <w:lvlJc w:val="left"/>
    </w:lvl>
    <w:lvl w:ilvl="8" w:tplc="F98AD2CA">
      <w:numFmt w:val="decimal"/>
      <w:lvlText w:val=""/>
      <w:lvlJc w:val="left"/>
    </w:lvl>
  </w:abstractNum>
  <w:abstractNum w:abstractNumId="25" w15:restartNumberingAfterBreak="0">
    <w:nsid w:val="557E0969"/>
    <w:multiLevelType w:val="hybridMultilevel"/>
    <w:tmpl w:val="72C67D6A"/>
    <w:styleLink w:val="Stileimportato11"/>
    <w:lvl w:ilvl="0" w:tplc="BC36E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AD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04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A1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083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46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66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B28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0BD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9217F8B"/>
    <w:multiLevelType w:val="hybridMultilevel"/>
    <w:tmpl w:val="7E226468"/>
    <w:styleLink w:val="Puntielenco"/>
    <w:lvl w:ilvl="0" w:tplc="516E7838">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EA214">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AC8DA">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86226">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3D4">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0CE48">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DDBE">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691B8">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A2A4">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AF6A90"/>
    <w:multiLevelType w:val="hybridMultilevel"/>
    <w:tmpl w:val="DFFEB0D8"/>
    <w:styleLink w:val="Stileimportato21"/>
    <w:lvl w:ilvl="0" w:tplc="C20A9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9EFB1E">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64AECEB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2AA48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6F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7C810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D2AC6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66F6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CF16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48E5D6A"/>
    <w:multiLevelType w:val="hybridMultilevel"/>
    <w:tmpl w:val="C6A4216E"/>
    <w:lvl w:ilvl="0" w:tplc="639A832E">
      <w:numFmt w:val="decimal"/>
      <w:lvlText w:val=""/>
      <w:lvlJc w:val="left"/>
    </w:lvl>
    <w:lvl w:ilvl="1" w:tplc="05584EBA">
      <w:numFmt w:val="decimal"/>
      <w:lvlText w:val=""/>
      <w:lvlJc w:val="left"/>
    </w:lvl>
    <w:lvl w:ilvl="2" w:tplc="B784E9A8">
      <w:numFmt w:val="decimal"/>
      <w:lvlText w:val=""/>
      <w:lvlJc w:val="left"/>
    </w:lvl>
    <w:lvl w:ilvl="3" w:tplc="64BC03D2">
      <w:numFmt w:val="decimal"/>
      <w:lvlText w:val=""/>
      <w:lvlJc w:val="left"/>
    </w:lvl>
    <w:lvl w:ilvl="4" w:tplc="ED903776">
      <w:numFmt w:val="decimal"/>
      <w:lvlText w:val=""/>
      <w:lvlJc w:val="left"/>
    </w:lvl>
    <w:lvl w:ilvl="5" w:tplc="F5626A24">
      <w:numFmt w:val="decimal"/>
      <w:lvlText w:val=""/>
      <w:lvlJc w:val="left"/>
    </w:lvl>
    <w:lvl w:ilvl="6" w:tplc="531A8612">
      <w:numFmt w:val="decimal"/>
      <w:lvlText w:val=""/>
      <w:lvlJc w:val="left"/>
    </w:lvl>
    <w:lvl w:ilvl="7" w:tplc="D206E2E4">
      <w:numFmt w:val="decimal"/>
      <w:lvlText w:val=""/>
      <w:lvlJc w:val="left"/>
    </w:lvl>
    <w:lvl w:ilvl="8" w:tplc="02A85B38">
      <w:numFmt w:val="decimal"/>
      <w:lvlText w:val=""/>
      <w:lvlJc w:val="left"/>
    </w:lvl>
  </w:abstractNum>
  <w:abstractNum w:abstractNumId="29" w15:restartNumberingAfterBreak="0">
    <w:nsid w:val="6630167D"/>
    <w:multiLevelType w:val="hybridMultilevel"/>
    <w:tmpl w:val="546C14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F86EC1"/>
    <w:multiLevelType w:val="hybridMultilevel"/>
    <w:tmpl w:val="74009D0E"/>
    <w:styleLink w:val="Puntielenco0"/>
    <w:lvl w:ilvl="0" w:tplc="BE4295F8">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0F6BC9E">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866286">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BE7BEC">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0CF178">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C0D47A">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A2E6E4">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927ED6">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B024F8">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A690389"/>
    <w:multiLevelType w:val="hybridMultilevel"/>
    <w:tmpl w:val="BC72E75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D372EE7"/>
    <w:multiLevelType w:val="hybridMultilevel"/>
    <w:tmpl w:val="7E38D182"/>
    <w:lvl w:ilvl="0" w:tplc="675EFF90">
      <w:numFmt w:val="decimal"/>
      <w:lvlText w:val=""/>
      <w:lvlJc w:val="left"/>
    </w:lvl>
    <w:lvl w:ilvl="1" w:tplc="E5C0771E">
      <w:numFmt w:val="decimal"/>
      <w:lvlText w:val=""/>
      <w:lvlJc w:val="left"/>
    </w:lvl>
    <w:lvl w:ilvl="2" w:tplc="5E348C72">
      <w:numFmt w:val="decimal"/>
      <w:lvlText w:val=""/>
      <w:lvlJc w:val="left"/>
    </w:lvl>
    <w:lvl w:ilvl="3" w:tplc="960831EC">
      <w:numFmt w:val="decimal"/>
      <w:lvlText w:val=""/>
      <w:lvlJc w:val="left"/>
    </w:lvl>
    <w:lvl w:ilvl="4" w:tplc="9A34498A">
      <w:numFmt w:val="decimal"/>
      <w:lvlText w:val=""/>
      <w:lvlJc w:val="left"/>
    </w:lvl>
    <w:lvl w:ilvl="5" w:tplc="C3EE0D98">
      <w:numFmt w:val="decimal"/>
      <w:lvlText w:val=""/>
      <w:lvlJc w:val="left"/>
    </w:lvl>
    <w:lvl w:ilvl="6" w:tplc="F75C2330">
      <w:numFmt w:val="decimal"/>
      <w:lvlText w:val=""/>
      <w:lvlJc w:val="left"/>
    </w:lvl>
    <w:lvl w:ilvl="7" w:tplc="39304156">
      <w:numFmt w:val="decimal"/>
      <w:lvlText w:val=""/>
      <w:lvlJc w:val="left"/>
    </w:lvl>
    <w:lvl w:ilvl="8" w:tplc="FC88A786">
      <w:numFmt w:val="decimal"/>
      <w:lvlText w:val=""/>
      <w:lvlJc w:val="left"/>
    </w:lvl>
  </w:abstractNum>
  <w:abstractNum w:abstractNumId="33" w15:restartNumberingAfterBreak="0">
    <w:nsid w:val="710D3F09"/>
    <w:multiLevelType w:val="hybridMultilevel"/>
    <w:tmpl w:val="7E226468"/>
    <w:lvl w:ilvl="0" w:tplc="6AA82E86">
      <w:numFmt w:val="decimal"/>
      <w:lvlText w:val=""/>
      <w:lvlJc w:val="left"/>
    </w:lvl>
    <w:lvl w:ilvl="1" w:tplc="3BC08A66">
      <w:numFmt w:val="decimal"/>
      <w:lvlText w:val=""/>
      <w:lvlJc w:val="left"/>
    </w:lvl>
    <w:lvl w:ilvl="2" w:tplc="07FEFFD0">
      <w:numFmt w:val="decimal"/>
      <w:lvlText w:val=""/>
      <w:lvlJc w:val="left"/>
    </w:lvl>
    <w:lvl w:ilvl="3" w:tplc="67C4356A">
      <w:numFmt w:val="decimal"/>
      <w:lvlText w:val=""/>
      <w:lvlJc w:val="left"/>
    </w:lvl>
    <w:lvl w:ilvl="4" w:tplc="A004396A">
      <w:numFmt w:val="decimal"/>
      <w:lvlText w:val=""/>
      <w:lvlJc w:val="left"/>
    </w:lvl>
    <w:lvl w:ilvl="5" w:tplc="2654EBBA">
      <w:numFmt w:val="decimal"/>
      <w:lvlText w:val=""/>
      <w:lvlJc w:val="left"/>
    </w:lvl>
    <w:lvl w:ilvl="6" w:tplc="C22EFB4A">
      <w:numFmt w:val="decimal"/>
      <w:lvlText w:val=""/>
      <w:lvlJc w:val="left"/>
    </w:lvl>
    <w:lvl w:ilvl="7" w:tplc="CF103780">
      <w:numFmt w:val="decimal"/>
      <w:lvlText w:val=""/>
      <w:lvlJc w:val="left"/>
    </w:lvl>
    <w:lvl w:ilvl="8" w:tplc="B7F0E002">
      <w:numFmt w:val="decimal"/>
      <w:lvlText w:val=""/>
      <w:lvlJc w:val="left"/>
    </w:lvl>
  </w:abstractNum>
  <w:abstractNum w:abstractNumId="34" w15:restartNumberingAfterBreak="0">
    <w:nsid w:val="74D571FF"/>
    <w:multiLevelType w:val="hybridMultilevel"/>
    <w:tmpl w:val="8C7260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E66BA9"/>
    <w:multiLevelType w:val="hybridMultilevel"/>
    <w:tmpl w:val="53D4502C"/>
    <w:lvl w:ilvl="0" w:tplc="B6101C70">
      <w:numFmt w:val="decimal"/>
      <w:lvlText w:val=""/>
      <w:lvlJc w:val="left"/>
    </w:lvl>
    <w:lvl w:ilvl="1" w:tplc="5B763FFE">
      <w:numFmt w:val="decimal"/>
      <w:lvlText w:val=""/>
      <w:lvlJc w:val="left"/>
    </w:lvl>
    <w:lvl w:ilvl="2" w:tplc="55A04776">
      <w:numFmt w:val="decimal"/>
      <w:lvlText w:val=""/>
      <w:lvlJc w:val="left"/>
    </w:lvl>
    <w:lvl w:ilvl="3" w:tplc="E7FE7D8E">
      <w:numFmt w:val="decimal"/>
      <w:lvlText w:val=""/>
      <w:lvlJc w:val="left"/>
    </w:lvl>
    <w:lvl w:ilvl="4" w:tplc="2CA08156">
      <w:numFmt w:val="decimal"/>
      <w:lvlText w:val=""/>
      <w:lvlJc w:val="left"/>
    </w:lvl>
    <w:lvl w:ilvl="5" w:tplc="5D0033B2">
      <w:numFmt w:val="decimal"/>
      <w:lvlText w:val=""/>
      <w:lvlJc w:val="left"/>
    </w:lvl>
    <w:lvl w:ilvl="6" w:tplc="84B6A84E">
      <w:numFmt w:val="decimal"/>
      <w:lvlText w:val=""/>
      <w:lvlJc w:val="left"/>
    </w:lvl>
    <w:lvl w:ilvl="7" w:tplc="6C80D8B8">
      <w:numFmt w:val="decimal"/>
      <w:lvlText w:val=""/>
      <w:lvlJc w:val="left"/>
    </w:lvl>
    <w:lvl w:ilvl="8" w:tplc="C2969D70">
      <w:numFmt w:val="decimal"/>
      <w:lvlText w:val=""/>
      <w:lvlJc w:val="left"/>
    </w:lvl>
  </w:abstractNum>
  <w:abstractNum w:abstractNumId="36" w15:restartNumberingAfterBreak="0">
    <w:nsid w:val="7CAB0E61"/>
    <w:multiLevelType w:val="hybridMultilevel"/>
    <w:tmpl w:val="7E38D182"/>
    <w:lvl w:ilvl="0" w:tplc="1C1E2DFA">
      <w:numFmt w:val="decimal"/>
      <w:lvlText w:val=""/>
      <w:lvlJc w:val="left"/>
    </w:lvl>
    <w:lvl w:ilvl="1" w:tplc="3AFE8D16">
      <w:numFmt w:val="decimal"/>
      <w:lvlText w:val=""/>
      <w:lvlJc w:val="left"/>
    </w:lvl>
    <w:lvl w:ilvl="2" w:tplc="FD8439C4">
      <w:numFmt w:val="decimal"/>
      <w:lvlText w:val=""/>
      <w:lvlJc w:val="left"/>
    </w:lvl>
    <w:lvl w:ilvl="3" w:tplc="A782C808">
      <w:numFmt w:val="decimal"/>
      <w:lvlText w:val=""/>
      <w:lvlJc w:val="left"/>
    </w:lvl>
    <w:lvl w:ilvl="4" w:tplc="8920370E">
      <w:numFmt w:val="decimal"/>
      <w:lvlText w:val=""/>
      <w:lvlJc w:val="left"/>
    </w:lvl>
    <w:lvl w:ilvl="5" w:tplc="A3045D28">
      <w:numFmt w:val="decimal"/>
      <w:lvlText w:val=""/>
      <w:lvlJc w:val="left"/>
    </w:lvl>
    <w:lvl w:ilvl="6" w:tplc="51DCCF92">
      <w:numFmt w:val="decimal"/>
      <w:lvlText w:val=""/>
      <w:lvlJc w:val="left"/>
    </w:lvl>
    <w:lvl w:ilvl="7" w:tplc="A822960A">
      <w:numFmt w:val="decimal"/>
      <w:lvlText w:val=""/>
      <w:lvlJc w:val="left"/>
    </w:lvl>
    <w:lvl w:ilvl="8" w:tplc="924E28CA">
      <w:numFmt w:val="decimal"/>
      <w:lvlText w:val=""/>
      <w:lvlJc w:val="left"/>
    </w:lvl>
  </w:abstractNum>
  <w:num w:numId="1" w16cid:durableId="1130396291">
    <w:abstractNumId w:val="29"/>
  </w:num>
  <w:num w:numId="2" w16cid:durableId="114642489">
    <w:abstractNumId w:val="34"/>
  </w:num>
  <w:num w:numId="3" w16cid:durableId="1009601026">
    <w:abstractNumId w:val="21"/>
  </w:num>
  <w:num w:numId="4" w16cid:durableId="1516067291">
    <w:abstractNumId w:val="36"/>
  </w:num>
  <w:num w:numId="5" w16cid:durableId="1544707765">
    <w:abstractNumId w:val="6"/>
  </w:num>
  <w:num w:numId="6" w16cid:durableId="833254666">
    <w:abstractNumId w:val="18"/>
  </w:num>
  <w:num w:numId="7" w16cid:durableId="1891304995">
    <w:abstractNumId w:val="16"/>
  </w:num>
  <w:num w:numId="8" w16cid:durableId="839781846">
    <w:abstractNumId w:val="1"/>
  </w:num>
  <w:num w:numId="9" w16cid:durableId="393282352">
    <w:abstractNumId w:val="18"/>
    <w:lvlOverride w:ilvl="0">
      <w:startOverride w:val="2"/>
    </w:lvlOverride>
  </w:num>
  <w:num w:numId="10" w16cid:durableId="1391615583">
    <w:abstractNumId w:val="1"/>
  </w:num>
  <w:num w:numId="11" w16cid:durableId="391463643">
    <w:abstractNumId w:val="26"/>
  </w:num>
  <w:num w:numId="12" w16cid:durableId="64885058">
    <w:abstractNumId w:val="33"/>
  </w:num>
  <w:num w:numId="13" w16cid:durableId="727219890">
    <w:abstractNumId w:val="32"/>
  </w:num>
  <w:num w:numId="14" w16cid:durableId="1100495130">
    <w:abstractNumId w:val="2"/>
  </w:num>
  <w:num w:numId="15" w16cid:durableId="219633562">
    <w:abstractNumId w:val="0"/>
  </w:num>
  <w:num w:numId="16" w16cid:durableId="1206215956">
    <w:abstractNumId w:val="2"/>
    <w:lvlOverride w:ilvl="0">
      <w:startOverride w:val="2"/>
    </w:lvlOverride>
  </w:num>
  <w:num w:numId="17" w16cid:durableId="1682972984">
    <w:abstractNumId w:val="0"/>
  </w:num>
  <w:num w:numId="18" w16cid:durableId="948927865">
    <w:abstractNumId w:val="24"/>
  </w:num>
  <w:num w:numId="19" w16cid:durableId="1765413895">
    <w:abstractNumId w:val="4"/>
  </w:num>
  <w:num w:numId="20" w16cid:durableId="534928035">
    <w:abstractNumId w:val="35"/>
    <w:lvlOverride w:ilvl="0">
      <w:startOverride w:val="1"/>
    </w:lvlOverride>
  </w:num>
  <w:num w:numId="21" w16cid:durableId="918487694">
    <w:abstractNumId w:val="20"/>
  </w:num>
  <w:num w:numId="22" w16cid:durableId="1070418971">
    <w:abstractNumId w:val="10"/>
  </w:num>
  <w:num w:numId="23" w16cid:durableId="1589074530">
    <w:abstractNumId w:val="14"/>
  </w:num>
  <w:num w:numId="24" w16cid:durableId="1107700064">
    <w:abstractNumId w:val="10"/>
    <w:lvlOverride w:ilvl="0">
      <w:startOverride w:val="2"/>
    </w:lvlOverride>
  </w:num>
  <w:num w:numId="25" w16cid:durableId="926184901">
    <w:abstractNumId w:val="14"/>
  </w:num>
  <w:num w:numId="26" w16cid:durableId="1838424538">
    <w:abstractNumId w:val="22"/>
  </w:num>
  <w:num w:numId="27" w16cid:durableId="1172142862">
    <w:abstractNumId w:val="35"/>
  </w:num>
  <w:num w:numId="28" w16cid:durableId="1710154">
    <w:abstractNumId w:val="27"/>
  </w:num>
  <w:num w:numId="29" w16cid:durableId="1740974971">
    <w:abstractNumId w:val="25"/>
  </w:num>
  <w:num w:numId="30" w16cid:durableId="711072938">
    <w:abstractNumId w:val="8"/>
  </w:num>
  <w:num w:numId="31" w16cid:durableId="114639734">
    <w:abstractNumId w:val="31"/>
  </w:num>
  <w:num w:numId="32" w16cid:durableId="560675739">
    <w:abstractNumId w:val="17"/>
  </w:num>
  <w:num w:numId="33" w16cid:durableId="1057242604">
    <w:abstractNumId w:val="3"/>
  </w:num>
  <w:num w:numId="34" w16cid:durableId="2077311430">
    <w:abstractNumId w:val="11"/>
  </w:num>
  <w:num w:numId="35" w16cid:durableId="648749314">
    <w:abstractNumId w:val="28"/>
  </w:num>
  <w:num w:numId="36" w16cid:durableId="1760444841">
    <w:abstractNumId w:val="11"/>
    <w:lvlOverride w:ilvl="0">
      <w:startOverride w:val="2"/>
    </w:lvlOverride>
  </w:num>
  <w:num w:numId="37" w16cid:durableId="520509220">
    <w:abstractNumId w:val="19"/>
  </w:num>
  <w:num w:numId="38" w16cid:durableId="1222792213">
    <w:abstractNumId w:val="23"/>
    <w:lvlOverride w:ilvl="0">
      <w:startOverride w:val="2"/>
    </w:lvlOverride>
  </w:num>
  <w:num w:numId="39" w16cid:durableId="1437673344">
    <w:abstractNumId w:val="12"/>
  </w:num>
  <w:num w:numId="40" w16cid:durableId="682706292">
    <w:abstractNumId w:val="30"/>
  </w:num>
  <w:num w:numId="41" w16cid:durableId="1114205599">
    <w:abstractNumId w:val="9"/>
  </w:num>
  <w:num w:numId="42" w16cid:durableId="1031492736">
    <w:abstractNumId w:val="7"/>
  </w:num>
  <w:num w:numId="43" w16cid:durableId="1956793574">
    <w:abstractNumId w:val="5"/>
  </w:num>
  <w:num w:numId="44" w16cid:durableId="1998066666">
    <w:abstractNumId w:val="13"/>
  </w:num>
  <w:num w:numId="45" w16cid:durableId="1826002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3A"/>
    <w:rsid w:val="00001555"/>
    <w:rsid w:val="00001C26"/>
    <w:rsid w:val="0004757E"/>
    <w:rsid w:val="0009552D"/>
    <w:rsid w:val="00097315"/>
    <w:rsid w:val="000C0449"/>
    <w:rsid w:val="000D6FFB"/>
    <w:rsid w:val="000F3261"/>
    <w:rsid w:val="001148FC"/>
    <w:rsid w:val="00144EC4"/>
    <w:rsid w:val="001B05FD"/>
    <w:rsid w:val="001D07AF"/>
    <w:rsid w:val="001E5B22"/>
    <w:rsid w:val="0021610E"/>
    <w:rsid w:val="00223F6A"/>
    <w:rsid w:val="00250163"/>
    <w:rsid w:val="00254776"/>
    <w:rsid w:val="00286B65"/>
    <w:rsid w:val="002C1EB3"/>
    <w:rsid w:val="002F36FB"/>
    <w:rsid w:val="0030372A"/>
    <w:rsid w:val="00305813"/>
    <w:rsid w:val="00334DD9"/>
    <w:rsid w:val="00350C66"/>
    <w:rsid w:val="0037408D"/>
    <w:rsid w:val="00375FDB"/>
    <w:rsid w:val="00382659"/>
    <w:rsid w:val="003C57B3"/>
    <w:rsid w:val="00430B4A"/>
    <w:rsid w:val="00432B6F"/>
    <w:rsid w:val="00456DBE"/>
    <w:rsid w:val="00483294"/>
    <w:rsid w:val="00491120"/>
    <w:rsid w:val="004925E7"/>
    <w:rsid w:val="004A44EB"/>
    <w:rsid w:val="004B4EA4"/>
    <w:rsid w:val="005059A6"/>
    <w:rsid w:val="00505F33"/>
    <w:rsid w:val="00520B4C"/>
    <w:rsid w:val="00530E18"/>
    <w:rsid w:val="005350D7"/>
    <w:rsid w:val="00545299"/>
    <w:rsid w:val="00562C60"/>
    <w:rsid w:val="005B45AD"/>
    <w:rsid w:val="005C052E"/>
    <w:rsid w:val="005E6317"/>
    <w:rsid w:val="006212BC"/>
    <w:rsid w:val="00625720"/>
    <w:rsid w:val="006321E2"/>
    <w:rsid w:val="0063635E"/>
    <w:rsid w:val="0064382E"/>
    <w:rsid w:val="00653719"/>
    <w:rsid w:val="006620FE"/>
    <w:rsid w:val="006679F0"/>
    <w:rsid w:val="006724B3"/>
    <w:rsid w:val="0068245B"/>
    <w:rsid w:val="006A2851"/>
    <w:rsid w:val="006A30D2"/>
    <w:rsid w:val="006C059A"/>
    <w:rsid w:val="006C60DB"/>
    <w:rsid w:val="006D57F8"/>
    <w:rsid w:val="006E12AD"/>
    <w:rsid w:val="006E1638"/>
    <w:rsid w:val="006F12A2"/>
    <w:rsid w:val="006F2753"/>
    <w:rsid w:val="006F4C00"/>
    <w:rsid w:val="00705764"/>
    <w:rsid w:val="00727DC2"/>
    <w:rsid w:val="00752745"/>
    <w:rsid w:val="00760F77"/>
    <w:rsid w:val="007719AB"/>
    <w:rsid w:val="007876D7"/>
    <w:rsid w:val="007B5EEF"/>
    <w:rsid w:val="007B6B43"/>
    <w:rsid w:val="007C31FD"/>
    <w:rsid w:val="007D418F"/>
    <w:rsid w:val="007E21BB"/>
    <w:rsid w:val="00837BF4"/>
    <w:rsid w:val="008506BC"/>
    <w:rsid w:val="008646E8"/>
    <w:rsid w:val="0089124C"/>
    <w:rsid w:val="00894E99"/>
    <w:rsid w:val="008D0206"/>
    <w:rsid w:val="008D5DE2"/>
    <w:rsid w:val="008E7BBD"/>
    <w:rsid w:val="008F0F08"/>
    <w:rsid w:val="008F328C"/>
    <w:rsid w:val="00903FAA"/>
    <w:rsid w:val="00906081"/>
    <w:rsid w:val="009768DB"/>
    <w:rsid w:val="009A2CD4"/>
    <w:rsid w:val="009B66FF"/>
    <w:rsid w:val="009D0433"/>
    <w:rsid w:val="00A13C43"/>
    <w:rsid w:val="00A20A19"/>
    <w:rsid w:val="00A27F4A"/>
    <w:rsid w:val="00A346C8"/>
    <w:rsid w:val="00A505EE"/>
    <w:rsid w:val="00A86DFF"/>
    <w:rsid w:val="00A90189"/>
    <w:rsid w:val="00AF061F"/>
    <w:rsid w:val="00B0143A"/>
    <w:rsid w:val="00B24801"/>
    <w:rsid w:val="00B343AE"/>
    <w:rsid w:val="00B34E02"/>
    <w:rsid w:val="00B46716"/>
    <w:rsid w:val="00B548AA"/>
    <w:rsid w:val="00B57F6C"/>
    <w:rsid w:val="00B741F0"/>
    <w:rsid w:val="00B74BCB"/>
    <w:rsid w:val="00B83209"/>
    <w:rsid w:val="00BD3D36"/>
    <w:rsid w:val="00C01344"/>
    <w:rsid w:val="00C1395C"/>
    <w:rsid w:val="00C16694"/>
    <w:rsid w:val="00C677D0"/>
    <w:rsid w:val="00C73360"/>
    <w:rsid w:val="00CA49B9"/>
    <w:rsid w:val="00CE4DFD"/>
    <w:rsid w:val="00D32819"/>
    <w:rsid w:val="00D35BE8"/>
    <w:rsid w:val="00D52DCE"/>
    <w:rsid w:val="00D5334D"/>
    <w:rsid w:val="00D81239"/>
    <w:rsid w:val="00D951BF"/>
    <w:rsid w:val="00DF4059"/>
    <w:rsid w:val="00E076A0"/>
    <w:rsid w:val="00E12BC8"/>
    <w:rsid w:val="00E22F21"/>
    <w:rsid w:val="00E43AFD"/>
    <w:rsid w:val="00F03D02"/>
    <w:rsid w:val="00F20227"/>
    <w:rsid w:val="00F332E5"/>
    <w:rsid w:val="00F35C7D"/>
    <w:rsid w:val="00F6683B"/>
    <w:rsid w:val="00F86068"/>
    <w:rsid w:val="00F872E5"/>
    <w:rsid w:val="00F906D7"/>
    <w:rsid w:val="00FA63FD"/>
    <w:rsid w:val="00FE1EB3"/>
    <w:rsid w:val="00FF4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E323C"/>
  <w15:docId w15:val="{815CA020-200B-4949-ACF5-955C40F8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Paragrafoelenco">
    <w:name w:val="List Paragraph"/>
    <w:basedOn w:val="Normale"/>
    <w:qFormat/>
    <w:rsid w:val="00B57F6C"/>
    <w:pPr>
      <w:ind w:left="720"/>
      <w:contextualSpacing/>
    </w:pPr>
  </w:style>
  <w:style w:type="paragraph" w:customStyle="1" w:styleId="DidefaultA">
    <w:name w:val="Di default A"/>
    <w:rsid w:val="00E12BC8"/>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E12BC8"/>
    <w:pPr>
      <w:numPr>
        <w:numId w:val="3"/>
      </w:numPr>
    </w:pPr>
  </w:style>
  <w:style w:type="numbering" w:customStyle="1" w:styleId="Stileimportato2">
    <w:name w:val="Stile importato 2"/>
    <w:rsid w:val="00E12BC8"/>
    <w:pPr>
      <w:numPr>
        <w:numId w:val="5"/>
      </w:numPr>
    </w:pPr>
  </w:style>
  <w:style w:type="numbering" w:customStyle="1" w:styleId="Conlettere">
    <w:name w:val="Con lettere"/>
    <w:rsid w:val="00E12BC8"/>
    <w:pPr>
      <w:numPr>
        <w:numId w:val="7"/>
      </w:numPr>
    </w:pPr>
  </w:style>
  <w:style w:type="numbering" w:customStyle="1" w:styleId="Puntielenco">
    <w:name w:val="Punti elenco"/>
    <w:rsid w:val="00E12BC8"/>
    <w:pPr>
      <w:numPr>
        <w:numId w:val="11"/>
      </w:numPr>
    </w:pPr>
  </w:style>
  <w:style w:type="paragraph" w:customStyle="1" w:styleId="DidefaultB">
    <w:name w:val="Di default B"/>
    <w:rsid w:val="00E12BC8"/>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customStyle="1" w:styleId="Nessuno">
    <w:name w:val="Nessuno"/>
    <w:rsid w:val="00E12BC8"/>
  </w:style>
  <w:style w:type="character" w:customStyle="1" w:styleId="Hyperlink0">
    <w:name w:val="Hyperlink.0"/>
    <w:basedOn w:val="Nessuno"/>
    <w:rsid w:val="00E12BC8"/>
    <w:rPr>
      <w:rFonts w:ascii="Times" w:eastAsia="Times" w:hAnsi="Times" w:cs="Times"/>
      <w:color w:val="0000FF"/>
      <w:sz w:val="20"/>
      <w:szCs w:val="20"/>
      <w:u w:val="single" w:color="0000FF"/>
    </w:rPr>
  </w:style>
  <w:style w:type="paragraph" w:customStyle="1" w:styleId="Standard">
    <w:name w:val="Standard"/>
    <w:rsid w:val="00E12BC8"/>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3"/>
      <w:u w:color="000000"/>
      <w:bdr w:val="nil"/>
    </w:rPr>
  </w:style>
  <w:style w:type="character" w:customStyle="1" w:styleId="Hyperlink1">
    <w:name w:val="Hyperlink.1"/>
    <w:basedOn w:val="Nessuno"/>
    <w:rsid w:val="00B741F0"/>
    <w:rPr>
      <w:rFonts w:ascii="Times" w:eastAsia="Times" w:hAnsi="Times" w:cs="Times"/>
      <w:color w:val="0000FF"/>
      <w:sz w:val="20"/>
      <w:szCs w:val="20"/>
      <w:u w:val="single" w:color="0000FF"/>
    </w:rPr>
  </w:style>
  <w:style w:type="character" w:customStyle="1" w:styleId="Testo1Carattere">
    <w:name w:val="Testo 1 Carattere"/>
    <w:link w:val="Testo1"/>
    <w:locked/>
    <w:rsid w:val="006E1638"/>
    <w:rPr>
      <w:rFonts w:ascii="Times" w:hAnsi="Times"/>
      <w:noProof/>
      <w:sz w:val="18"/>
    </w:rPr>
  </w:style>
  <w:style w:type="character" w:customStyle="1" w:styleId="Testo2Carattere">
    <w:name w:val="Testo 2 Carattere"/>
    <w:link w:val="Testo2"/>
    <w:locked/>
    <w:rsid w:val="006E1638"/>
    <w:rPr>
      <w:rFonts w:ascii="Times" w:hAnsi="Times"/>
      <w:noProof/>
      <w:sz w:val="18"/>
    </w:rPr>
  </w:style>
  <w:style w:type="numbering" w:customStyle="1" w:styleId="Numerato">
    <w:name w:val="Numerato"/>
    <w:rsid w:val="00F332E5"/>
    <w:pPr>
      <w:numPr>
        <w:numId w:val="19"/>
      </w:numPr>
    </w:pPr>
  </w:style>
  <w:style w:type="character" w:customStyle="1" w:styleId="Titolo2Carattere">
    <w:name w:val="Titolo 2 Carattere"/>
    <w:basedOn w:val="Carpredefinitoparagrafo"/>
    <w:link w:val="Titolo2"/>
    <w:rsid w:val="00F332E5"/>
    <w:rPr>
      <w:rFonts w:ascii="Times" w:hAnsi="Times"/>
      <w:smallCaps/>
      <w:noProof/>
      <w:sz w:val="18"/>
    </w:rPr>
  </w:style>
  <w:style w:type="numbering" w:customStyle="1" w:styleId="Stileimportato21">
    <w:name w:val="Stile importato 21"/>
    <w:rsid w:val="00D52DCE"/>
    <w:pPr>
      <w:numPr>
        <w:numId w:val="28"/>
      </w:numPr>
    </w:pPr>
  </w:style>
  <w:style w:type="numbering" w:customStyle="1" w:styleId="Stileimportato11">
    <w:name w:val="Stile importato 11"/>
    <w:rsid w:val="00D52DCE"/>
    <w:pPr>
      <w:numPr>
        <w:numId w:val="29"/>
      </w:numPr>
    </w:pPr>
  </w:style>
  <w:style w:type="numbering" w:customStyle="1" w:styleId="Stileimportato22">
    <w:name w:val="Stile importato 22"/>
    <w:rsid w:val="00AF061F"/>
  </w:style>
  <w:style w:type="character" w:customStyle="1" w:styleId="Titolo1Carattere">
    <w:name w:val="Titolo 1 Carattere"/>
    <w:basedOn w:val="Carpredefinitoparagrafo"/>
    <w:link w:val="Titolo1"/>
    <w:rsid w:val="006A30D2"/>
    <w:rPr>
      <w:rFonts w:ascii="Times" w:hAnsi="Times"/>
      <w:b/>
      <w:noProof/>
    </w:rPr>
  </w:style>
  <w:style w:type="paragraph" w:styleId="Intestazione">
    <w:name w:val="header"/>
    <w:basedOn w:val="Normale"/>
    <w:link w:val="IntestazioneCarattere"/>
    <w:uiPriority w:val="99"/>
    <w:unhideWhenUsed/>
    <w:rsid w:val="009D043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0433"/>
    <w:rPr>
      <w:rFonts w:ascii="Times" w:hAnsi="Times"/>
    </w:rPr>
  </w:style>
  <w:style w:type="paragraph" w:styleId="Pidipagina">
    <w:name w:val="footer"/>
    <w:basedOn w:val="Normale"/>
    <w:link w:val="PidipaginaCarattere"/>
    <w:uiPriority w:val="99"/>
    <w:unhideWhenUsed/>
    <w:rsid w:val="009D043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0433"/>
    <w:rPr>
      <w:rFonts w:ascii="Times" w:hAnsi="Times"/>
    </w:rPr>
  </w:style>
  <w:style w:type="numbering" w:customStyle="1" w:styleId="Conlettere1">
    <w:name w:val="Con lettere1"/>
    <w:rsid w:val="000C0449"/>
  </w:style>
  <w:style w:type="numbering" w:customStyle="1" w:styleId="Puntielenco1">
    <w:name w:val="Punti elenco1"/>
    <w:rsid w:val="005E6317"/>
  </w:style>
  <w:style w:type="numbering" w:customStyle="1" w:styleId="Puntielenco0">
    <w:name w:val="Punti elenco.0"/>
    <w:rsid w:val="005E6317"/>
    <w:pPr>
      <w:numPr>
        <w:numId w:val="40"/>
      </w:numPr>
    </w:pPr>
  </w:style>
  <w:style w:type="numbering" w:customStyle="1" w:styleId="Conlettere2">
    <w:name w:val="Con lettere2"/>
    <w:rsid w:val="00C01344"/>
  </w:style>
  <w:style w:type="paragraph" w:customStyle="1" w:styleId="P68B1DB1-Normal6">
    <w:name w:val="P68B1DB1-Normal6"/>
    <w:basedOn w:val="Normale"/>
    <w:rsid w:val="008F328C"/>
    <w:rPr>
      <w:rFonts w:ascii="Times New Roman" w:hAnsi="Times New Roman"/>
      <w:highlight w:val="yellow"/>
      <w:lang w:val="en-ZA" w:eastAsia="en-GB"/>
    </w:rPr>
  </w:style>
  <w:style w:type="paragraph" w:customStyle="1" w:styleId="P68B1DB1-Normal62">
    <w:name w:val="P68B1DB1-Normal62"/>
    <w:basedOn w:val="Normale"/>
    <w:rsid w:val="006620FE"/>
    <w:rPr>
      <w:rFonts w:ascii="Times New Roman" w:hAnsi="Times New Roman"/>
      <w:i/>
      <w:highlight w:val="yellow"/>
      <w:lang w:val="en-ZA" w:eastAsia="en-GB"/>
    </w:rPr>
  </w:style>
  <w:style w:type="paragraph" w:customStyle="1" w:styleId="P68B1DB1-Normal5">
    <w:name w:val="P68B1DB1-Normal5"/>
    <w:basedOn w:val="Normale"/>
    <w:rsid w:val="006620FE"/>
    <w:rPr>
      <w:rFonts w:ascii="Times New Roman" w:hAnsi="Times New Roman"/>
      <w:lang w:val="en-ZA" w:eastAsia="en-GB"/>
    </w:rPr>
  </w:style>
  <w:style w:type="paragraph" w:customStyle="1" w:styleId="P68B1DB1-Normal51">
    <w:name w:val="P68B1DB1-Normal51"/>
    <w:basedOn w:val="Normale"/>
    <w:rsid w:val="006620FE"/>
    <w:rPr>
      <w:sz w:val="18"/>
      <w:highlight w:val="yellow"/>
      <w:u w:val="single"/>
      <w:lang w:val="en-ZA" w:eastAsia="en-GB"/>
    </w:rPr>
  </w:style>
  <w:style w:type="paragraph" w:customStyle="1" w:styleId="P68B1DB1-Normal25">
    <w:name w:val="P68B1DB1-Normal25"/>
    <w:basedOn w:val="Normale"/>
    <w:rsid w:val="006620FE"/>
    <w:rPr>
      <w:sz w:val="18"/>
      <w:highlight w:val="yellow"/>
      <w:lang w:val="en-ZA" w:eastAsia="en-GB"/>
    </w:rPr>
  </w:style>
  <w:style w:type="paragraph" w:customStyle="1" w:styleId="P68B1DB1-Normal1">
    <w:name w:val="P68B1DB1-Normal1"/>
    <w:basedOn w:val="Normale"/>
    <w:rsid w:val="006620FE"/>
    <w:rPr>
      <w:highlight w:val="yellow"/>
      <w:lang w:val="en-ZA" w:eastAsia="en-GB"/>
    </w:rPr>
  </w:style>
  <w:style w:type="paragraph" w:customStyle="1" w:styleId="P68B1DB1-Normal63">
    <w:name w:val="P68B1DB1-Normal63"/>
    <w:basedOn w:val="Normale"/>
    <w:rsid w:val="006620FE"/>
    <w:rPr>
      <w:rFonts w:ascii="Times Roman" w:eastAsia="Arial Unicode MS" w:hAnsi="Times Roman" w:cs="Arial Unicode MS"/>
      <w:color w:val="000000"/>
      <w:highlight w:val="yellow"/>
      <w:u w:color="000000"/>
      <w:bdr w:val="nil"/>
      <w:lang w:val="en-ZA" w:eastAsia="en-GB"/>
    </w:rPr>
  </w:style>
  <w:style w:type="paragraph" w:customStyle="1" w:styleId="P68B1DB1-Normal64">
    <w:name w:val="P68B1DB1-Normal64"/>
    <w:basedOn w:val="Normale"/>
    <w:rsid w:val="006620FE"/>
    <w:rPr>
      <w:color w:val="000000"/>
      <w:highlight w:val="yellow"/>
      <w:u w:color="000000"/>
      <w:bdr w:val="nil"/>
      <w:lang w:val="en-ZA" w:eastAsia="en-GB"/>
    </w:rPr>
  </w:style>
  <w:style w:type="paragraph" w:customStyle="1" w:styleId="P68B1DB1-Normal65">
    <w:name w:val="P68B1DB1-Normal65"/>
    <w:basedOn w:val="Normale"/>
    <w:rsid w:val="006620FE"/>
    <w:rPr>
      <w:rFonts w:ascii="Times New Roman" w:eastAsia="Arial Unicode MS" w:hAnsi="Times New Roman" w:cs="Arial Unicode MS"/>
      <w:color w:val="000000"/>
      <w:highlight w:val="yellow"/>
      <w:u w:color="000000"/>
      <w:bdr w:val="nil"/>
      <w:lang w:val="en-ZA" w:eastAsia="en-GB"/>
    </w:rPr>
  </w:style>
  <w:style w:type="paragraph" w:customStyle="1" w:styleId="P68B1DB1-DidefaultA66">
    <w:name w:val="P68B1DB1-DidefaultA66"/>
    <w:basedOn w:val="DidefaultA"/>
    <w:rsid w:val="006620FE"/>
    <w:rPr>
      <w:rFonts w:ascii="Times New Roman" w:hAnsi="Times New Roman" w:cs="Times New Roman" w:hint="eastAsia"/>
      <w:sz w:val="18"/>
      <w:szCs w:val="20"/>
      <w:highlight w:val="yellow"/>
      <w:lang w:val="en-ZA" w:eastAsia="en-GB"/>
    </w:rPr>
  </w:style>
  <w:style w:type="paragraph" w:customStyle="1" w:styleId="P68B1DB1-Normal35">
    <w:name w:val="P68B1DB1-Normal35"/>
    <w:basedOn w:val="Normale"/>
    <w:rsid w:val="006620FE"/>
    <w:rPr>
      <w:rFonts w:ascii="Times New Roman" w:hAnsi="Times New Roman" w:hint="eastAsia"/>
      <w:sz w:val="18"/>
      <w:highlight w:val="yellow"/>
      <w:lang w:val="en-ZA" w:eastAsia="en-GB"/>
    </w:rPr>
  </w:style>
  <w:style w:type="paragraph" w:customStyle="1" w:styleId="P68B1DB1-Normal37">
    <w:name w:val="P68B1DB1-Normal37"/>
    <w:basedOn w:val="Normale"/>
    <w:rsid w:val="006620FE"/>
    <w:rPr>
      <w:rFonts w:ascii="Times New Roman" w:hAnsi="Times New Roman"/>
      <w:sz w:val="18"/>
      <w:highlight w:val="yellow"/>
      <w:lang w:val="en-ZA" w:eastAsia="en-GB"/>
    </w:rPr>
  </w:style>
  <w:style w:type="paragraph" w:customStyle="1" w:styleId="P68B1DB1-Normal67">
    <w:name w:val="P68B1DB1-Normal67"/>
    <w:basedOn w:val="Normale"/>
    <w:rsid w:val="006620FE"/>
    <w:rPr>
      <w:rFonts w:ascii="Times New Roman" w:eastAsia="Arial Unicode MS" w:hAnsi="Times New Roman"/>
      <w:color w:val="000000"/>
      <w:sz w:val="18"/>
      <w:highlight w:val="yellow"/>
      <w:u w:color="000000"/>
      <w:bdr w:val="nil"/>
      <w:lang w:val="en-ZA" w:eastAsia="en-GB"/>
    </w:rPr>
  </w:style>
  <w:style w:type="paragraph" w:customStyle="1" w:styleId="P68B1DB1-Normal68">
    <w:name w:val="P68B1DB1-Normal68"/>
    <w:basedOn w:val="Normale"/>
    <w:rsid w:val="006620FE"/>
    <w:rPr>
      <w:rFonts w:ascii="Times New Roman" w:hAnsi="Times New Roman"/>
      <w:color w:val="000000"/>
      <w:sz w:val="18"/>
      <w:highlight w:val="yellow"/>
      <w:u w:color="000000"/>
      <w:bdr w:val="nil"/>
      <w:lang w:val="en-ZA" w:eastAsia="en-GB"/>
    </w:rPr>
  </w:style>
  <w:style w:type="paragraph" w:customStyle="1" w:styleId="P68B1DB1-Normal69">
    <w:name w:val="P68B1DB1-Normal69"/>
    <w:basedOn w:val="Normale"/>
    <w:rsid w:val="006620FE"/>
    <w:rPr>
      <w:color w:val="000000"/>
      <w:sz w:val="18"/>
      <w:highlight w:val="yellow"/>
      <w:u w:color="000000"/>
      <w:bdr w:val="nil"/>
      <w:lang w:val="en-ZA" w:eastAsia="en-GB"/>
    </w:rPr>
  </w:style>
  <w:style w:type="paragraph" w:customStyle="1" w:styleId="P68B1DB1-Testo270">
    <w:name w:val="P68B1DB1-Testo270"/>
    <w:basedOn w:val="Testo2"/>
    <w:rsid w:val="006620FE"/>
    <w:rPr>
      <w:rFonts w:ascii="Times New Roman" w:hAnsi="Times New Roman"/>
      <w:noProof w:val="0"/>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3107</Words>
  <Characters>17765</Characters>
  <Application>Microsoft Office Word</Application>
  <DocSecurity>0</DocSecurity>
  <Lines>148</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3</cp:revision>
  <cp:lastPrinted>2003-03-27T09:42:00Z</cp:lastPrinted>
  <dcterms:created xsi:type="dcterms:W3CDTF">2024-01-30T12:53:00Z</dcterms:created>
  <dcterms:modified xsi:type="dcterms:W3CDTF">2024-03-01T11:00:00Z</dcterms:modified>
</cp:coreProperties>
</file>