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64CB" w14:textId="77777777" w:rsidR="00C62912" w:rsidRPr="004C37F6" w:rsidRDefault="00C62912" w:rsidP="00C62912">
      <w:pPr>
        <w:pStyle w:val="Titolo2"/>
        <w:rPr>
          <w:b/>
          <w:smallCaps w:val="0"/>
          <w:noProof w:val="0"/>
          <w:sz w:val="20"/>
        </w:rPr>
      </w:pPr>
      <w:r w:rsidRPr="004C37F6">
        <w:rPr>
          <w:b/>
          <w:smallCaps w:val="0"/>
          <w:noProof w:val="0"/>
          <w:sz w:val="20"/>
        </w:rPr>
        <w:t>French Language and Literature (Year 1 and 2, Three-Year Course Students)</w:t>
      </w:r>
    </w:p>
    <w:p w14:paraId="54AAABCB" w14:textId="77777777" w:rsidR="00C62912" w:rsidRPr="004C37F6" w:rsidRDefault="00C62912" w:rsidP="00C62912">
      <w:pPr>
        <w:pStyle w:val="Titolo2"/>
        <w:spacing w:after="120" w:line="276" w:lineRule="auto"/>
        <w:rPr>
          <w:rFonts w:ascii="Times New Roman" w:hAnsi="Times New Roman"/>
          <w:noProof w:val="0"/>
        </w:rPr>
      </w:pPr>
      <w:r w:rsidRPr="004C37F6">
        <w:rPr>
          <w:rFonts w:ascii="Times New Roman" w:hAnsi="Times New Roman"/>
          <w:noProof w:val="0"/>
        </w:rPr>
        <w:t xml:space="preserve">Prof. Davide Vago </w:t>
      </w:r>
    </w:p>
    <w:p w14:paraId="328D61BD" w14:textId="77777777" w:rsidR="00C62912" w:rsidRPr="004C37F6" w:rsidRDefault="00C62912" w:rsidP="00C62912">
      <w:pPr>
        <w:spacing w:before="120" w:line="240" w:lineRule="exact"/>
        <w:ind w:left="284" w:hanging="284"/>
        <w:outlineLvl w:val="0"/>
        <w:rPr>
          <w:rFonts w:ascii="Times" w:hAnsi="Times"/>
          <w:b/>
        </w:rPr>
      </w:pPr>
      <w:r w:rsidRPr="004C37F6">
        <w:rPr>
          <w:rFonts w:ascii="Times" w:hAnsi="Times"/>
          <w:b/>
        </w:rPr>
        <w:t>French Language Practical Classes (Year 1, First-Level Degree)</w:t>
      </w:r>
    </w:p>
    <w:p w14:paraId="74EB6513" w14:textId="77777777" w:rsidR="00C62912" w:rsidRPr="004C37F6" w:rsidRDefault="00C62912" w:rsidP="00C62912">
      <w:pPr>
        <w:spacing w:line="240" w:lineRule="exact"/>
        <w:outlineLvl w:val="1"/>
        <w:rPr>
          <w:rFonts w:ascii="Times" w:hAnsi="Times"/>
          <w:smallCaps/>
          <w:sz w:val="18"/>
        </w:rPr>
      </w:pPr>
      <w:r w:rsidRPr="004C37F6">
        <w:rPr>
          <w:rFonts w:ascii="Times" w:hAnsi="Times"/>
          <w:smallCaps/>
          <w:sz w:val="18"/>
        </w:rPr>
        <w:t>Patrizia Guasco, Annita Lyonnet</w:t>
      </w:r>
    </w:p>
    <w:p w14:paraId="05918CCE" w14:textId="77777777" w:rsidR="00C62912" w:rsidRPr="004C37F6" w:rsidRDefault="00C62912" w:rsidP="00C62912">
      <w:pPr>
        <w:spacing w:line="240" w:lineRule="exact"/>
        <w:outlineLvl w:val="1"/>
        <w:rPr>
          <w:rFonts w:ascii="Times" w:hAnsi="Times"/>
          <w:smallCaps/>
          <w:sz w:val="18"/>
        </w:rPr>
      </w:pPr>
    </w:p>
    <w:p w14:paraId="3BD37AE6" w14:textId="77777777" w:rsidR="00C62912" w:rsidRPr="004C37F6" w:rsidRDefault="00C62912" w:rsidP="00C62912">
      <w:pPr>
        <w:spacing w:line="240" w:lineRule="exact"/>
        <w:jc w:val="left"/>
        <w:outlineLvl w:val="1"/>
        <w:rPr>
          <w:b/>
        </w:rPr>
      </w:pPr>
      <w:r w:rsidRPr="004C37F6">
        <w:rPr>
          <w:b/>
        </w:rPr>
        <w:t>French Language Practical Classes (Year 2, First-Level Degree)</w:t>
      </w:r>
    </w:p>
    <w:p w14:paraId="3B1EAF02" w14:textId="77777777" w:rsidR="00C62912" w:rsidRPr="004C37F6" w:rsidRDefault="00C62912" w:rsidP="00C62912">
      <w:pPr>
        <w:spacing w:line="240" w:lineRule="exact"/>
        <w:jc w:val="left"/>
        <w:outlineLvl w:val="1"/>
        <w:rPr>
          <w:rFonts w:ascii="Times" w:hAnsi="Times"/>
          <w:smallCaps/>
          <w:sz w:val="18"/>
        </w:rPr>
      </w:pPr>
      <w:r w:rsidRPr="004C37F6">
        <w:rPr>
          <w:rFonts w:ascii="Times" w:hAnsi="Times"/>
          <w:smallCaps/>
          <w:sz w:val="18"/>
        </w:rPr>
        <w:t>Patrizia Guasco and Annita Lyonnet</w:t>
      </w:r>
    </w:p>
    <w:p w14:paraId="69C18005" w14:textId="3F5925A5" w:rsidR="00776C7A" w:rsidRPr="004C37F6" w:rsidRDefault="00776C7A" w:rsidP="00776C7A"/>
    <w:p w14:paraId="7549746A" w14:textId="77777777" w:rsidR="00C62912" w:rsidRDefault="00C62912" w:rsidP="00C62912">
      <w:pPr>
        <w:pStyle w:val="Titolo2"/>
        <w:rPr>
          <w:b/>
          <w:smallCaps w:val="0"/>
          <w:noProof w:val="0"/>
          <w:sz w:val="20"/>
        </w:rPr>
      </w:pPr>
    </w:p>
    <w:p w14:paraId="7C9414A2" w14:textId="77777777" w:rsidR="000719AC" w:rsidRPr="000719AC" w:rsidRDefault="000719AC" w:rsidP="000719AC">
      <w:pPr>
        <w:pStyle w:val="Titolo3"/>
      </w:pPr>
    </w:p>
    <w:p w14:paraId="3F88E19C" w14:textId="505F5B96" w:rsidR="00C62912" w:rsidRPr="004C37F6" w:rsidRDefault="00C62912" w:rsidP="00C62912">
      <w:pPr>
        <w:pStyle w:val="Titolo2"/>
        <w:rPr>
          <w:b/>
          <w:smallCaps w:val="0"/>
          <w:noProof w:val="0"/>
          <w:sz w:val="20"/>
        </w:rPr>
      </w:pPr>
      <w:r w:rsidRPr="004C37F6">
        <w:rPr>
          <w:b/>
          <w:smallCaps w:val="0"/>
          <w:noProof w:val="0"/>
          <w:sz w:val="20"/>
        </w:rPr>
        <w:t>French Language and Literature (Year 1 and 2, Three-Year Course Students)</w:t>
      </w:r>
    </w:p>
    <w:p w14:paraId="0143E2D6" w14:textId="77777777" w:rsidR="00C62912" w:rsidRPr="004C37F6" w:rsidRDefault="00C62912" w:rsidP="00C62912">
      <w:pPr>
        <w:pStyle w:val="Titolo2"/>
        <w:spacing w:after="120" w:line="276" w:lineRule="auto"/>
        <w:rPr>
          <w:rFonts w:ascii="Times New Roman" w:hAnsi="Times New Roman"/>
          <w:noProof w:val="0"/>
        </w:rPr>
      </w:pPr>
      <w:r w:rsidRPr="004C37F6">
        <w:rPr>
          <w:rFonts w:ascii="Times New Roman" w:hAnsi="Times New Roman"/>
          <w:noProof w:val="0"/>
        </w:rPr>
        <w:t xml:space="preserve">Prof. Davide Vago </w:t>
      </w:r>
    </w:p>
    <w:p w14:paraId="2461D1F5" w14:textId="19A32CE8" w:rsidR="00C62912" w:rsidRPr="00B2198B" w:rsidRDefault="00C62912" w:rsidP="00C62912">
      <w:pPr>
        <w:spacing w:before="240" w:after="120" w:line="240" w:lineRule="exact"/>
        <w:rPr>
          <w:szCs w:val="18"/>
        </w:rPr>
      </w:pPr>
      <w:r w:rsidRPr="00B2198B">
        <w:rPr>
          <w:b/>
          <w:i/>
          <w:sz w:val="18"/>
          <w:szCs w:val="18"/>
        </w:rPr>
        <w:t>COURSE AIMS AND INTENDED LEARNING OUTCOMES</w:t>
      </w:r>
    </w:p>
    <w:p w14:paraId="2811EBEA" w14:textId="7E7A4F64" w:rsidR="0037116D" w:rsidRPr="003C4FF9" w:rsidRDefault="0037116D" w:rsidP="0037116D">
      <w:pPr>
        <w:rPr>
          <w:rStyle w:val="fnt0"/>
          <w:b/>
        </w:rPr>
      </w:pPr>
      <w:r w:rsidRPr="003C4FF9">
        <w:rPr>
          <w:rStyle w:val="fnt0"/>
          <w:b/>
        </w:rPr>
        <w:t xml:space="preserve">Baudelaire: from </w:t>
      </w:r>
      <w:r w:rsidRPr="003C4FF9">
        <w:rPr>
          <w:rStyle w:val="fnt0"/>
          <w:b/>
          <w:i/>
        </w:rPr>
        <w:t>Fleurs du Mal</w:t>
      </w:r>
      <w:r w:rsidRPr="003C4FF9">
        <w:rPr>
          <w:rStyle w:val="fnt0"/>
          <w:b/>
        </w:rPr>
        <w:t xml:space="preserve"> to </w:t>
      </w:r>
      <w:r w:rsidRPr="003C4FF9">
        <w:rPr>
          <w:rStyle w:val="fnt0"/>
          <w:b/>
          <w:i/>
        </w:rPr>
        <w:t xml:space="preserve">Le Spleen de Paris. </w:t>
      </w:r>
      <w:r w:rsidRPr="003C4FF9">
        <w:rPr>
          <w:rStyle w:val="fnt0"/>
          <w:b/>
        </w:rPr>
        <w:t xml:space="preserve">The poet within the "heart" of the modern city, from Baudelaire to Rimbaud. </w:t>
      </w:r>
    </w:p>
    <w:p w14:paraId="52942C2D" w14:textId="77777777" w:rsidR="0037116D" w:rsidRPr="003C4FF9" w:rsidRDefault="0037116D" w:rsidP="0037116D">
      <w:pPr>
        <w:rPr>
          <w:rStyle w:val="fnt0"/>
          <w:color w:val="000000"/>
        </w:rPr>
      </w:pPr>
    </w:p>
    <w:p w14:paraId="196F8EB8" w14:textId="3EA4551C" w:rsidR="0037116D" w:rsidRPr="003C4FF9" w:rsidRDefault="009201DC" w:rsidP="0037116D">
      <w:pPr>
        <w:rPr>
          <w:rStyle w:val="fnt0"/>
          <w:i/>
          <w:color w:val="000000"/>
        </w:rPr>
      </w:pPr>
      <w:r w:rsidRPr="003C4FF9">
        <w:rPr>
          <w:b/>
          <w:u w:val="single"/>
        </w:rPr>
        <w:t>S</w:t>
      </w:r>
      <w:r w:rsidR="0037116D" w:rsidRPr="003C4FF9">
        <w:rPr>
          <w:b/>
          <w:u w:val="single"/>
        </w:rPr>
        <w:t xml:space="preserve">emester </w:t>
      </w:r>
      <w:r w:rsidRPr="003C4FF9">
        <w:rPr>
          <w:b/>
          <w:u w:val="single"/>
        </w:rPr>
        <w:t xml:space="preserve">1 </w:t>
      </w:r>
      <w:r w:rsidR="0037116D" w:rsidRPr="003C4FF9">
        <w:rPr>
          <w:b/>
          <w:u w:val="single"/>
        </w:rPr>
        <w:t xml:space="preserve">of the </w:t>
      </w:r>
      <w:r w:rsidRPr="003C4FF9">
        <w:rPr>
          <w:b/>
          <w:u w:val="single"/>
        </w:rPr>
        <w:t>c</w:t>
      </w:r>
      <w:r w:rsidR="0037116D" w:rsidRPr="003C4FF9">
        <w:rPr>
          <w:b/>
          <w:u w:val="single"/>
        </w:rPr>
        <w:t>ourse</w:t>
      </w:r>
      <w:r w:rsidR="0037116D" w:rsidRPr="003C4FF9">
        <w:t xml:space="preserve"> </w:t>
      </w:r>
      <w:r w:rsidR="0037116D" w:rsidRPr="003C4FF9">
        <w:rPr>
          <w:rStyle w:val="fnt0"/>
          <w:color w:val="000000"/>
        </w:rPr>
        <w:t xml:space="preserve">aims to provide the aesthetic and anthropological foundations and the thematic and rhetorical structures of Baudelairian poetry, as well as to define the guiding concept of the city as a structure of modernity in poetry. The sections "Speen et idéal" and "Tableaux parisiens" from </w:t>
      </w:r>
      <w:r w:rsidR="0037116D" w:rsidRPr="003C4FF9">
        <w:rPr>
          <w:rStyle w:val="fnt0"/>
          <w:i/>
          <w:color w:val="000000"/>
        </w:rPr>
        <w:t xml:space="preserve">Fleurs du mal </w:t>
      </w:r>
      <w:r w:rsidR="0037116D" w:rsidRPr="003C4FF9">
        <w:rPr>
          <w:rStyle w:val="fnt0"/>
          <w:color w:val="000000"/>
        </w:rPr>
        <w:t xml:space="preserve">will be read and analysed in particular. </w:t>
      </w:r>
    </w:p>
    <w:p w14:paraId="67C2F08C" w14:textId="77777777" w:rsidR="0037116D" w:rsidRPr="003C4FF9" w:rsidRDefault="0037116D" w:rsidP="0037116D">
      <w:pPr>
        <w:pStyle w:val="P68B1DB1-BodyText46"/>
        <w:spacing w:line="240" w:lineRule="exact"/>
        <w:rPr>
          <w:highlight w:val="none"/>
          <w:lang w:val="en-GB"/>
        </w:rPr>
      </w:pPr>
      <w:r w:rsidRPr="003C4FF9">
        <w:rPr>
          <w:highlight w:val="none"/>
          <w:lang w:val="en-GB"/>
        </w:rPr>
        <w:t xml:space="preserve">At the end of the semester, students will be able to: </w:t>
      </w:r>
    </w:p>
    <w:p w14:paraId="3C93248B" w14:textId="77777777" w:rsidR="0037116D" w:rsidRPr="003C4FF9" w:rsidRDefault="0037116D" w:rsidP="0037116D">
      <w:pPr>
        <w:pStyle w:val="P68B1DB1-BodyText46"/>
        <w:spacing w:line="240" w:lineRule="exact"/>
        <w:rPr>
          <w:highlight w:val="none"/>
          <w:lang w:val="en-GB"/>
        </w:rPr>
      </w:pPr>
      <w:r w:rsidRPr="003C4FF9">
        <w:rPr>
          <w:highlight w:val="none"/>
          <w:lang w:val="en-GB"/>
        </w:rPr>
        <w:t xml:space="preserve">- Knowledge and understanding: </w:t>
      </w:r>
    </w:p>
    <w:p w14:paraId="73EDC1BC" w14:textId="77777777" w:rsidR="0037116D" w:rsidRPr="003C4FF9" w:rsidRDefault="0037116D" w:rsidP="0037116D">
      <w:pPr>
        <w:pStyle w:val="P68B1DB1-Normal1"/>
        <w:rPr>
          <w:highlight w:val="none"/>
          <w:lang w:val="en-GB"/>
        </w:rPr>
      </w:pPr>
      <w:r w:rsidRPr="003C4FF9">
        <w:rPr>
          <w:highlight w:val="none"/>
          <w:lang w:val="en-GB"/>
        </w:rPr>
        <w:t xml:space="preserve">Students will be able to read, translate and understand </w:t>
      </w:r>
      <w:r w:rsidRPr="003C4FF9">
        <w:rPr>
          <w:i/>
          <w:highlight w:val="none"/>
          <w:lang w:val="en-GB"/>
        </w:rPr>
        <w:t>Les</w:t>
      </w:r>
      <w:r w:rsidRPr="003C4FF9">
        <w:rPr>
          <w:highlight w:val="none"/>
          <w:lang w:val="en-GB"/>
        </w:rPr>
        <w:t xml:space="preserve"> </w:t>
      </w:r>
      <w:r w:rsidRPr="003C4FF9">
        <w:rPr>
          <w:i/>
          <w:highlight w:val="none"/>
          <w:lang w:val="en-GB"/>
        </w:rPr>
        <w:t>Fleurs du Mal</w:t>
      </w:r>
      <w:r w:rsidRPr="003C4FF9">
        <w:rPr>
          <w:highlight w:val="none"/>
          <w:lang w:val="en-GB"/>
        </w:rPr>
        <w:t xml:space="preserve"> by Charles Baudelaire. The texts must be read in French and thoroughly understood. This competence is considered preliminary to presenting the critical analysis and will be verified during the exam through reading aloud (phonetic correctness) and translation of the text. </w:t>
      </w:r>
    </w:p>
    <w:p w14:paraId="032E2FF4" w14:textId="77777777" w:rsidR="0037116D" w:rsidRPr="003C4FF9" w:rsidRDefault="0037116D" w:rsidP="0037116D">
      <w:pPr>
        <w:pStyle w:val="P68B1DB1-BodyText47"/>
        <w:spacing w:line="240" w:lineRule="exact"/>
        <w:rPr>
          <w:highlight w:val="none"/>
          <w:lang w:val="en-GB"/>
        </w:rPr>
      </w:pPr>
      <w:r w:rsidRPr="003C4FF9">
        <w:rPr>
          <w:b/>
          <w:highlight w:val="none"/>
          <w:lang w:val="en-GB"/>
        </w:rPr>
        <w:t xml:space="preserve">- Application of knowledge and understanding: </w:t>
      </w:r>
      <w:r w:rsidRPr="003C4FF9">
        <w:rPr>
          <w:highlight w:val="none"/>
          <w:lang w:val="en-GB"/>
        </w:rPr>
        <w:t xml:space="preserve">students will be able to apply the concept of modernity – both from a thematic point of view (the city as a theme, the history of the city) and a formal point of view (the prose-poetry relationship, rhetorical-metric experimentation) – to the poetic texts of </w:t>
      </w:r>
      <w:r w:rsidRPr="003C4FF9">
        <w:rPr>
          <w:i/>
          <w:highlight w:val="none"/>
          <w:lang w:val="en-GB"/>
        </w:rPr>
        <w:t>Fleurs du Mal</w:t>
      </w:r>
      <w:r w:rsidRPr="003C4FF9">
        <w:rPr>
          <w:highlight w:val="none"/>
          <w:lang w:val="en-GB"/>
        </w:rPr>
        <w:t xml:space="preserve">. </w:t>
      </w:r>
    </w:p>
    <w:p w14:paraId="0A26838E" w14:textId="77777777" w:rsidR="00EB698C" w:rsidRPr="003C4FF9" w:rsidRDefault="00EB698C" w:rsidP="00EB698C">
      <w:pPr>
        <w:rPr>
          <w:rStyle w:val="fnt0"/>
          <w:color w:val="000000"/>
        </w:rPr>
      </w:pPr>
    </w:p>
    <w:p w14:paraId="0291A758" w14:textId="77777777" w:rsidR="00EB698C" w:rsidRPr="003C4FF9" w:rsidRDefault="00EB698C" w:rsidP="00EB698C">
      <w:pPr>
        <w:pStyle w:val="Corpotesto"/>
        <w:spacing w:line="240" w:lineRule="exact"/>
        <w:jc w:val="center"/>
        <w:rPr>
          <w:rFonts w:ascii="Times New Roman" w:hAnsi="Times New Roman"/>
          <w:sz w:val="20"/>
        </w:rPr>
      </w:pPr>
      <w:r w:rsidRPr="003C4FF9">
        <w:rPr>
          <w:rFonts w:ascii="Times New Roman" w:hAnsi="Times New Roman"/>
          <w:sz w:val="20"/>
        </w:rPr>
        <w:t>*</w:t>
      </w:r>
    </w:p>
    <w:p w14:paraId="70BF321D" w14:textId="621F5CAB" w:rsidR="0037116D" w:rsidRPr="003C4FF9" w:rsidRDefault="009201DC" w:rsidP="0037116D">
      <w:pPr>
        <w:pStyle w:val="P68B1DB1-BodyText47"/>
        <w:spacing w:line="240" w:lineRule="exact"/>
        <w:rPr>
          <w:highlight w:val="none"/>
          <w:lang w:val="en-GB"/>
        </w:rPr>
      </w:pPr>
      <w:r w:rsidRPr="003C4FF9">
        <w:rPr>
          <w:b/>
          <w:highlight w:val="none"/>
          <w:u w:val="single"/>
        </w:rPr>
        <w:t xml:space="preserve">Semester 2 </w:t>
      </w:r>
      <w:r w:rsidR="0037116D" w:rsidRPr="003C4FF9">
        <w:rPr>
          <w:b/>
          <w:highlight w:val="none"/>
          <w:u w:val="single"/>
          <w:lang w:val="en-GB"/>
        </w:rPr>
        <w:t xml:space="preserve">of the </w:t>
      </w:r>
      <w:r w:rsidRPr="003C4FF9">
        <w:rPr>
          <w:b/>
          <w:highlight w:val="none"/>
          <w:u w:val="single"/>
          <w:lang w:val="en-GB"/>
        </w:rPr>
        <w:t>c</w:t>
      </w:r>
      <w:r w:rsidR="0037116D" w:rsidRPr="003C4FF9">
        <w:rPr>
          <w:b/>
          <w:highlight w:val="none"/>
          <w:u w:val="single"/>
          <w:lang w:val="en-GB"/>
        </w:rPr>
        <w:t>ourse</w:t>
      </w:r>
      <w:r w:rsidR="0037116D" w:rsidRPr="003C4FF9">
        <w:rPr>
          <w:highlight w:val="none"/>
          <w:lang w:val="en-GB"/>
        </w:rPr>
        <w:t xml:space="preserve"> will be dedicated to further exploring the theme of the city, through the poetics of Baudelaire and Rimbaud. The course will focus in particular on the invention of the "prose poem" by Baudelaire, a poetic form best </w:t>
      </w:r>
      <w:r w:rsidR="0037116D" w:rsidRPr="003C4FF9">
        <w:rPr>
          <w:highlight w:val="none"/>
          <w:lang w:val="en-GB"/>
        </w:rPr>
        <w:lastRenderedPageBreak/>
        <w:t xml:space="preserve">suited to the representation of the space of modernity; from the city's representation in Baudelaire's </w:t>
      </w:r>
      <w:r w:rsidR="0037116D" w:rsidRPr="003C4FF9">
        <w:rPr>
          <w:i/>
          <w:highlight w:val="none"/>
          <w:lang w:val="en-GB"/>
        </w:rPr>
        <w:t>Le Spleen de Paris</w:t>
      </w:r>
      <w:r w:rsidR="0037116D" w:rsidRPr="003C4FF9">
        <w:rPr>
          <w:highlight w:val="none"/>
          <w:lang w:val="en-GB"/>
        </w:rPr>
        <w:t>, we will move on to the key role of urban space, indefinite and visionary, in Rimbaud's poetics (</w:t>
      </w:r>
      <w:r w:rsidR="0037116D" w:rsidRPr="003C4FF9">
        <w:rPr>
          <w:i/>
          <w:highlight w:val="none"/>
          <w:lang w:val="en-GB"/>
        </w:rPr>
        <w:t>Illuminations</w:t>
      </w:r>
      <w:r w:rsidR="0037116D" w:rsidRPr="003C4FF9">
        <w:rPr>
          <w:highlight w:val="none"/>
          <w:lang w:val="en-GB"/>
        </w:rPr>
        <w:t xml:space="preserve">). </w:t>
      </w:r>
    </w:p>
    <w:p w14:paraId="73038462" w14:textId="77777777" w:rsidR="00EB698C" w:rsidRPr="003C4FF9" w:rsidRDefault="00EB698C" w:rsidP="00EB698C">
      <w:pPr>
        <w:pStyle w:val="Corpotesto"/>
        <w:spacing w:line="240" w:lineRule="exact"/>
        <w:rPr>
          <w:rFonts w:ascii="Times New Roman" w:hAnsi="Times New Roman"/>
          <w:sz w:val="20"/>
        </w:rPr>
      </w:pPr>
    </w:p>
    <w:p w14:paraId="03A54E05" w14:textId="77777777" w:rsidR="0037116D" w:rsidRPr="003C4FF9" w:rsidRDefault="0037116D" w:rsidP="0037116D">
      <w:pPr>
        <w:pStyle w:val="P68B1DB1-BodyText46"/>
        <w:spacing w:line="240" w:lineRule="exact"/>
        <w:rPr>
          <w:highlight w:val="none"/>
          <w:lang w:val="en-GB"/>
        </w:rPr>
      </w:pPr>
      <w:r w:rsidRPr="003C4FF9">
        <w:rPr>
          <w:highlight w:val="none"/>
          <w:lang w:val="en-GB"/>
        </w:rPr>
        <w:t xml:space="preserve">At the end of the semester, students will be able to: </w:t>
      </w:r>
    </w:p>
    <w:p w14:paraId="77AEBE33" w14:textId="77777777" w:rsidR="0037116D" w:rsidRPr="003C4FF9" w:rsidRDefault="0037116D" w:rsidP="0037116D">
      <w:pPr>
        <w:pStyle w:val="P68B1DB1-BodyText46"/>
        <w:spacing w:line="240" w:lineRule="exact"/>
        <w:rPr>
          <w:highlight w:val="none"/>
          <w:lang w:val="en-GB"/>
        </w:rPr>
      </w:pPr>
      <w:r w:rsidRPr="003C4FF9">
        <w:rPr>
          <w:highlight w:val="none"/>
          <w:lang w:val="en-GB"/>
        </w:rPr>
        <w:t>- Knowledge and understanding:</w:t>
      </w:r>
    </w:p>
    <w:p w14:paraId="05C3A710" w14:textId="2C597215" w:rsidR="0037116D" w:rsidRPr="003C4FF9" w:rsidRDefault="0037116D" w:rsidP="0037116D">
      <w:pPr>
        <w:pStyle w:val="P68B1DB1-Normal1"/>
        <w:rPr>
          <w:highlight w:val="none"/>
          <w:lang w:val="en-GB"/>
        </w:rPr>
      </w:pPr>
      <w:r w:rsidRPr="003C4FF9">
        <w:rPr>
          <w:highlight w:val="none"/>
          <w:lang w:val="en-GB"/>
        </w:rPr>
        <w:t xml:space="preserve">Students will be able to read, translate and understand a group of texts from Charles Baudelaire's </w:t>
      </w:r>
      <w:r w:rsidRPr="003C4FF9">
        <w:rPr>
          <w:i/>
          <w:highlight w:val="none"/>
          <w:lang w:val="en-GB"/>
        </w:rPr>
        <w:t>Le Spleen de Paris</w:t>
      </w:r>
      <w:r w:rsidRPr="003C4FF9">
        <w:rPr>
          <w:highlight w:val="none"/>
          <w:lang w:val="en-GB"/>
        </w:rPr>
        <w:t xml:space="preserve"> and a group of texts from Rimbaud's </w:t>
      </w:r>
      <w:r w:rsidRPr="003C4FF9">
        <w:rPr>
          <w:i/>
          <w:highlight w:val="none"/>
          <w:lang w:val="en-GB"/>
        </w:rPr>
        <w:t>Illuminations</w:t>
      </w:r>
      <w:r w:rsidRPr="003C4FF9">
        <w:rPr>
          <w:highlight w:val="none"/>
          <w:lang w:val="en-GB"/>
        </w:rPr>
        <w:t xml:space="preserve">. The texts must be read in French and thoroughly understood. This competence is considered preliminary to presenting the critical analysis and will be verified during the exam through reading aloud (phonetic correctness) and translation of the text. </w:t>
      </w:r>
    </w:p>
    <w:p w14:paraId="3DECC018" w14:textId="77777777" w:rsidR="0037116D" w:rsidRPr="003C4FF9" w:rsidRDefault="0037116D" w:rsidP="0037116D">
      <w:pPr>
        <w:pStyle w:val="Corpotesto"/>
        <w:spacing w:line="240" w:lineRule="exact"/>
        <w:rPr>
          <w:rFonts w:ascii="Times New Roman" w:hAnsi="Times New Roman"/>
          <w:b/>
          <w:sz w:val="20"/>
        </w:rPr>
      </w:pPr>
    </w:p>
    <w:p w14:paraId="3E9223CC" w14:textId="77777777" w:rsidR="0037116D" w:rsidRPr="003C4FF9" w:rsidRDefault="0037116D" w:rsidP="0037116D">
      <w:pPr>
        <w:pStyle w:val="P68B1DB1-BodyText46"/>
        <w:spacing w:line="240" w:lineRule="exact"/>
        <w:rPr>
          <w:highlight w:val="none"/>
          <w:lang w:val="en-GB"/>
        </w:rPr>
      </w:pPr>
      <w:r w:rsidRPr="003C4FF9">
        <w:rPr>
          <w:highlight w:val="none"/>
          <w:lang w:val="en-GB"/>
        </w:rPr>
        <w:t xml:space="preserve">- Application of knowledge and understanding </w:t>
      </w:r>
    </w:p>
    <w:p w14:paraId="0774231A" w14:textId="77777777" w:rsidR="0037116D" w:rsidRPr="003C4FF9" w:rsidRDefault="0037116D" w:rsidP="0037116D">
      <w:pPr>
        <w:pStyle w:val="P68B1DB1-BodyText48"/>
        <w:spacing w:line="240" w:lineRule="exact"/>
        <w:rPr>
          <w:lang w:val="en-GB"/>
        </w:rPr>
      </w:pPr>
      <w:r w:rsidRPr="003C4FF9">
        <w:rPr>
          <w:lang w:val="en-GB"/>
        </w:rPr>
        <w:t xml:space="preserve">Students will be able to apply the concept of modernity – both from a thematic point of view (the city as a theme, the history of the city) and a formal point of view (the prose-poetry relationship, the rhetorical-metric experimentation of the prose poem) – to the poetic texts of Baudelaire and Rimbaud mentioned above. A critical evaluation is also expected regarding the evolution of the theme of the city in poetry from Baudelaire to Rimbaud. </w:t>
      </w:r>
    </w:p>
    <w:p w14:paraId="3F60025D" w14:textId="77777777" w:rsidR="00C62912" w:rsidRPr="003C4FF9" w:rsidRDefault="00C62912" w:rsidP="00C62912">
      <w:pPr>
        <w:spacing w:before="240" w:after="120" w:line="240" w:lineRule="exact"/>
        <w:rPr>
          <w:b/>
          <w:i/>
          <w:sz w:val="18"/>
          <w:szCs w:val="18"/>
        </w:rPr>
      </w:pPr>
      <w:r w:rsidRPr="003C4FF9">
        <w:rPr>
          <w:b/>
          <w:i/>
          <w:sz w:val="18"/>
          <w:szCs w:val="18"/>
        </w:rPr>
        <w:t>COURSE CONTENT</w:t>
      </w:r>
    </w:p>
    <w:p w14:paraId="7F3E6108" w14:textId="1BC775C8" w:rsidR="00575862" w:rsidRPr="003C4FF9" w:rsidRDefault="00DE0B70" w:rsidP="0089229F">
      <w:pPr>
        <w:spacing w:line="276" w:lineRule="auto"/>
        <w:rPr>
          <w:rFonts w:ascii="Times" w:hAnsi="Times"/>
          <w:b/>
          <w:i/>
        </w:rPr>
      </w:pPr>
      <w:r w:rsidRPr="003C4FF9">
        <w:rPr>
          <w:rFonts w:ascii="Times" w:hAnsi="Times"/>
          <w:b/>
          <w:i/>
        </w:rPr>
        <w:t xml:space="preserve">Semester 1 </w:t>
      </w:r>
    </w:p>
    <w:p w14:paraId="0D7CAC67" w14:textId="77777777" w:rsidR="001A6605" w:rsidRPr="003C4FF9" w:rsidRDefault="001A6605" w:rsidP="001A6605">
      <w:pPr>
        <w:pStyle w:val="P68B1DB1-Normal49"/>
        <w:rPr>
          <w:highlight w:val="none"/>
          <w:lang w:val="en-GB"/>
        </w:rPr>
      </w:pPr>
      <w:r w:rsidRPr="003C4FF9">
        <w:rPr>
          <w:highlight w:val="none"/>
          <w:lang w:val="en-GB"/>
        </w:rPr>
        <w:t xml:space="preserve">1) The anthropology of Charles Baudelaire. Structure of </w:t>
      </w:r>
      <w:r w:rsidRPr="003C4FF9">
        <w:rPr>
          <w:i/>
          <w:highlight w:val="none"/>
          <w:lang w:val="en-GB"/>
        </w:rPr>
        <w:t>Fleurs du Mal</w:t>
      </w:r>
      <w:r w:rsidRPr="003C4FF9">
        <w:rPr>
          <w:highlight w:val="none"/>
          <w:lang w:val="en-GB"/>
        </w:rPr>
        <w:t>.</w:t>
      </w:r>
    </w:p>
    <w:p w14:paraId="02EE984E" w14:textId="77777777" w:rsidR="001A6605" w:rsidRPr="003C4FF9" w:rsidRDefault="001A6605" w:rsidP="001A6605">
      <w:pPr>
        <w:pStyle w:val="P68B1DB1-Normal49"/>
        <w:spacing w:line="276" w:lineRule="auto"/>
        <w:rPr>
          <w:i/>
          <w:highlight w:val="none"/>
          <w:lang w:val="en-GB"/>
        </w:rPr>
      </w:pPr>
      <w:r w:rsidRPr="003C4FF9">
        <w:rPr>
          <w:highlight w:val="none"/>
          <w:lang w:val="en-GB"/>
        </w:rPr>
        <w:t xml:space="preserve">2) Readings and comments from </w:t>
      </w:r>
      <w:r w:rsidRPr="003C4FF9">
        <w:rPr>
          <w:i/>
          <w:highlight w:val="none"/>
          <w:lang w:val="en-GB"/>
        </w:rPr>
        <w:t>Fleurs du Mal.</w:t>
      </w:r>
    </w:p>
    <w:p w14:paraId="1655943F" w14:textId="77777777" w:rsidR="001A6605" w:rsidRPr="003C4FF9" w:rsidRDefault="001A6605" w:rsidP="001A6605">
      <w:pPr>
        <w:pStyle w:val="P68B1DB1-Normal1"/>
        <w:rPr>
          <w:highlight w:val="none"/>
          <w:lang w:val="en-GB"/>
        </w:rPr>
      </w:pPr>
      <w:r w:rsidRPr="003C4FF9">
        <w:rPr>
          <w:color w:val="000000"/>
          <w:highlight w:val="none"/>
          <w:lang w:val="en-GB"/>
        </w:rPr>
        <w:t xml:space="preserve">3) </w:t>
      </w:r>
      <w:r w:rsidRPr="003C4FF9">
        <w:rPr>
          <w:highlight w:val="none"/>
          <w:lang w:val="en-GB"/>
        </w:rPr>
        <w:t xml:space="preserve">History of Paris. Urbanism and urbanisation: towards the "métropole de l’univers”. </w:t>
      </w:r>
    </w:p>
    <w:p w14:paraId="6C24F94C" w14:textId="77777777" w:rsidR="001A6605" w:rsidRPr="003C4FF9" w:rsidRDefault="001A6605" w:rsidP="001A6605">
      <w:pPr>
        <w:ind w:left="284" w:hanging="284"/>
        <w:rPr>
          <w:rStyle w:val="fnt0"/>
          <w:i/>
        </w:rPr>
      </w:pPr>
      <w:r w:rsidRPr="003C4FF9">
        <w:t xml:space="preserve">4) Paris in the work of Baudelaire. </w:t>
      </w:r>
      <w:r w:rsidRPr="003C4FF9">
        <w:rPr>
          <w:i/>
        </w:rPr>
        <w:t>Les Fleurs du Mal</w:t>
      </w:r>
      <w:r w:rsidRPr="003C4FF9">
        <w:t>, "Tableaux Parisiens".</w:t>
      </w:r>
      <w:r w:rsidRPr="003C4FF9">
        <w:rPr>
          <w:rStyle w:val="fnt0"/>
          <w:i/>
        </w:rPr>
        <w:t xml:space="preserve"> </w:t>
      </w:r>
    </w:p>
    <w:p w14:paraId="6FAD1E39" w14:textId="77777777" w:rsidR="00EB698C" w:rsidRPr="003C4FF9" w:rsidRDefault="00EB698C" w:rsidP="00192562">
      <w:pPr>
        <w:spacing w:line="276" w:lineRule="auto"/>
        <w:ind w:left="284" w:hanging="284"/>
        <w:rPr>
          <w:rFonts w:ascii="Times" w:hAnsi="Times"/>
          <w:b/>
          <w:i/>
          <w:sz w:val="18"/>
          <w:szCs w:val="18"/>
        </w:rPr>
      </w:pPr>
    </w:p>
    <w:p w14:paraId="6ADA0494" w14:textId="0719465D" w:rsidR="00227D77" w:rsidRPr="003C4FF9" w:rsidRDefault="00C62912" w:rsidP="00192562">
      <w:pPr>
        <w:spacing w:line="276" w:lineRule="auto"/>
        <w:ind w:left="284" w:hanging="284"/>
        <w:rPr>
          <w:rFonts w:ascii="Times" w:hAnsi="Times"/>
          <w:b/>
          <w:i/>
          <w:sz w:val="18"/>
          <w:szCs w:val="18"/>
        </w:rPr>
      </w:pPr>
      <w:r w:rsidRPr="003C4FF9">
        <w:rPr>
          <w:rFonts w:ascii="Times" w:hAnsi="Times"/>
          <w:b/>
          <w:i/>
          <w:sz w:val="18"/>
          <w:szCs w:val="18"/>
        </w:rPr>
        <w:t>READING LIST</w:t>
      </w:r>
    </w:p>
    <w:p w14:paraId="08D69F68" w14:textId="75CAB814" w:rsidR="00227D77" w:rsidRPr="003C4FF9" w:rsidRDefault="00227D77" w:rsidP="00227D77">
      <w:pPr>
        <w:pStyle w:val="Testo1"/>
        <w:spacing w:line="240" w:lineRule="exact"/>
        <w:rPr>
          <w:noProof w:val="0"/>
          <w:szCs w:val="18"/>
          <w:u w:val="single"/>
        </w:rPr>
      </w:pPr>
      <w:r w:rsidRPr="003C4FF9">
        <w:rPr>
          <w:noProof w:val="0"/>
          <w:szCs w:val="18"/>
          <w:u w:val="single"/>
        </w:rPr>
        <w:t>Required reading:</w:t>
      </w:r>
    </w:p>
    <w:p w14:paraId="0E0BE387" w14:textId="77777777" w:rsidR="00EB698C" w:rsidRPr="003C4FF9" w:rsidRDefault="00EB698C" w:rsidP="00EB698C">
      <w:pPr>
        <w:spacing w:line="276" w:lineRule="auto"/>
        <w:rPr>
          <w:sz w:val="18"/>
          <w:szCs w:val="18"/>
          <w:lang w:val="fr-FR"/>
        </w:rPr>
      </w:pPr>
      <w:r w:rsidRPr="003C4FF9">
        <w:rPr>
          <w:sz w:val="18"/>
          <w:szCs w:val="18"/>
          <w:lang w:val="fr-FR"/>
        </w:rPr>
        <w:t xml:space="preserve">1) </w:t>
      </w:r>
      <w:r w:rsidRPr="003C4FF9">
        <w:rPr>
          <w:smallCaps/>
          <w:sz w:val="16"/>
          <w:szCs w:val="16"/>
          <w:lang w:val="fr-FR"/>
        </w:rPr>
        <w:t>Charles Baudelaire</w:t>
      </w:r>
      <w:r w:rsidRPr="003C4FF9">
        <w:rPr>
          <w:sz w:val="18"/>
          <w:szCs w:val="18"/>
          <w:lang w:val="fr-FR"/>
        </w:rPr>
        <w:t xml:space="preserve">, </w:t>
      </w:r>
      <w:r w:rsidRPr="003C4FF9">
        <w:rPr>
          <w:i/>
          <w:iCs/>
          <w:sz w:val="18"/>
          <w:szCs w:val="18"/>
          <w:lang w:val="fr-FR"/>
        </w:rPr>
        <w:t>Les Fleurs du mal</w:t>
      </w:r>
      <w:r w:rsidRPr="003C4FF9">
        <w:rPr>
          <w:sz w:val="18"/>
          <w:szCs w:val="18"/>
          <w:lang w:val="fr-FR"/>
        </w:rPr>
        <w:t>, éd. Claude Pichois</w:t>
      </w:r>
      <w:r w:rsidRPr="003C4FF9">
        <w:rPr>
          <w:sz w:val="18"/>
          <w:lang w:val="fr-FR"/>
        </w:rPr>
        <w:t xml:space="preserve">, Paris, Gallimard, </w:t>
      </w:r>
      <w:r w:rsidRPr="003C4FF9">
        <w:rPr>
          <w:sz w:val="18"/>
          <w:szCs w:val="18"/>
          <w:lang w:val="fr-FR"/>
        </w:rPr>
        <w:t xml:space="preserve">“Folioclassiques”. </w:t>
      </w:r>
    </w:p>
    <w:p w14:paraId="4364F190" w14:textId="77777777" w:rsidR="001A6605" w:rsidRPr="003C4FF9" w:rsidRDefault="001A6605" w:rsidP="001A6605">
      <w:pPr>
        <w:pStyle w:val="P68B1DB1-Normal1"/>
        <w:spacing w:line="276" w:lineRule="auto"/>
        <w:rPr>
          <w:sz w:val="18"/>
          <w:highlight w:val="none"/>
          <w:lang w:val="en-GB"/>
        </w:rPr>
      </w:pPr>
      <w:r w:rsidRPr="003C4FF9">
        <w:rPr>
          <w:sz w:val="18"/>
          <w:highlight w:val="none"/>
          <w:lang w:val="en-GB"/>
        </w:rPr>
        <w:t xml:space="preserve">2) </w:t>
      </w:r>
      <w:r w:rsidRPr="003C4FF9">
        <w:rPr>
          <w:smallCaps/>
          <w:sz w:val="16"/>
          <w:highlight w:val="none"/>
          <w:lang w:val="en-GB"/>
        </w:rPr>
        <w:t>Sergio Cigada</w:t>
      </w:r>
      <w:r w:rsidRPr="003C4FF9">
        <w:rPr>
          <w:sz w:val="18"/>
          <w:highlight w:val="none"/>
          <w:lang w:val="en-GB"/>
        </w:rPr>
        <w:t xml:space="preserve">, </w:t>
      </w:r>
      <w:r w:rsidRPr="003C4FF9">
        <w:rPr>
          <w:i/>
          <w:sz w:val="18"/>
          <w:highlight w:val="none"/>
          <w:lang w:val="en-GB"/>
        </w:rPr>
        <w:t>Studi sul Simbolismo</w:t>
      </w:r>
      <w:r w:rsidRPr="003C4FF9">
        <w:rPr>
          <w:sz w:val="18"/>
          <w:highlight w:val="none"/>
          <w:lang w:val="en-GB"/>
        </w:rPr>
        <w:t xml:space="preserve">, EDUCatt, Milan 2011 [or, the same text in French: </w:t>
      </w:r>
      <w:r w:rsidRPr="003C4FF9">
        <w:rPr>
          <w:smallCaps/>
          <w:sz w:val="16"/>
          <w:highlight w:val="none"/>
          <w:lang w:val="en-GB"/>
        </w:rPr>
        <w:t>Sergio Cigada</w:t>
      </w:r>
      <w:r w:rsidRPr="003C4FF9">
        <w:rPr>
          <w:sz w:val="18"/>
          <w:highlight w:val="none"/>
          <w:lang w:val="en-GB"/>
        </w:rPr>
        <w:t xml:space="preserve">, </w:t>
      </w:r>
      <w:r w:rsidRPr="003C4FF9">
        <w:rPr>
          <w:i/>
          <w:sz w:val="18"/>
          <w:highlight w:val="none"/>
          <w:lang w:val="en-GB"/>
        </w:rPr>
        <w:t>Études sur le Symbolisme</w:t>
      </w:r>
      <w:r w:rsidRPr="003C4FF9">
        <w:rPr>
          <w:sz w:val="18"/>
          <w:highlight w:val="none"/>
          <w:lang w:val="en-GB"/>
        </w:rPr>
        <w:t>, EDUCatt, Milan 2011.</w:t>
      </w:r>
    </w:p>
    <w:p w14:paraId="1293EB7F" w14:textId="77777777" w:rsidR="001A6605" w:rsidRPr="003C4FF9" w:rsidRDefault="001A6605" w:rsidP="001A6605">
      <w:pPr>
        <w:pStyle w:val="P68B1DB1-Normal15"/>
        <w:rPr>
          <w:rStyle w:val="fnt0"/>
          <w:lang w:val="en-GB"/>
        </w:rPr>
      </w:pPr>
      <w:r w:rsidRPr="003C4FF9">
        <w:rPr>
          <w:lang w:val="en-GB"/>
        </w:rPr>
        <w:t xml:space="preserve">The French version is particularly recommended for Year 2 students]. </w:t>
      </w:r>
    </w:p>
    <w:p w14:paraId="6028D9EF" w14:textId="4A2D551F" w:rsidR="000E2D4F" w:rsidRPr="003C4FF9" w:rsidRDefault="00C62912" w:rsidP="00785C66">
      <w:pPr>
        <w:keepNext/>
        <w:spacing w:before="240" w:after="120" w:line="276" w:lineRule="auto"/>
        <w:rPr>
          <w:rFonts w:ascii="Times" w:hAnsi="Times"/>
          <w:b/>
          <w:i/>
          <w:sz w:val="18"/>
          <w:szCs w:val="18"/>
        </w:rPr>
      </w:pPr>
      <w:r w:rsidRPr="003C4FF9">
        <w:rPr>
          <w:rFonts w:ascii="Times" w:hAnsi="Times"/>
          <w:b/>
          <w:i/>
          <w:sz w:val="18"/>
          <w:szCs w:val="18"/>
        </w:rPr>
        <w:t>COURSE CONTENT</w:t>
      </w:r>
    </w:p>
    <w:p w14:paraId="1A3D8D4E" w14:textId="5C9C6F6E" w:rsidR="000E2D4F" w:rsidRPr="003C4FF9" w:rsidRDefault="000E2D4F" w:rsidP="0089229F">
      <w:pPr>
        <w:spacing w:line="276" w:lineRule="auto"/>
        <w:rPr>
          <w:rFonts w:ascii="Times" w:hAnsi="Times"/>
          <w:b/>
          <w:i/>
          <w:sz w:val="18"/>
          <w:szCs w:val="18"/>
        </w:rPr>
      </w:pPr>
      <w:r w:rsidRPr="003C4FF9">
        <w:rPr>
          <w:rFonts w:ascii="Times" w:hAnsi="Times"/>
          <w:b/>
          <w:i/>
          <w:sz w:val="18"/>
          <w:szCs w:val="18"/>
        </w:rPr>
        <w:t xml:space="preserve">Semester 2 </w:t>
      </w:r>
    </w:p>
    <w:p w14:paraId="2037D225" w14:textId="77777777" w:rsidR="001A6605" w:rsidRPr="003C4FF9" w:rsidRDefault="001A6605" w:rsidP="001A6605">
      <w:pPr>
        <w:pStyle w:val="P68B1DB1-Normal1"/>
        <w:spacing w:line="276" w:lineRule="auto"/>
        <w:rPr>
          <w:highlight w:val="none"/>
          <w:lang w:val="en-GB"/>
        </w:rPr>
      </w:pPr>
      <w:r w:rsidRPr="003C4FF9">
        <w:rPr>
          <w:highlight w:val="none"/>
          <w:lang w:val="en-GB"/>
        </w:rPr>
        <w:lastRenderedPageBreak/>
        <w:t xml:space="preserve">1) Dilation of the city, dilation of poetry. The project of Baudelaire's “Petits poèmes en prose”. </w:t>
      </w:r>
    </w:p>
    <w:p w14:paraId="1885A924" w14:textId="77777777" w:rsidR="001A6605" w:rsidRPr="003C4FF9" w:rsidRDefault="001A6605" w:rsidP="001A6605">
      <w:pPr>
        <w:spacing w:line="276" w:lineRule="auto"/>
        <w:rPr>
          <w:rStyle w:val="fnt0"/>
          <w:color w:val="000000"/>
        </w:rPr>
      </w:pPr>
      <w:r w:rsidRPr="003C4FF9">
        <w:t xml:space="preserve">2) </w:t>
      </w:r>
      <w:r w:rsidRPr="003C4FF9">
        <w:rPr>
          <w:rStyle w:val="fnt0"/>
          <w:color w:val="000000"/>
        </w:rPr>
        <w:t xml:space="preserve">Readings and comments from </w:t>
      </w:r>
      <w:r w:rsidRPr="003C4FF9">
        <w:rPr>
          <w:rStyle w:val="fnt0"/>
          <w:i/>
          <w:color w:val="000000"/>
        </w:rPr>
        <w:t>Le Spleen de Paris</w:t>
      </w:r>
      <w:r w:rsidRPr="003C4FF9">
        <w:rPr>
          <w:rStyle w:val="fnt0"/>
          <w:color w:val="000000"/>
        </w:rPr>
        <w:t>.</w:t>
      </w:r>
    </w:p>
    <w:p w14:paraId="5AB6796E" w14:textId="77777777" w:rsidR="001A6605" w:rsidRPr="003C4FF9" w:rsidRDefault="001A6605" w:rsidP="001A6605">
      <w:pPr>
        <w:spacing w:after="120"/>
        <w:rPr>
          <w:rStyle w:val="fnt0"/>
          <w:i/>
          <w:color w:val="000000"/>
        </w:rPr>
      </w:pPr>
      <w:r w:rsidRPr="003C4FF9">
        <w:rPr>
          <w:rStyle w:val="fnt0"/>
          <w:color w:val="000000"/>
        </w:rPr>
        <w:t xml:space="preserve">3) Rimbaud, from </w:t>
      </w:r>
      <w:r w:rsidRPr="003C4FF9">
        <w:rPr>
          <w:rStyle w:val="fnt0"/>
          <w:i/>
          <w:color w:val="000000"/>
        </w:rPr>
        <w:t xml:space="preserve">Lettre du Voyant </w:t>
      </w:r>
      <w:r w:rsidRPr="003C4FF9">
        <w:rPr>
          <w:rStyle w:val="fnt0"/>
          <w:color w:val="000000"/>
        </w:rPr>
        <w:t xml:space="preserve">to the urban visions of </w:t>
      </w:r>
      <w:r w:rsidRPr="003C4FF9">
        <w:rPr>
          <w:rStyle w:val="fnt0"/>
          <w:i/>
          <w:color w:val="000000"/>
        </w:rPr>
        <w:t>Illuminations.</w:t>
      </w:r>
    </w:p>
    <w:p w14:paraId="1B032F87" w14:textId="4DA5A458" w:rsidR="000E2D4F" w:rsidRPr="003C4FF9" w:rsidRDefault="00C62912" w:rsidP="00EB698C">
      <w:pPr>
        <w:spacing w:after="120" w:line="240" w:lineRule="exact"/>
        <w:rPr>
          <w:rFonts w:ascii="Times" w:hAnsi="Times"/>
          <w:b/>
          <w:i/>
          <w:sz w:val="18"/>
          <w:szCs w:val="18"/>
        </w:rPr>
      </w:pPr>
      <w:r w:rsidRPr="003C4FF9">
        <w:rPr>
          <w:rFonts w:ascii="Times" w:hAnsi="Times"/>
          <w:b/>
          <w:i/>
          <w:sz w:val="18"/>
          <w:szCs w:val="18"/>
        </w:rPr>
        <w:t>READING LIST</w:t>
      </w:r>
    </w:p>
    <w:p w14:paraId="479E92FB" w14:textId="5373BC42" w:rsidR="00294590" w:rsidRPr="003C4FF9" w:rsidRDefault="00294590" w:rsidP="00624799">
      <w:pPr>
        <w:pStyle w:val="Testo1"/>
        <w:spacing w:line="240" w:lineRule="exact"/>
        <w:rPr>
          <w:noProof w:val="0"/>
          <w:szCs w:val="18"/>
          <w:u w:val="single"/>
        </w:rPr>
      </w:pPr>
      <w:r w:rsidRPr="003C4FF9">
        <w:rPr>
          <w:noProof w:val="0"/>
          <w:szCs w:val="18"/>
          <w:u w:val="single"/>
        </w:rPr>
        <w:t>Required reading:</w:t>
      </w:r>
    </w:p>
    <w:p w14:paraId="478FBDB0" w14:textId="77777777" w:rsidR="00EB698C" w:rsidRPr="003C4FF9" w:rsidRDefault="00EB698C" w:rsidP="00EB698C">
      <w:pPr>
        <w:pStyle w:val="Testo1"/>
        <w:spacing w:before="0" w:line="240" w:lineRule="exact"/>
        <w:ind w:left="0" w:firstLine="0"/>
        <w:contextualSpacing/>
        <w:rPr>
          <w:rFonts w:ascii="Times New Roman" w:hAnsi="Times New Roman"/>
          <w:bCs/>
          <w:szCs w:val="18"/>
          <w:lang w:val="fr-FR"/>
        </w:rPr>
      </w:pPr>
      <w:r w:rsidRPr="003C4FF9">
        <w:rPr>
          <w:rFonts w:ascii="Times New Roman" w:hAnsi="Times New Roman"/>
          <w:sz w:val="16"/>
          <w:szCs w:val="16"/>
          <w:lang w:val="fr-FR"/>
        </w:rPr>
        <w:t xml:space="preserve">1. </w:t>
      </w:r>
      <w:r w:rsidRPr="003C4FF9">
        <w:rPr>
          <w:rFonts w:ascii="Times New Roman" w:hAnsi="Times New Roman"/>
          <w:bCs/>
          <w:smallCaps/>
          <w:sz w:val="16"/>
          <w:szCs w:val="16"/>
          <w:lang w:val="fr-FR"/>
        </w:rPr>
        <w:t>Charles Baudelaire</w:t>
      </w:r>
      <w:r w:rsidRPr="003C4FF9">
        <w:rPr>
          <w:rFonts w:ascii="Times New Roman" w:hAnsi="Times New Roman"/>
          <w:bCs/>
          <w:szCs w:val="18"/>
          <w:lang w:val="fr-FR"/>
        </w:rPr>
        <w:t xml:space="preserve">, </w:t>
      </w:r>
      <w:r w:rsidRPr="003C4FF9">
        <w:rPr>
          <w:rFonts w:ascii="Times New Roman" w:hAnsi="Times New Roman"/>
          <w:bCs/>
          <w:i/>
          <w:iCs/>
          <w:szCs w:val="18"/>
          <w:lang w:val="fr-FR"/>
        </w:rPr>
        <w:t>Le Spleen de Paris</w:t>
      </w:r>
      <w:r w:rsidRPr="003C4FF9">
        <w:rPr>
          <w:rFonts w:ascii="Times New Roman" w:hAnsi="Times New Roman"/>
          <w:bCs/>
          <w:szCs w:val="18"/>
          <w:lang w:val="fr-FR"/>
        </w:rPr>
        <w:t>, texte intégral + dossier par H. Scepi, Paris, Gallimard, “FolioPlus”, 2013.</w:t>
      </w:r>
    </w:p>
    <w:p w14:paraId="706CF49B" w14:textId="77777777" w:rsidR="00EB698C" w:rsidRPr="003C4FF9" w:rsidRDefault="00EB698C" w:rsidP="00EB698C">
      <w:pPr>
        <w:pStyle w:val="Testo1"/>
        <w:spacing w:before="0" w:line="240" w:lineRule="exact"/>
        <w:ind w:left="0" w:firstLine="0"/>
        <w:contextualSpacing/>
        <w:rPr>
          <w:rFonts w:ascii="Times New Roman" w:hAnsi="Times New Roman"/>
          <w:bCs/>
          <w:szCs w:val="18"/>
          <w:lang w:val="it-IT"/>
        </w:rPr>
      </w:pPr>
      <w:r w:rsidRPr="003C4FF9">
        <w:rPr>
          <w:rFonts w:ascii="Times New Roman" w:hAnsi="Times New Roman"/>
          <w:bCs/>
          <w:szCs w:val="18"/>
          <w:lang w:val="it-IT"/>
        </w:rPr>
        <w:t xml:space="preserve">2. </w:t>
      </w:r>
      <w:r w:rsidRPr="003C4FF9">
        <w:rPr>
          <w:rFonts w:ascii="Times New Roman" w:hAnsi="Times New Roman"/>
          <w:bCs/>
          <w:smallCaps/>
          <w:sz w:val="16"/>
          <w:szCs w:val="16"/>
          <w:lang w:val="it-IT"/>
        </w:rPr>
        <w:t>Arthur Rimbaud</w:t>
      </w:r>
      <w:r w:rsidRPr="003C4FF9">
        <w:rPr>
          <w:rFonts w:ascii="Times New Roman" w:hAnsi="Times New Roman"/>
          <w:bCs/>
          <w:szCs w:val="18"/>
          <w:lang w:val="it-IT"/>
        </w:rPr>
        <w:t xml:space="preserve">, </w:t>
      </w:r>
      <w:r w:rsidRPr="003C4FF9">
        <w:rPr>
          <w:rFonts w:ascii="Times New Roman" w:hAnsi="Times New Roman"/>
          <w:bCs/>
          <w:i/>
          <w:iCs/>
          <w:szCs w:val="18"/>
          <w:lang w:val="it-IT"/>
        </w:rPr>
        <w:t>Illuminations. Versione con testo a fronte, introduzione e note</w:t>
      </w:r>
      <w:r w:rsidRPr="003C4FF9">
        <w:rPr>
          <w:rFonts w:ascii="Times New Roman" w:hAnsi="Times New Roman"/>
          <w:bCs/>
          <w:szCs w:val="18"/>
          <w:lang w:val="it-IT"/>
        </w:rPr>
        <w:t xml:space="preserve"> a cura di M. Matucci, EDUCatt, Milano 2010 [ried.]. </w:t>
      </w:r>
      <w:r w:rsidRPr="003C4FF9">
        <w:rPr>
          <w:rFonts w:ascii="Times New Roman" w:hAnsi="Times New Roman"/>
          <w:bCs/>
          <w:szCs w:val="18"/>
          <w:lang w:val="fr-FR"/>
        </w:rPr>
        <w:t xml:space="preserve">oppure </w:t>
      </w:r>
      <w:r w:rsidRPr="003C4FF9">
        <w:rPr>
          <w:rFonts w:ascii="Times New Roman" w:hAnsi="Times New Roman"/>
          <w:bCs/>
          <w:smallCaps/>
          <w:szCs w:val="18"/>
          <w:lang w:val="fr-FR"/>
        </w:rPr>
        <w:t>Arthur Rimbaud</w:t>
      </w:r>
      <w:r w:rsidRPr="003C4FF9">
        <w:rPr>
          <w:rFonts w:ascii="Times New Roman" w:hAnsi="Times New Roman"/>
          <w:bCs/>
          <w:szCs w:val="18"/>
          <w:lang w:val="fr-FR"/>
        </w:rPr>
        <w:t xml:space="preserve">, </w:t>
      </w:r>
      <w:r w:rsidRPr="003C4FF9">
        <w:rPr>
          <w:rFonts w:ascii="Times New Roman" w:hAnsi="Times New Roman"/>
          <w:bCs/>
          <w:i/>
          <w:iCs/>
          <w:szCs w:val="18"/>
          <w:lang w:val="fr-FR"/>
        </w:rPr>
        <w:t>Une saison en enfer : Illuminations et autres textes</w:t>
      </w:r>
      <w:r w:rsidRPr="003C4FF9">
        <w:rPr>
          <w:rFonts w:ascii="Times New Roman" w:hAnsi="Times New Roman"/>
          <w:bCs/>
          <w:szCs w:val="18"/>
          <w:lang w:val="fr-FR"/>
        </w:rPr>
        <w:t xml:space="preserve">, éd. </w:t>
      </w:r>
      <w:r w:rsidRPr="003C4FF9">
        <w:rPr>
          <w:rFonts w:ascii="Times New Roman" w:hAnsi="Times New Roman"/>
          <w:bCs/>
          <w:szCs w:val="18"/>
          <w:lang w:val="it-IT"/>
        </w:rPr>
        <w:t xml:space="preserve">Pierre Brunel, Paris, Le livre de poche (una della due edizioni a scelta). </w:t>
      </w:r>
    </w:p>
    <w:p w14:paraId="1EF0DF30" w14:textId="77777777" w:rsidR="00EB698C" w:rsidRPr="003C4FF9" w:rsidRDefault="00EB698C" w:rsidP="00EB698C">
      <w:pPr>
        <w:spacing w:line="240" w:lineRule="exact"/>
        <w:contextualSpacing/>
        <w:rPr>
          <w:sz w:val="18"/>
          <w:szCs w:val="18"/>
          <w:lang w:val="fr-FR"/>
        </w:rPr>
      </w:pPr>
      <w:r w:rsidRPr="003C4FF9">
        <w:rPr>
          <w:bCs/>
          <w:sz w:val="18"/>
          <w:szCs w:val="18"/>
          <w:lang w:val="fr-FR"/>
        </w:rPr>
        <w:t xml:space="preserve">3. </w:t>
      </w:r>
      <w:r w:rsidRPr="003C4FF9">
        <w:rPr>
          <w:smallCaps/>
          <w:sz w:val="16"/>
          <w:szCs w:val="16"/>
          <w:lang w:val="fr-FR"/>
        </w:rPr>
        <w:t>Sergio Cigada</w:t>
      </w:r>
      <w:r w:rsidRPr="003C4FF9">
        <w:rPr>
          <w:smallCaps/>
          <w:sz w:val="18"/>
          <w:szCs w:val="18"/>
          <w:lang w:val="fr-FR"/>
        </w:rPr>
        <w:t>,</w:t>
      </w:r>
      <w:r w:rsidRPr="003C4FF9">
        <w:rPr>
          <w:i/>
          <w:iCs/>
          <w:sz w:val="18"/>
          <w:szCs w:val="18"/>
          <w:bdr w:val="none" w:sz="0" w:space="0" w:color="auto" w:frame="1"/>
          <w:shd w:val="clear" w:color="auto" w:fill="FFFFFF"/>
          <w:lang w:val="fr-FR"/>
        </w:rPr>
        <w:t xml:space="preserve"> Trouver une langue. Sur les caractères de la nouvelle langue prophétisée par Rimbaud</w:t>
      </w:r>
      <w:r w:rsidRPr="003C4FF9">
        <w:rPr>
          <w:iCs/>
          <w:sz w:val="18"/>
          <w:szCs w:val="18"/>
          <w:bdr w:val="none" w:sz="0" w:space="0" w:color="auto" w:frame="1"/>
          <w:shd w:val="clear" w:color="auto" w:fill="FFFFFF"/>
          <w:lang w:val="fr-FR"/>
        </w:rPr>
        <w:t xml:space="preserve">, in </w:t>
      </w:r>
      <w:r w:rsidRPr="003C4FF9">
        <w:rPr>
          <w:i/>
          <w:iCs/>
          <w:sz w:val="18"/>
          <w:szCs w:val="18"/>
          <w:bdr w:val="none" w:sz="0" w:space="0" w:color="auto" w:frame="1"/>
          <w:shd w:val="clear" w:color="auto" w:fill="FFFFFF"/>
          <w:lang w:val="fr-FR"/>
        </w:rPr>
        <w:t>La Littérature symboliste et la langue</w:t>
      </w:r>
      <w:r w:rsidRPr="003C4FF9">
        <w:rPr>
          <w:iCs/>
          <w:sz w:val="18"/>
          <w:szCs w:val="18"/>
          <w:bdr w:val="none" w:sz="0" w:space="0" w:color="auto" w:frame="1"/>
          <w:shd w:val="clear" w:color="auto" w:fill="FFFFFF"/>
          <w:lang w:val="fr-FR"/>
        </w:rPr>
        <w:t>, Flammarion, Paris, 2012 (articolo disponibile</w:t>
      </w:r>
      <w:r w:rsidRPr="003C4FF9">
        <w:rPr>
          <w:sz w:val="18"/>
          <w:szCs w:val="18"/>
          <w:lang w:val="fr-FR"/>
        </w:rPr>
        <w:t xml:space="preserve"> sulla piattaforma « Blackboard » del Corso).</w:t>
      </w:r>
    </w:p>
    <w:p w14:paraId="5A87A928" w14:textId="77777777" w:rsidR="00EB698C" w:rsidRPr="003C4FF9" w:rsidRDefault="00192562" w:rsidP="00EB698C">
      <w:pPr>
        <w:pStyle w:val="Testo1"/>
        <w:spacing w:line="240" w:lineRule="exact"/>
        <w:rPr>
          <w:noProof w:val="0"/>
          <w:szCs w:val="18"/>
          <w:u w:val="single"/>
        </w:rPr>
      </w:pPr>
      <w:r w:rsidRPr="003C4FF9">
        <w:rPr>
          <w:noProof w:val="0"/>
          <w:szCs w:val="18"/>
          <w:u w:val="single"/>
        </w:rPr>
        <w:t>Recommended reading (both semesters</w:t>
      </w:r>
      <w:r w:rsidR="00EB698C" w:rsidRPr="003C4FF9">
        <w:rPr>
          <w:noProof w:val="0"/>
          <w:szCs w:val="18"/>
          <w:u w:val="single"/>
        </w:rPr>
        <w:t>)</w:t>
      </w:r>
    </w:p>
    <w:p w14:paraId="71892685" w14:textId="4DD58DC3" w:rsidR="00EB698C" w:rsidRPr="003C4FF9" w:rsidRDefault="00EB698C" w:rsidP="00EB698C">
      <w:pPr>
        <w:pStyle w:val="Testo1"/>
        <w:spacing w:before="0" w:line="240" w:lineRule="exact"/>
        <w:ind w:left="0" w:firstLine="0"/>
        <w:rPr>
          <w:rFonts w:ascii="Times New Roman" w:hAnsi="Times New Roman"/>
          <w:szCs w:val="18"/>
        </w:rPr>
      </w:pPr>
      <w:r w:rsidRPr="003C4FF9">
        <w:rPr>
          <w:rFonts w:ascii="Times New Roman" w:hAnsi="Times New Roman"/>
          <w:szCs w:val="18"/>
        </w:rPr>
        <w:t xml:space="preserve">1) </w:t>
      </w:r>
      <w:r w:rsidRPr="003C4FF9">
        <w:rPr>
          <w:rFonts w:ascii="Times New Roman" w:hAnsi="Times New Roman"/>
          <w:smallCaps/>
          <w:sz w:val="16"/>
          <w:szCs w:val="16"/>
        </w:rPr>
        <w:t>Antoine Compagnon</w:t>
      </w:r>
      <w:r w:rsidRPr="003C4FF9">
        <w:rPr>
          <w:rFonts w:ascii="Times New Roman" w:hAnsi="Times New Roman"/>
          <w:szCs w:val="18"/>
        </w:rPr>
        <w:t xml:space="preserve">, </w:t>
      </w:r>
      <w:r w:rsidRPr="003C4FF9">
        <w:rPr>
          <w:rFonts w:ascii="Times New Roman" w:hAnsi="Times New Roman"/>
          <w:i/>
          <w:iCs/>
          <w:szCs w:val="18"/>
        </w:rPr>
        <w:t>Baudelaire, l’irréductible</w:t>
      </w:r>
      <w:r w:rsidRPr="003C4FF9">
        <w:rPr>
          <w:rFonts w:ascii="Times New Roman" w:hAnsi="Times New Roman"/>
          <w:szCs w:val="18"/>
        </w:rPr>
        <w:t>, Paris, Flammarion, 2014 (</w:t>
      </w:r>
      <w:r w:rsidR="001A6605" w:rsidRPr="003C4FF9">
        <w:rPr>
          <w:noProof w:val="0"/>
        </w:rPr>
        <w:t xml:space="preserve">text available at </w:t>
      </w:r>
      <w:r w:rsidR="001A6605" w:rsidRPr="003C4FF9">
        <w:rPr>
          <w:noProof w:val="0"/>
          <w:szCs w:val="18"/>
        </w:rPr>
        <w:t>the University Library</w:t>
      </w:r>
      <w:r w:rsidRPr="003C4FF9">
        <w:rPr>
          <w:rFonts w:ascii="Times New Roman" w:hAnsi="Times New Roman"/>
          <w:szCs w:val="18"/>
        </w:rPr>
        <w:t>).</w:t>
      </w:r>
    </w:p>
    <w:p w14:paraId="3597C0DE" w14:textId="5E79ED36" w:rsidR="00EB698C" w:rsidRPr="003C4FF9" w:rsidRDefault="00EB698C" w:rsidP="00EB698C">
      <w:pPr>
        <w:spacing w:line="240" w:lineRule="exact"/>
        <w:rPr>
          <w:color w:val="000000"/>
          <w:sz w:val="18"/>
          <w:szCs w:val="18"/>
        </w:rPr>
      </w:pPr>
      <w:r w:rsidRPr="003C4FF9">
        <w:rPr>
          <w:sz w:val="18"/>
          <w:szCs w:val="18"/>
          <w:lang w:val="fr-FR"/>
        </w:rPr>
        <w:t xml:space="preserve">2) </w:t>
      </w:r>
      <w:r w:rsidRPr="003C4FF9">
        <w:rPr>
          <w:smallCaps/>
          <w:color w:val="000000"/>
          <w:sz w:val="18"/>
          <w:szCs w:val="18"/>
          <w:lang w:val="fr-FR"/>
        </w:rPr>
        <w:t>Yves Combeau</w:t>
      </w:r>
      <w:r w:rsidRPr="003C4FF9">
        <w:rPr>
          <w:color w:val="000000"/>
          <w:sz w:val="18"/>
          <w:szCs w:val="18"/>
          <w:lang w:val="fr-FR"/>
        </w:rPr>
        <w:t xml:space="preserve">, </w:t>
      </w:r>
      <w:r w:rsidRPr="003C4FF9">
        <w:rPr>
          <w:i/>
          <w:iCs/>
          <w:color w:val="000000"/>
          <w:sz w:val="18"/>
          <w:szCs w:val="18"/>
          <w:lang w:val="fr-FR"/>
        </w:rPr>
        <w:t>Histoire de Paris</w:t>
      </w:r>
      <w:r w:rsidRPr="003C4FF9">
        <w:rPr>
          <w:color w:val="000000"/>
          <w:sz w:val="18"/>
          <w:szCs w:val="18"/>
          <w:lang w:val="fr-FR"/>
        </w:rPr>
        <w:t>, PUF, Paris 2003, “Que sais-je?”</w:t>
      </w:r>
      <w:r w:rsidRPr="003C4FF9">
        <w:rPr>
          <w:sz w:val="18"/>
          <w:szCs w:val="18"/>
          <w:lang w:val="fr-FR"/>
        </w:rPr>
        <w:t xml:space="preserve"> </w:t>
      </w:r>
      <w:r w:rsidRPr="003C4FF9">
        <w:rPr>
          <w:sz w:val="18"/>
          <w:szCs w:val="18"/>
        </w:rPr>
        <w:t>(</w:t>
      </w:r>
      <w:r w:rsidR="001A6605" w:rsidRPr="003C4FF9">
        <w:rPr>
          <w:sz w:val="18"/>
          <w:szCs w:val="18"/>
        </w:rPr>
        <w:t>text available at the University Library</w:t>
      </w:r>
      <w:r w:rsidRPr="003C4FF9">
        <w:rPr>
          <w:sz w:val="18"/>
          <w:szCs w:val="18"/>
        </w:rPr>
        <w:t>).</w:t>
      </w:r>
      <w:r w:rsidRPr="003C4FF9">
        <w:rPr>
          <w:color w:val="000000"/>
          <w:sz w:val="18"/>
          <w:szCs w:val="18"/>
        </w:rPr>
        <w:t xml:space="preserve"> </w:t>
      </w:r>
    </w:p>
    <w:p w14:paraId="19CEC491" w14:textId="77777777" w:rsidR="00EB698C" w:rsidRPr="003C4FF9" w:rsidRDefault="00EB698C" w:rsidP="00EB698C">
      <w:pPr>
        <w:spacing w:line="240" w:lineRule="exact"/>
        <w:rPr>
          <w:color w:val="000000"/>
          <w:sz w:val="18"/>
          <w:szCs w:val="18"/>
        </w:rPr>
      </w:pPr>
      <w:r w:rsidRPr="003C4FF9">
        <w:rPr>
          <w:color w:val="000000"/>
          <w:sz w:val="18"/>
          <w:szCs w:val="18"/>
        </w:rPr>
        <w:t xml:space="preserve">3) </w:t>
      </w:r>
      <w:r w:rsidRPr="003C4FF9">
        <w:rPr>
          <w:i/>
          <w:iCs/>
          <w:color w:val="000000"/>
          <w:sz w:val="18"/>
          <w:szCs w:val="18"/>
        </w:rPr>
        <w:t>Paris, un lieu commun</w:t>
      </w:r>
      <w:r w:rsidRPr="003C4FF9">
        <w:rPr>
          <w:color w:val="000000"/>
          <w:sz w:val="18"/>
          <w:szCs w:val="18"/>
        </w:rPr>
        <w:t>, M.C. Pedrazzini et M. Verna (éd.), LED, Milano 2018.</w:t>
      </w:r>
    </w:p>
    <w:p w14:paraId="2C579FD5" w14:textId="137E8D4E" w:rsidR="00EB698C" w:rsidRPr="003C4FF9" w:rsidRDefault="00EB698C" w:rsidP="00EB698C">
      <w:pPr>
        <w:pStyle w:val="Testo1"/>
        <w:spacing w:before="0" w:line="240" w:lineRule="exact"/>
        <w:ind w:left="0" w:firstLine="0"/>
        <w:rPr>
          <w:rFonts w:ascii="Times New Roman" w:hAnsi="Times New Roman"/>
          <w:szCs w:val="18"/>
        </w:rPr>
      </w:pPr>
      <w:r w:rsidRPr="003C4FF9">
        <w:rPr>
          <w:rFonts w:ascii="Times New Roman" w:hAnsi="Times New Roman"/>
          <w:color w:val="000000"/>
          <w:szCs w:val="18"/>
        </w:rPr>
        <w:t xml:space="preserve">4) </w:t>
      </w:r>
      <w:r w:rsidRPr="003C4FF9">
        <w:rPr>
          <w:rFonts w:ascii="Times New Roman" w:hAnsi="Times New Roman"/>
          <w:smallCaps/>
          <w:color w:val="000000"/>
          <w:szCs w:val="18"/>
        </w:rPr>
        <w:t>Yves Vadé</w:t>
      </w:r>
      <w:r w:rsidRPr="003C4FF9">
        <w:rPr>
          <w:rFonts w:ascii="Times New Roman" w:hAnsi="Times New Roman"/>
          <w:color w:val="000000"/>
          <w:szCs w:val="18"/>
        </w:rPr>
        <w:t xml:space="preserve">, </w:t>
      </w:r>
      <w:r w:rsidRPr="003C4FF9">
        <w:rPr>
          <w:rFonts w:ascii="Times New Roman" w:hAnsi="Times New Roman"/>
          <w:i/>
          <w:iCs/>
          <w:color w:val="000000"/>
          <w:szCs w:val="18"/>
        </w:rPr>
        <w:t>Le poème en prose et ses territoires</w:t>
      </w:r>
      <w:r w:rsidRPr="003C4FF9">
        <w:rPr>
          <w:rFonts w:ascii="Times New Roman" w:hAnsi="Times New Roman"/>
          <w:color w:val="000000"/>
          <w:szCs w:val="18"/>
        </w:rPr>
        <w:t xml:space="preserve">, Belin, Paris 1996 </w:t>
      </w:r>
      <w:r w:rsidRPr="003C4FF9">
        <w:rPr>
          <w:rFonts w:ascii="Times New Roman" w:hAnsi="Times New Roman"/>
          <w:szCs w:val="18"/>
        </w:rPr>
        <w:t>(</w:t>
      </w:r>
      <w:r w:rsidR="001A6605" w:rsidRPr="003C4FF9">
        <w:rPr>
          <w:noProof w:val="0"/>
          <w:szCs w:val="18"/>
        </w:rPr>
        <w:t>text available at the University Library</w:t>
      </w:r>
      <w:r w:rsidRPr="003C4FF9">
        <w:rPr>
          <w:rFonts w:ascii="Times New Roman" w:hAnsi="Times New Roman"/>
          <w:szCs w:val="18"/>
        </w:rPr>
        <w:t>).</w:t>
      </w:r>
    </w:p>
    <w:p w14:paraId="389B67DA" w14:textId="08DD7561" w:rsidR="00EB698C" w:rsidRPr="003C4FF9" w:rsidRDefault="00EB698C" w:rsidP="00EB698C">
      <w:pPr>
        <w:pStyle w:val="Testo1"/>
        <w:spacing w:before="0" w:line="240" w:lineRule="exact"/>
        <w:ind w:left="0" w:firstLine="0"/>
        <w:rPr>
          <w:rFonts w:ascii="Times New Roman" w:hAnsi="Times New Roman"/>
          <w:szCs w:val="18"/>
        </w:rPr>
      </w:pPr>
      <w:r w:rsidRPr="003C4FF9">
        <w:rPr>
          <w:rFonts w:ascii="Times New Roman" w:hAnsi="Times New Roman"/>
          <w:color w:val="000000"/>
          <w:szCs w:val="18"/>
          <w:lang w:val="fr-FR"/>
        </w:rPr>
        <w:t xml:space="preserve">5) </w:t>
      </w:r>
      <w:r w:rsidRPr="003C4FF9">
        <w:rPr>
          <w:rFonts w:ascii="Times New Roman" w:hAnsi="Times New Roman"/>
          <w:smallCaps/>
          <w:szCs w:val="18"/>
          <w:lang w:val="fr-FR"/>
        </w:rPr>
        <w:t>Sergio Sacchi</w:t>
      </w:r>
      <w:r w:rsidRPr="003C4FF9">
        <w:rPr>
          <w:rFonts w:ascii="Times New Roman" w:hAnsi="Times New Roman"/>
          <w:szCs w:val="18"/>
          <w:lang w:val="fr-FR"/>
        </w:rPr>
        <w:t xml:space="preserve">, </w:t>
      </w:r>
      <w:r w:rsidRPr="003C4FF9">
        <w:rPr>
          <w:rFonts w:ascii="Times New Roman" w:hAnsi="Times New Roman"/>
          <w:i/>
          <w:szCs w:val="18"/>
          <w:lang w:val="fr-FR"/>
        </w:rPr>
        <w:t>Études sur les</w:t>
      </w:r>
      <w:r w:rsidRPr="003C4FF9">
        <w:rPr>
          <w:rFonts w:ascii="Times New Roman" w:hAnsi="Times New Roman"/>
          <w:szCs w:val="18"/>
          <w:lang w:val="fr-FR"/>
        </w:rPr>
        <w:t xml:space="preserve"> Illuminations </w:t>
      </w:r>
      <w:r w:rsidRPr="003C4FF9">
        <w:rPr>
          <w:rFonts w:ascii="Times New Roman" w:hAnsi="Times New Roman"/>
          <w:i/>
          <w:szCs w:val="18"/>
          <w:lang w:val="fr-FR"/>
        </w:rPr>
        <w:t>de Rimbaud</w:t>
      </w:r>
      <w:r w:rsidRPr="003C4FF9">
        <w:rPr>
          <w:rFonts w:ascii="Times New Roman" w:hAnsi="Times New Roman"/>
          <w:szCs w:val="18"/>
          <w:lang w:val="fr-FR"/>
        </w:rPr>
        <w:t xml:space="preserve">, </w:t>
      </w:r>
      <w:r w:rsidRPr="003C4FF9">
        <w:rPr>
          <w:szCs w:val="18"/>
        </w:rPr>
        <w:t>Presses de l’Université Paris-Sorbonne, Paris 2002 (</w:t>
      </w:r>
      <w:r w:rsidR="001A6605" w:rsidRPr="003C4FF9">
        <w:rPr>
          <w:noProof w:val="0"/>
          <w:szCs w:val="18"/>
        </w:rPr>
        <w:t>text available at the University Library</w:t>
      </w:r>
      <w:r w:rsidRPr="003C4FF9">
        <w:rPr>
          <w:rFonts w:ascii="Times New Roman" w:hAnsi="Times New Roman"/>
          <w:szCs w:val="18"/>
          <w:lang w:val="fr-FR"/>
        </w:rPr>
        <w:t>).</w:t>
      </w:r>
    </w:p>
    <w:p w14:paraId="3CEBD5E3" w14:textId="4432D7A7" w:rsidR="00EB698C" w:rsidRPr="003C4FF9" w:rsidRDefault="00EB698C" w:rsidP="00EB698C">
      <w:pPr>
        <w:spacing w:line="240" w:lineRule="exact"/>
        <w:rPr>
          <w:color w:val="000000"/>
          <w:sz w:val="18"/>
          <w:szCs w:val="18"/>
        </w:rPr>
      </w:pPr>
      <w:r w:rsidRPr="003C4FF9">
        <w:rPr>
          <w:color w:val="000000"/>
          <w:sz w:val="18"/>
          <w:szCs w:val="18"/>
          <w:lang w:val="fr-FR"/>
        </w:rPr>
        <w:t xml:space="preserve">6) </w:t>
      </w:r>
      <w:r w:rsidRPr="003C4FF9">
        <w:rPr>
          <w:i/>
          <w:color w:val="000000"/>
          <w:sz w:val="18"/>
          <w:szCs w:val="18"/>
          <w:lang w:val="fr-FR"/>
        </w:rPr>
        <w:t xml:space="preserve">Histoire de la littérature française du </w:t>
      </w:r>
      <w:r w:rsidRPr="003C4FF9">
        <w:rPr>
          <w:i/>
          <w:iCs/>
          <w:color w:val="000000"/>
          <w:sz w:val="18"/>
          <w:szCs w:val="18"/>
          <w:lang w:val="fr-FR"/>
        </w:rPr>
        <w:t>XIX</w:t>
      </w:r>
      <w:r w:rsidRPr="003C4FF9">
        <w:rPr>
          <w:i/>
          <w:iCs/>
          <w:color w:val="000000"/>
          <w:sz w:val="18"/>
          <w:szCs w:val="18"/>
          <w:vertAlign w:val="superscript"/>
          <w:lang w:val="fr-FR"/>
        </w:rPr>
        <w:t>e</w:t>
      </w:r>
      <w:r w:rsidRPr="003C4FF9">
        <w:rPr>
          <w:i/>
          <w:color w:val="000000"/>
          <w:sz w:val="18"/>
          <w:szCs w:val="18"/>
          <w:lang w:val="fr-FR"/>
        </w:rPr>
        <w:t xml:space="preserve"> siècle</w:t>
      </w:r>
      <w:r w:rsidRPr="003C4FF9">
        <w:rPr>
          <w:color w:val="000000"/>
          <w:sz w:val="18"/>
          <w:szCs w:val="18"/>
          <w:lang w:val="fr-FR"/>
        </w:rPr>
        <w:t xml:space="preserve">, dir. </w:t>
      </w:r>
      <w:r w:rsidRPr="003C4FF9">
        <w:rPr>
          <w:color w:val="000000"/>
          <w:sz w:val="18"/>
          <w:szCs w:val="18"/>
        </w:rPr>
        <w:t>A. Vaillant, J.-P. Bertrand et P. Régnier, Presses Universitaires de Rennes, Rennes 2007 (</w:t>
      </w:r>
      <w:r w:rsidR="001A6605" w:rsidRPr="003C4FF9">
        <w:rPr>
          <w:color w:val="000000"/>
          <w:sz w:val="18"/>
          <w:szCs w:val="18"/>
        </w:rPr>
        <w:t xml:space="preserve">for the historical literary background; </w:t>
      </w:r>
      <w:r w:rsidR="001A6605" w:rsidRPr="003C4FF9">
        <w:rPr>
          <w:sz w:val="18"/>
          <w:szCs w:val="18"/>
        </w:rPr>
        <w:t>text available at the University Library</w:t>
      </w:r>
      <w:r w:rsidRPr="003C4FF9">
        <w:rPr>
          <w:color w:val="000000"/>
          <w:sz w:val="18"/>
          <w:szCs w:val="18"/>
        </w:rPr>
        <w:t>).</w:t>
      </w:r>
    </w:p>
    <w:p w14:paraId="3E792814" w14:textId="52E28752" w:rsidR="00EB698C" w:rsidRPr="003C4FF9" w:rsidRDefault="00EB698C" w:rsidP="00EB698C">
      <w:pPr>
        <w:spacing w:line="240" w:lineRule="exact"/>
        <w:rPr>
          <w:color w:val="000000"/>
          <w:sz w:val="18"/>
          <w:szCs w:val="18"/>
          <w:lang w:val="it-IT"/>
        </w:rPr>
      </w:pPr>
      <w:r w:rsidRPr="003C4FF9">
        <w:rPr>
          <w:color w:val="000000"/>
          <w:sz w:val="18"/>
          <w:szCs w:val="18"/>
          <w:lang w:val="it-IT"/>
        </w:rPr>
        <w:t xml:space="preserve">7) </w:t>
      </w:r>
      <w:r w:rsidRPr="003C4FF9">
        <w:rPr>
          <w:smallCaps/>
          <w:color w:val="000000"/>
          <w:sz w:val="18"/>
          <w:szCs w:val="18"/>
          <w:lang w:val="it-IT"/>
        </w:rPr>
        <w:t>Bice Mortara Garavelli</w:t>
      </w:r>
      <w:r w:rsidRPr="003C4FF9">
        <w:rPr>
          <w:color w:val="000000"/>
          <w:sz w:val="18"/>
          <w:szCs w:val="18"/>
          <w:lang w:val="it-IT"/>
        </w:rPr>
        <w:t xml:space="preserve">, </w:t>
      </w:r>
      <w:r w:rsidRPr="003C4FF9">
        <w:rPr>
          <w:i/>
          <w:iCs/>
          <w:color w:val="000000"/>
          <w:sz w:val="18"/>
          <w:szCs w:val="18"/>
          <w:lang w:val="it-IT"/>
        </w:rPr>
        <w:t>Prima lezione di retorica</w:t>
      </w:r>
      <w:r w:rsidRPr="003C4FF9">
        <w:rPr>
          <w:color w:val="000000"/>
          <w:sz w:val="18"/>
          <w:szCs w:val="18"/>
          <w:lang w:val="it-IT"/>
        </w:rPr>
        <w:t>, Laterza, Roma/Bari 2011 (</w:t>
      </w:r>
      <w:r w:rsidR="00F9082F" w:rsidRPr="003C4FF9">
        <w:rPr>
          <w:sz w:val="18"/>
          <w:szCs w:val="18"/>
          <w:lang w:val="it-IT"/>
        </w:rPr>
        <w:t>useful manual for the study of the main rhetorical figures</w:t>
      </w:r>
      <w:r w:rsidRPr="003C4FF9">
        <w:rPr>
          <w:color w:val="000000"/>
          <w:sz w:val="18"/>
          <w:szCs w:val="18"/>
          <w:lang w:val="it-IT"/>
        </w:rPr>
        <w:t xml:space="preserve">). </w:t>
      </w:r>
    </w:p>
    <w:p w14:paraId="49034D19" w14:textId="4C0BD886" w:rsidR="00EB698C" w:rsidRPr="003C4FF9" w:rsidRDefault="00EB698C" w:rsidP="00EB698C">
      <w:pPr>
        <w:spacing w:line="240" w:lineRule="exact"/>
        <w:rPr>
          <w:color w:val="000000"/>
          <w:sz w:val="18"/>
          <w:szCs w:val="18"/>
        </w:rPr>
      </w:pPr>
      <w:r w:rsidRPr="003C4FF9">
        <w:rPr>
          <w:color w:val="000000"/>
          <w:sz w:val="18"/>
          <w:szCs w:val="18"/>
          <w:lang w:val="fr-FR"/>
        </w:rPr>
        <w:t xml:space="preserve">8) </w:t>
      </w:r>
      <w:r w:rsidRPr="003C4FF9">
        <w:rPr>
          <w:smallCaps/>
          <w:color w:val="000000"/>
          <w:sz w:val="18"/>
          <w:szCs w:val="18"/>
          <w:lang w:val="fr-FR"/>
        </w:rPr>
        <w:t>Michèle Aquien</w:t>
      </w:r>
      <w:r w:rsidRPr="003C4FF9">
        <w:rPr>
          <w:color w:val="000000"/>
          <w:sz w:val="18"/>
          <w:szCs w:val="18"/>
          <w:lang w:val="fr-FR"/>
        </w:rPr>
        <w:t xml:space="preserve">, </w:t>
      </w:r>
      <w:r w:rsidRPr="003C4FF9">
        <w:rPr>
          <w:i/>
          <w:iCs/>
          <w:color w:val="000000"/>
          <w:sz w:val="18"/>
          <w:szCs w:val="18"/>
          <w:lang w:val="fr-FR"/>
        </w:rPr>
        <w:t>La versification appliquée aux textes</w:t>
      </w:r>
      <w:r w:rsidRPr="003C4FF9">
        <w:rPr>
          <w:color w:val="000000"/>
          <w:sz w:val="18"/>
          <w:szCs w:val="18"/>
          <w:lang w:val="fr-FR"/>
        </w:rPr>
        <w:t>, 4</w:t>
      </w:r>
      <w:r w:rsidRPr="003C4FF9">
        <w:rPr>
          <w:color w:val="000000"/>
          <w:sz w:val="18"/>
          <w:szCs w:val="18"/>
          <w:vertAlign w:val="superscript"/>
          <w:lang w:val="fr-FR"/>
        </w:rPr>
        <w:t>e</w:t>
      </w:r>
      <w:r w:rsidRPr="003C4FF9">
        <w:rPr>
          <w:color w:val="000000"/>
          <w:sz w:val="18"/>
          <w:szCs w:val="18"/>
          <w:lang w:val="fr-FR"/>
        </w:rPr>
        <w:t xml:space="preserve"> éd., </w:t>
      </w:r>
      <w:r w:rsidRPr="003C4FF9">
        <w:rPr>
          <w:color w:val="000000"/>
          <w:sz w:val="18"/>
          <w:szCs w:val="18"/>
          <w:lang w:val="it-IT"/>
        </w:rPr>
        <w:t>Armand Colin, Paris 2015</w:t>
      </w:r>
      <w:r w:rsidRPr="003C4FF9">
        <w:rPr>
          <w:color w:val="000000"/>
          <w:sz w:val="18"/>
          <w:szCs w:val="18"/>
          <w:lang w:val="fr-FR"/>
        </w:rPr>
        <w:t xml:space="preserve">, Coll. “128” oppure </w:t>
      </w:r>
      <w:r w:rsidRPr="003C4FF9">
        <w:rPr>
          <w:smallCaps/>
          <w:color w:val="000000"/>
          <w:sz w:val="18"/>
          <w:szCs w:val="18"/>
          <w:lang w:val="fr-FR"/>
        </w:rPr>
        <w:t>Michèle Aquien</w:t>
      </w:r>
      <w:r w:rsidRPr="003C4FF9">
        <w:rPr>
          <w:color w:val="000000"/>
          <w:sz w:val="18"/>
          <w:szCs w:val="18"/>
          <w:lang w:val="fr-FR"/>
        </w:rPr>
        <w:t xml:space="preserve">, </w:t>
      </w:r>
      <w:r w:rsidRPr="003C4FF9">
        <w:rPr>
          <w:i/>
          <w:iCs/>
          <w:color w:val="000000"/>
          <w:sz w:val="18"/>
          <w:szCs w:val="18"/>
          <w:lang w:val="fr-FR"/>
        </w:rPr>
        <w:t>La versification</w:t>
      </w:r>
      <w:r w:rsidRPr="003C4FF9">
        <w:rPr>
          <w:color w:val="000000"/>
          <w:sz w:val="18"/>
          <w:szCs w:val="18"/>
          <w:lang w:val="fr-FR"/>
        </w:rPr>
        <w:t xml:space="preserve">, Paris, </w:t>
      </w:r>
      <w:r w:rsidRPr="003C4FF9">
        <w:rPr>
          <w:color w:val="000000"/>
          <w:sz w:val="18"/>
          <w:szCs w:val="18"/>
          <w:lang w:val="it-IT"/>
        </w:rPr>
        <w:t>PUF</w:t>
      </w:r>
      <w:r w:rsidRPr="003C4FF9">
        <w:rPr>
          <w:color w:val="000000"/>
          <w:sz w:val="18"/>
          <w:szCs w:val="18"/>
          <w:lang w:val="fr-FR"/>
        </w:rPr>
        <w:t xml:space="preserve">, coll. “Que sais-je?” </w:t>
      </w:r>
      <w:r w:rsidRPr="003C4FF9">
        <w:rPr>
          <w:color w:val="000000"/>
          <w:sz w:val="18"/>
          <w:szCs w:val="18"/>
        </w:rPr>
        <w:t>(</w:t>
      </w:r>
      <w:r w:rsidR="00EC03CD" w:rsidRPr="003C4FF9">
        <w:rPr>
          <w:sz w:val="18"/>
          <w:szCs w:val="18"/>
        </w:rPr>
        <w:t xml:space="preserve">useful manual for the study of </w:t>
      </w:r>
      <w:r w:rsidR="00EC03CD" w:rsidRPr="003C4FF9">
        <w:rPr>
          <w:color w:val="000000"/>
          <w:sz w:val="18"/>
          <w:szCs w:val="18"/>
        </w:rPr>
        <w:t>metrics</w:t>
      </w:r>
      <w:r w:rsidRPr="003C4FF9">
        <w:rPr>
          <w:color w:val="000000"/>
          <w:sz w:val="18"/>
          <w:szCs w:val="18"/>
        </w:rPr>
        <w:t xml:space="preserve">). </w:t>
      </w:r>
    </w:p>
    <w:p w14:paraId="2682F251" w14:textId="2653A261" w:rsidR="00192562" w:rsidRPr="003C4FF9" w:rsidRDefault="00192562" w:rsidP="00EC03CD">
      <w:pPr>
        <w:pStyle w:val="Testo1"/>
        <w:spacing w:before="0" w:line="240" w:lineRule="exact"/>
        <w:rPr>
          <w:rFonts w:ascii="Times New Roman" w:hAnsi="Times New Roman"/>
          <w:noProof w:val="0"/>
          <w:spacing w:val="-5"/>
          <w:szCs w:val="18"/>
        </w:rPr>
      </w:pPr>
    </w:p>
    <w:p w14:paraId="0B23F01D" w14:textId="78891779" w:rsidR="00B95B7E" w:rsidRPr="003C4FF9" w:rsidRDefault="00C62912" w:rsidP="00816FDA">
      <w:pPr>
        <w:spacing w:before="240" w:after="120" w:line="276" w:lineRule="auto"/>
        <w:rPr>
          <w:rFonts w:ascii="Times" w:hAnsi="Times"/>
          <w:b/>
          <w:i/>
          <w:sz w:val="18"/>
          <w:szCs w:val="18"/>
        </w:rPr>
      </w:pPr>
      <w:r w:rsidRPr="003C4FF9">
        <w:rPr>
          <w:rFonts w:ascii="Times" w:hAnsi="Times"/>
          <w:b/>
          <w:i/>
          <w:sz w:val="18"/>
          <w:szCs w:val="18"/>
        </w:rPr>
        <w:t>TEACHING METHOD</w:t>
      </w:r>
    </w:p>
    <w:p w14:paraId="7CBF3D22" w14:textId="69467C61" w:rsidR="00B95B7E" w:rsidRPr="003C4FF9" w:rsidRDefault="00B95B7E" w:rsidP="00785C66">
      <w:pPr>
        <w:spacing w:after="100" w:afterAutospacing="1" w:line="240" w:lineRule="exact"/>
        <w:rPr>
          <w:rFonts w:ascii="Times" w:hAnsi="Times"/>
          <w:sz w:val="18"/>
          <w:szCs w:val="18"/>
        </w:rPr>
      </w:pPr>
      <w:r w:rsidRPr="003C4FF9">
        <w:rPr>
          <w:rFonts w:ascii="Times" w:hAnsi="Times"/>
          <w:sz w:val="18"/>
          <w:szCs w:val="18"/>
        </w:rPr>
        <w:t xml:space="preserve">The course is delivered primarily by means of frontal lectures. Most of the course will be available on the </w:t>
      </w:r>
      <w:r w:rsidRPr="003C4FF9">
        <w:rPr>
          <w:rFonts w:ascii="Times" w:hAnsi="Times"/>
          <w:b/>
          <w:bCs/>
          <w:sz w:val="18"/>
          <w:szCs w:val="18"/>
        </w:rPr>
        <w:t>Blackboard platform</w:t>
      </w:r>
      <w:r w:rsidRPr="003C4FF9">
        <w:rPr>
          <w:rFonts w:ascii="Times" w:hAnsi="Times"/>
          <w:sz w:val="18"/>
          <w:szCs w:val="18"/>
        </w:rPr>
        <w:t xml:space="preserve">, which is an indispensable tool for organising the </w:t>
      </w:r>
      <w:r w:rsidRPr="003C4FF9">
        <w:rPr>
          <w:rFonts w:ascii="Times" w:hAnsi="Times"/>
          <w:sz w:val="18"/>
          <w:szCs w:val="18"/>
        </w:rPr>
        <w:lastRenderedPageBreak/>
        <w:t>material and communicating with the lecturer</w:t>
      </w:r>
      <w:r w:rsidR="00433F64" w:rsidRPr="003C4FF9">
        <w:rPr>
          <w:rFonts w:ascii="Times" w:hAnsi="Times"/>
          <w:sz w:val="18"/>
          <w:szCs w:val="18"/>
        </w:rPr>
        <w:t>.</w:t>
      </w:r>
      <w:r w:rsidR="00EB698C" w:rsidRPr="003C4FF9">
        <w:rPr>
          <w:sz w:val="18"/>
          <w:szCs w:val="18"/>
        </w:rPr>
        <w:t xml:space="preserve"> </w:t>
      </w:r>
      <w:r w:rsidR="00B46B66" w:rsidRPr="003C4FF9">
        <w:t>Regular consultation of the platform is essential for exam preparation, and its operation will be better explained during the course</w:t>
      </w:r>
      <w:r w:rsidR="00EB698C" w:rsidRPr="003C4FF9">
        <w:rPr>
          <w:sz w:val="18"/>
          <w:szCs w:val="18"/>
        </w:rPr>
        <w:t xml:space="preserve">. </w:t>
      </w:r>
      <w:r w:rsidRPr="003C4FF9">
        <w:rPr>
          <w:rFonts w:ascii="Times" w:hAnsi="Times"/>
          <w:sz w:val="18"/>
          <w:szCs w:val="18"/>
        </w:rPr>
        <w:t>However, students must update their email addresses in the “</w:t>
      </w:r>
      <w:r w:rsidRPr="003C4FF9">
        <w:rPr>
          <w:rFonts w:ascii="Times" w:hAnsi="Times"/>
          <w:i/>
          <w:iCs/>
          <w:sz w:val="18"/>
          <w:szCs w:val="18"/>
        </w:rPr>
        <w:t>dati personali</w:t>
      </w:r>
      <w:r w:rsidRPr="003C4FF9">
        <w:rPr>
          <w:rFonts w:ascii="Times" w:hAnsi="Times"/>
          <w:sz w:val="18"/>
          <w:szCs w:val="18"/>
        </w:rPr>
        <w:t xml:space="preserve">” section, so that they can receive any documents or notices. Regular consultation of the platform is essential in order to prepare for the exam, and more information on how it works will be provided during the course. The single-subject syllabus must be supplemented by the </w:t>
      </w:r>
      <w:r w:rsidRPr="003C4FF9">
        <w:rPr>
          <w:rFonts w:ascii="Times" w:hAnsi="Times"/>
          <w:b/>
          <w:bCs/>
          <w:sz w:val="18"/>
          <w:szCs w:val="18"/>
        </w:rPr>
        <w:t>practical classes</w:t>
      </w:r>
      <w:r w:rsidRPr="003C4FF9">
        <w:rPr>
          <w:rFonts w:ascii="Times" w:hAnsi="Times"/>
          <w:sz w:val="18"/>
          <w:szCs w:val="18"/>
        </w:rPr>
        <w:t xml:space="preserve"> (Carlotta Contrini, 20 hours) </w:t>
      </w:r>
      <w:r w:rsidRPr="003C4FF9">
        <w:rPr>
          <w:rFonts w:ascii="Times" w:hAnsi="Times"/>
          <w:b/>
          <w:bCs/>
          <w:sz w:val="18"/>
          <w:szCs w:val="18"/>
        </w:rPr>
        <w:t>on reading, translating and interpreting the texts analysed on the single-subject course.</w:t>
      </w:r>
      <w:r w:rsidRPr="003C4FF9">
        <w:rPr>
          <w:rFonts w:ascii="Times" w:hAnsi="Times"/>
          <w:b/>
          <w:sz w:val="18"/>
          <w:szCs w:val="18"/>
        </w:rPr>
        <w:t xml:space="preserve"> </w:t>
      </w:r>
      <w:r w:rsidRPr="003C4FF9">
        <w:rPr>
          <w:rFonts w:ascii="Times" w:hAnsi="Times"/>
          <w:sz w:val="18"/>
          <w:szCs w:val="18"/>
        </w:rPr>
        <w:t xml:space="preserve">See the specific syllabus of the practical classes below. </w:t>
      </w:r>
      <w:r w:rsidRPr="003C4FF9">
        <w:rPr>
          <w:rFonts w:ascii="Times" w:hAnsi="Times"/>
          <w:sz w:val="18"/>
          <w:szCs w:val="18"/>
          <w:u w:val="single"/>
        </w:rPr>
        <w:t xml:space="preserve">The practical classes are compulsory for first and second-year </w:t>
      </w:r>
      <w:r w:rsidRPr="003C4FF9">
        <w:rPr>
          <w:rFonts w:ascii="Times" w:hAnsi="Times"/>
          <w:i/>
          <w:iCs/>
          <w:sz w:val="18"/>
          <w:szCs w:val="18"/>
          <w:u w:val="single"/>
        </w:rPr>
        <w:t>annualisti</w:t>
      </w:r>
      <w:r w:rsidRPr="003C4FF9">
        <w:rPr>
          <w:rFonts w:ascii="Times" w:hAnsi="Times"/>
          <w:sz w:val="18"/>
          <w:szCs w:val="18"/>
          <w:u w:val="single"/>
        </w:rPr>
        <w:t xml:space="preserve"> (students taking the one-year course), and optional (albeit strongly recommended) for </w:t>
      </w:r>
      <w:r w:rsidRPr="003C4FF9">
        <w:rPr>
          <w:rFonts w:ascii="Times" w:hAnsi="Times"/>
          <w:i/>
          <w:iCs/>
          <w:sz w:val="18"/>
          <w:szCs w:val="18"/>
          <w:u w:val="single"/>
        </w:rPr>
        <w:t xml:space="preserve">semestralisti </w:t>
      </w:r>
      <w:r w:rsidRPr="003C4FF9">
        <w:rPr>
          <w:rFonts w:ascii="Times" w:hAnsi="Times"/>
          <w:sz w:val="18"/>
          <w:szCs w:val="18"/>
          <w:u w:val="single"/>
        </w:rPr>
        <w:t>(students taking the semester-long course).</w:t>
      </w:r>
    </w:p>
    <w:p w14:paraId="119DC118" w14:textId="77777777" w:rsidR="00C62912" w:rsidRPr="003C4FF9" w:rsidRDefault="00C62912" w:rsidP="00C62912">
      <w:pPr>
        <w:spacing w:before="240" w:after="120" w:line="276" w:lineRule="auto"/>
        <w:rPr>
          <w:b/>
          <w:i/>
          <w:sz w:val="18"/>
        </w:rPr>
      </w:pPr>
      <w:r w:rsidRPr="003C4FF9">
        <w:rPr>
          <w:b/>
          <w:i/>
          <w:sz w:val="18"/>
        </w:rPr>
        <w:t>ASSESSMENT METHOD AND CRITERIA</w:t>
      </w:r>
    </w:p>
    <w:p w14:paraId="572C2A6D" w14:textId="77777777" w:rsidR="007C03E2" w:rsidRPr="003C4FF9" w:rsidRDefault="00B95B7E" w:rsidP="00785C66">
      <w:pPr>
        <w:pStyle w:val="Paragrafoelenco"/>
        <w:spacing w:line="240" w:lineRule="exact"/>
        <w:ind w:left="0" w:firstLine="0"/>
        <w:rPr>
          <w:rStyle w:val="fnt0"/>
          <w:rFonts w:ascii="Times" w:eastAsia="MS Mincho" w:hAnsi="Times"/>
          <w:b/>
          <w:color w:val="000000"/>
          <w:sz w:val="18"/>
          <w:szCs w:val="18"/>
          <w:u w:val="single"/>
        </w:rPr>
      </w:pPr>
      <w:r w:rsidRPr="003C4FF9">
        <w:rPr>
          <w:rStyle w:val="fnt0"/>
          <w:rFonts w:ascii="Times" w:hAnsi="Times"/>
          <w:i/>
          <w:iCs/>
          <w:color w:val="000000"/>
          <w:sz w:val="18"/>
          <w:szCs w:val="18"/>
        </w:rPr>
        <w:t>Annualisti</w:t>
      </w:r>
      <w:r w:rsidRPr="003C4FF9">
        <w:rPr>
          <w:rStyle w:val="fnt0"/>
          <w:rFonts w:ascii="Times" w:hAnsi="Times"/>
          <w:color w:val="000000"/>
          <w:sz w:val="18"/>
          <w:szCs w:val="18"/>
        </w:rPr>
        <w:t xml:space="preserve"> students must have taken the written and oral language examination BEFORE presenting themselves for the literature examination. </w:t>
      </w:r>
      <w:r w:rsidRPr="003C4FF9">
        <w:rPr>
          <w:rStyle w:val="fnt0"/>
          <w:rFonts w:ascii="Times" w:hAnsi="Times"/>
          <w:b/>
          <w:color w:val="000000"/>
          <w:sz w:val="18"/>
          <w:szCs w:val="18"/>
          <w:u w:val="single"/>
        </w:rPr>
        <w:t xml:space="preserve">The written and oral tests combined form the weighted average, which will contribute, together with the mark for the Literature examination, to the final result. </w:t>
      </w:r>
    </w:p>
    <w:p w14:paraId="78C05291" w14:textId="029632EC" w:rsidR="00B95B7E" w:rsidRPr="003C4FF9" w:rsidRDefault="00B95B7E" w:rsidP="00785C66">
      <w:pPr>
        <w:pStyle w:val="Paragrafoelenco"/>
        <w:spacing w:line="240" w:lineRule="exact"/>
        <w:ind w:left="0" w:firstLine="0"/>
        <w:rPr>
          <w:rStyle w:val="fnt0"/>
          <w:rFonts w:ascii="Times" w:eastAsia="MS Mincho" w:hAnsi="Times"/>
          <w:color w:val="000000"/>
          <w:sz w:val="18"/>
          <w:szCs w:val="18"/>
        </w:rPr>
      </w:pPr>
    </w:p>
    <w:p w14:paraId="18CCF3A9" w14:textId="354827FC" w:rsidR="00B95B7E" w:rsidRPr="003C4FF9" w:rsidRDefault="00B95B7E" w:rsidP="00785C66">
      <w:pPr>
        <w:pStyle w:val="Paragrafoelenco"/>
        <w:spacing w:line="240" w:lineRule="exact"/>
        <w:ind w:left="0" w:firstLine="0"/>
        <w:contextualSpacing w:val="0"/>
        <w:rPr>
          <w:rStyle w:val="fnt0"/>
          <w:rFonts w:ascii="Times" w:eastAsia="MS Mincho" w:hAnsi="Times"/>
          <w:color w:val="000000"/>
          <w:sz w:val="18"/>
          <w:szCs w:val="18"/>
        </w:rPr>
      </w:pPr>
      <w:r w:rsidRPr="003C4FF9">
        <w:rPr>
          <w:rStyle w:val="fnt0"/>
          <w:rFonts w:ascii="Times" w:hAnsi="Times"/>
          <w:b/>
          <w:bCs/>
          <w:color w:val="000000"/>
          <w:sz w:val="18"/>
          <w:szCs w:val="18"/>
          <w:u w:val="single"/>
        </w:rPr>
        <w:t>For all students (</w:t>
      </w:r>
      <w:r w:rsidRPr="003C4FF9">
        <w:rPr>
          <w:rStyle w:val="fnt0"/>
          <w:rFonts w:ascii="Times" w:hAnsi="Times"/>
          <w:b/>
          <w:bCs/>
          <w:i/>
          <w:iCs/>
          <w:color w:val="000000"/>
          <w:sz w:val="18"/>
          <w:szCs w:val="18"/>
          <w:u w:val="single"/>
        </w:rPr>
        <w:t>semestralisti</w:t>
      </w:r>
      <w:r w:rsidRPr="003C4FF9">
        <w:rPr>
          <w:rStyle w:val="fnt0"/>
          <w:rFonts w:ascii="Times" w:hAnsi="Times"/>
          <w:b/>
          <w:bCs/>
          <w:color w:val="000000"/>
          <w:sz w:val="18"/>
          <w:szCs w:val="18"/>
          <w:u w:val="single"/>
        </w:rPr>
        <w:t xml:space="preserve"> and </w:t>
      </w:r>
      <w:r w:rsidRPr="003C4FF9">
        <w:rPr>
          <w:rStyle w:val="fnt0"/>
          <w:rFonts w:ascii="Times" w:hAnsi="Times"/>
          <w:b/>
          <w:bCs/>
          <w:i/>
          <w:iCs/>
          <w:color w:val="000000"/>
          <w:sz w:val="18"/>
          <w:szCs w:val="18"/>
          <w:u w:val="single"/>
        </w:rPr>
        <w:t>annualisti</w:t>
      </w:r>
      <w:r w:rsidRPr="003C4FF9">
        <w:rPr>
          <w:rStyle w:val="fnt0"/>
          <w:rFonts w:ascii="Times" w:hAnsi="Times"/>
          <w:b/>
          <w:bCs/>
          <w:color w:val="000000"/>
          <w:sz w:val="18"/>
          <w:szCs w:val="18"/>
          <w:u w:val="single"/>
        </w:rPr>
        <w:t>)</w:t>
      </w:r>
      <w:r w:rsidRPr="003C4FF9">
        <w:rPr>
          <w:rStyle w:val="fnt0"/>
          <w:rFonts w:ascii="Times" w:hAnsi="Times"/>
          <w:color w:val="000000"/>
          <w:sz w:val="18"/>
          <w:szCs w:val="18"/>
        </w:rPr>
        <w:t>, the exam consists of an oral test, during which students must demonstrate that they can accurately read the texts analysed during the year; the translation of these texts must be accurate (annotations on the students’ copies of the texts, in any format, are accepted and strongly recommended). The aim of the translation is to verify students’ understanding of the text, without which no critical analysis would make sense. No more than five translation errors are allowed for the passage chosen by the lecturer for the exam.</w:t>
      </w:r>
      <w:r w:rsidRPr="003C4FF9">
        <w:rPr>
          <w:rStyle w:val="fnt0"/>
          <w:rFonts w:ascii="Times" w:hAnsi="Times"/>
          <w:color w:val="000000"/>
          <w:sz w:val="18"/>
          <w:szCs w:val="18"/>
        </w:rPr>
        <w:cr/>
      </w:r>
      <w:r w:rsidRPr="003C4FF9">
        <w:rPr>
          <w:rStyle w:val="fnt0"/>
          <w:rFonts w:ascii="Times" w:hAnsi="Times"/>
          <w:color w:val="000000"/>
          <w:sz w:val="18"/>
          <w:szCs w:val="18"/>
        </w:rPr>
        <w:br/>
        <w:t xml:space="preserve"> Students must demonstrate linguistic knowledge of the text in order to access the part of the exam on literary analysis, </w:t>
      </w:r>
      <w:r w:rsidRPr="003C4FF9">
        <w:rPr>
          <w:rStyle w:val="fnt0"/>
          <w:rFonts w:ascii="Times" w:hAnsi="Times"/>
          <w:b/>
          <w:bCs/>
          <w:color w:val="000000"/>
          <w:sz w:val="18"/>
          <w:szCs w:val="18"/>
        </w:rPr>
        <w:t xml:space="preserve">in line with the assessment </w:t>
      </w:r>
      <w:r w:rsidRPr="003C4FF9">
        <w:rPr>
          <w:rStyle w:val="fnt0"/>
          <w:rFonts w:ascii="Times" w:hAnsi="Times"/>
          <w:b/>
          <w:bCs/>
          <w:i/>
          <w:iCs/>
          <w:color w:val="000000"/>
          <w:sz w:val="18"/>
          <w:szCs w:val="18"/>
        </w:rPr>
        <w:t>fiche</w:t>
      </w:r>
      <w:r w:rsidRPr="003C4FF9">
        <w:rPr>
          <w:rStyle w:val="fnt0"/>
          <w:rFonts w:ascii="Times" w:hAnsi="Times"/>
          <w:b/>
          <w:bCs/>
          <w:color w:val="000000"/>
          <w:sz w:val="18"/>
          <w:szCs w:val="18"/>
        </w:rPr>
        <w:t xml:space="preserve"> below.</w:t>
      </w:r>
    </w:p>
    <w:p w14:paraId="09AC4E19" w14:textId="77777777" w:rsidR="00B95B7E" w:rsidRPr="003C4FF9" w:rsidRDefault="00B95B7E" w:rsidP="0089229F">
      <w:pPr>
        <w:pStyle w:val="Paragrafoelenco"/>
        <w:spacing w:line="276" w:lineRule="auto"/>
        <w:ind w:left="0" w:firstLine="0"/>
        <w:rPr>
          <w:rStyle w:val="fnt0"/>
          <w:rFonts w:ascii="Times" w:eastAsia="MS Mincho" w:hAnsi="Times"/>
          <w:color w:val="000000"/>
          <w:sz w:val="18"/>
          <w:szCs w:val="18"/>
        </w:rPr>
      </w:pPr>
    </w:p>
    <w:p w14:paraId="323CD54C" w14:textId="77777777" w:rsidR="00B95B7E" w:rsidRPr="003C4FF9" w:rsidRDefault="00B95B7E" w:rsidP="0089229F">
      <w:pPr>
        <w:spacing w:line="276" w:lineRule="auto"/>
        <w:rPr>
          <w:rFonts w:ascii="Times" w:hAnsi="Times"/>
          <w:b/>
          <w:sz w:val="18"/>
          <w:szCs w:val="18"/>
        </w:rPr>
      </w:pPr>
      <w:r w:rsidRPr="003C4FF9">
        <w:rPr>
          <w:rFonts w:ascii="Times" w:hAnsi="Times"/>
          <w:b/>
          <w:i/>
          <w:iCs/>
          <w:sz w:val="18"/>
          <w:szCs w:val="18"/>
        </w:rPr>
        <w:t xml:space="preserve">Fiche </w:t>
      </w:r>
      <w:r w:rsidRPr="003C4FF9">
        <w:rPr>
          <w:rFonts w:ascii="Times" w:hAnsi="Times"/>
          <w:b/>
          <w:sz w:val="18"/>
          <w:szCs w:val="18"/>
        </w:rPr>
        <w:t xml:space="preserve">for the EXAM ASSESSMENT OF FRENCH LITERATURE 1st and 2nd year </w:t>
      </w:r>
    </w:p>
    <w:p w14:paraId="62CF91A2" w14:textId="77777777" w:rsidR="00B95B7E" w:rsidRPr="003C4FF9" w:rsidRDefault="00B95B7E" w:rsidP="0089229F">
      <w:pPr>
        <w:spacing w:line="276" w:lineRule="auto"/>
        <w:rPr>
          <w:rFonts w:ascii="Times" w:hAnsi="Times"/>
          <w:sz w:val="18"/>
          <w:szCs w:val="18"/>
        </w:rPr>
      </w:pPr>
    </w:p>
    <w:tbl>
      <w:tblPr>
        <w:tblStyle w:val="Grigliatabella"/>
        <w:tblW w:w="5000" w:type="pct"/>
        <w:tblLook w:val="01E0" w:firstRow="1" w:lastRow="1" w:firstColumn="1" w:lastColumn="1" w:noHBand="0" w:noVBand="0"/>
      </w:tblPr>
      <w:tblGrid>
        <w:gridCol w:w="2246"/>
        <w:gridCol w:w="2216"/>
        <w:gridCol w:w="2218"/>
      </w:tblGrid>
      <w:tr w:rsidR="00B95B7E" w:rsidRPr="003C4FF9" w14:paraId="43716347" w14:textId="77777777" w:rsidTr="00016347">
        <w:tc>
          <w:tcPr>
            <w:tcW w:w="1666" w:type="pct"/>
          </w:tcPr>
          <w:p w14:paraId="5012E990" w14:textId="77777777" w:rsidR="00B95B7E" w:rsidRPr="003C4FF9" w:rsidRDefault="00B95B7E" w:rsidP="0089229F">
            <w:pPr>
              <w:spacing w:line="276" w:lineRule="auto"/>
              <w:rPr>
                <w:rFonts w:ascii="Times" w:hAnsi="Times"/>
                <w:sz w:val="18"/>
                <w:szCs w:val="18"/>
              </w:rPr>
            </w:pPr>
            <w:r w:rsidRPr="003C4FF9">
              <w:rPr>
                <w:rFonts w:ascii="Times" w:hAnsi="Times"/>
                <w:sz w:val="18"/>
                <w:szCs w:val="18"/>
              </w:rPr>
              <w:t>Name and surname</w:t>
            </w:r>
          </w:p>
          <w:p w14:paraId="009720DE" w14:textId="77777777" w:rsidR="00B95B7E" w:rsidRPr="003C4FF9" w:rsidRDefault="00B95B7E" w:rsidP="0089229F">
            <w:pPr>
              <w:spacing w:line="276" w:lineRule="auto"/>
              <w:rPr>
                <w:rFonts w:ascii="Times" w:hAnsi="Times"/>
                <w:sz w:val="18"/>
                <w:szCs w:val="18"/>
              </w:rPr>
            </w:pPr>
          </w:p>
          <w:p w14:paraId="40D4992C" w14:textId="77777777" w:rsidR="00B95B7E" w:rsidRPr="003C4FF9" w:rsidRDefault="00B95B7E" w:rsidP="0089229F">
            <w:pPr>
              <w:spacing w:line="276" w:lineRule="auto"/>
              <w:rPr>
                <w:rFonts w:ascii="Times" w:hAnsi="Times"/>
                <w:sz w:val="18"/>
                <w:szCs w:val="18"/>
              </w:rPr>
            </w:pPr>
          </w:p>
        </w:tc>
        <w:tc>
          <w:tcPr>
            <w:tcW w:w="1666" w:type="pct"/>
          </w:tcPr>
          <w:p w14:paraId="3705137D" w14:textId="77777777" w:rsidR="00B95B7E" w:rsidRPr="003C4FF9" w:rsidRDefault="00B95B7E" w:rsidP="0089229F">
            <w:pPr>
              <w:spacing w:line="276" w:lineRule="auto"/>
              <w:rPr>
                <w:rFonts w:ascii="Times" w:hAnsi="Times"/>
                <w:sz w:val="18"/>
                <w:szCs w:val="18"/>
              </w:rPr>
            </w:pPr>
            <w:r w:rsidRPr="003C4FF9">
              <w:rPr>
                <w:rFonts w:ascii="Times" w:hAnsi="Times"/>
                <w:sz w:val="18"/>
                <w:szCs w:val="18"/>
              </w:rPr>
              <w:t>Student number</w:t>
            </w:r>
          </w:p>
        </w:tc>
        <w:tc>
          <w:tcPr>
            <w:tcW w:w="1667" w:type="pct"/>
          </w:tcPr>
          <w:p w14:paraId="58C973EE" w14:textId="77777777" w:rsidR="00B95B7E" w:rsidRPr="003C4FF9" w:rsidRDefault="00B95B7E" w:rsidP="0089229F">
            <w:pPr>
              <w:spacing w:line="276" w:lineRule="auto"/>
              <w:rPr>
                <w:rFonts w:ascii="Times" w:hAnsi="Times"/>
                <w:sz w:val="18"/>
                <w:szCs w:val="18"/>
              </w:rPr>
            </w:pPr>
          </w:p>
        </w:tc>
      </w:tr>
      <w:tr w:rsidR="00B95B7E" w:rsidRPr="003C4FF9" w14:paraId="564ED996" w14:textId="77777777" w:rsidTr="00016347">
        <w:tc>
          <w:tcPr>
            <w:tcW w:w="1666" w:type="pct"/>
          </w:tcPr>
          <w:p w14:paraId="6FFA7142" w14:textId="77777777" w:rsidR="00B95B7E" w:rsidRPr="003C4FF9" w:rsidRDefault="00B95B7E" w:rsidP="0089229F">
            <w:pPr>
              <w:spacing w:line="276" w:lineRule="auto"/>
              <w:rPr>
                <w:rFonts w:ascii="Times" w:hAnsi="Times"/>
                <w:i/>
                <w:sz w:val="18"/>
                <w:szCs w:val="18"/>
              </w:rPr>
            </w:pPr>
            <w:r w:rsidRPr="003C4FF9">
              <w:rPr>
                <w:rFonts w:ascii="Times" w:hAnsi="Times"/>
                <w:i/>
                <w:sz w:val="18"/>
                <w:szCs w:val="18"/>
              </w:rPr>
              <w:t>Skills assessed</w:t>
            </w:r>
          </w:p>
        </w:tc>
        <w:tc>
          <w:tcPr>
            <w:tcW w:w="1666" w:type="pct"/>
          </w:tcPr>
          <w:p w14:paraId="75D7E257" w14:textId="77777777" w:rsidR="00B95B7E" w:rsidRPr="003C4FF9" w:rsidRDefault="00B95B7E" w:rsidP="0089229F">
            <w:pPr>
              <w:spacing w:line="276" w:lineRule="auto"/>
              <w:rPr>
                <w:rFonts w:ascii="Times" w:hAnsi="Times"/>
                <w:sz w:val="18"/>
                <w:szCs w:val="18"/>
              </w:rPr>
            </w:pPr>
            <w:r w:rsidRPr="003C4FF9">
              <w:rPr>
                <w:rFonts w:ascii="Times" w:hAnsi="Times"/>
                <w:b/>
                <w:sz w:val="18"/>
                <w:szCs w:val="18"/>
              </w:rPr>
              <w:t>Maximum</w:t>
            </w:r>
            <w:r w:rsidRPr="003C4FF9">
              <w:rPr>
                <w:rFonts w:ascii="Times" w:hAnsi="Times"/>
                <w:sz w:val="18"/>
                <w:szCs w:val="18"/>
              </w:rPr>
              <w:t xml:space="preserve"> points attributable</w:t>
            </w:r>
          </w:p>
        </w:tc>
        <w:tc>
          <w:tcPr>
            <w:tcW w:w="1667" w:type="pct"/>
          </w:tcPr>
          <w:p w14:paraId="76131D10" w14:textId="77777777" w:rsidR="00B95B7E" w:rsidRPr="003C4FF9" w:rsidRDefault="00B95B7E" w:rsidP="0089229F">
            <w:pPr>
              <w:spacing w:line="276" w:lineRule="auto"/>
              <w:rPr>
                <w:rFonts w:ascii="Times" w:hAnsi="Times"/>
                <w:sz w:val="18"/>
                <w:szCs w:val="18"/>
              </w:rPr>
            </w:pPr>
          </w:p>
        </w:tc>
      </w:tr>
      <w:tr w:rsidR="00B95B7E" w:rsidRPr="003C4FF9" w14:paraId="2710E275" w14:textId="77777777" w:rsidTr="00016347">
        <w:tc>
          <w:tcPr>
            <w:tcW w:w="1666" w:type="pct"/>
          </w:tcPr>
          <w:p w14:paraId="29FE2330" w14:textId="77777777" w:rsidR="00B95B7E" w:rsidRPr="003C4FF9" w:rsidRDefault="00B95B7E" w:rsidP="0089229F">
            <w:pPr>
              <w:numPr>
                <w:ilvl w:val="0"/>
                <w:numId w:val="10"/>
              </w:numPr>
              <w:spacing w:line="276" w:lineRule="auto"/>
              <w:rPr>
                <w:rFonts w:ascii="Times" w:hAnsi="Times"/>
                <w:i/>
                <w:sz w:val="18"/>
                <w:szCs w:val="18"/>
              </w:rPr>
            </w:pPr>
            <w:r w:rsidRPr="003C4FF9">
              <w:rPr>
                <w:rFonts w:ascii="Times" w:hAnsi="Times"/>
                <w:i/>
                <w:sz w:val="18"/>
                <w:szCs w:val="18"/>
              </w:rPr>
              <w:t>Knowledge of the texts</w:t>
            </w:r>
          </w:p>
          <w:p w14:paraId="1598BE29" w14:textId="77777777" w:rsidR="00B95B7E" w:rsidRPr="003C4FF9" w:rsidRDefault="00B95B7E" w:rsidP="0089229F">
            <w:pPr>
              <w:numPr>
                <w:ilvl w:val="0"/>
                <w:numId w:val="11"/>
              </w:numPr>
              <w:spacing w:line="276" w:lineRule="auto"/>
              <w:rPr>
                <w:rFonts w:ascii="Times" w:hAnsi="Times"/>
                <w:sz w:val="18"/>
                <w:szCs w:val="18"/>
              </w:rPr>
            </w:pPr>
            <w:r w:rsidRPr="003C4FF9">
              <w:rPr>
                <w:rFonts w:ascii="Times" w:hAnsi="Times"/>
                <w:sz w:val="18"/>
                <w:szCs w:val="18"/>
              </w:rPr>
              <w:t xml:space="preserve">Phonetic accuracy (reading); </w:t>
            </w:r>
            <w:r w:rsidRPr="003C4FF9">
              <w:rPr>
                <w:rFonts w:ascii="Times" w:hAnsi="Times"/>
                <w:sz w:val="18"/>
                <w:szCs w:val="18"/>
              </w:rPr>
              <w:lastRenderedPageBreak/>
              <w:t>Linguistic accuracy and skill of the translation</w:t>
            </w:r>
          </w:p>
          <w:p w14:paraId="1FC3D694" w14:textId="77777777" w:rsidR="00B95B7E" w:rsidRPr="003C4FF9" w:rsidRDefault="00B95B7E" w:rsidP="0089229F">
            <w:pPr>
              <w:numPr>
                <w:ilvl w:val="0"/>
                <w:numId w:val="11"/>
              </w:numPr>
              <w:spacing w:line="276" w:lineRule="auto"/>
              <w:rPr>
                <w:rFonts w:ascii="Times" w:hAnsi="Times"/>
                <w:sz w:val="18"/>
                <w:szCs w:val="18"/>
              </w:rPr>
            </w:pPr>
            <w:r w:rsidRPr="003C4FF9">
              <w:rPr>
                <w:rFonts w:ascii="Times" w:hAnsi="Times"/>
                <w:sz w:val="18"/>
                <w:szCs w:val="18"/>
              </w:rPr>
              <w:t>Understanding of the text; Commentary on the text</w:t>
            </w:r>
          </w:p>
          <w:p w14:paraId="370BC1A2" w14:textId="77777777" w:rsidR="00B95B7E" w:rsidRPr="003C4FF9" w:rsidRDefault="00B95B7E" w:rsidP="0089229F">
            <w:pPr>
              <w:spacing w:line="276" w:lineRule="auto"/>
              <w:rPr>
                <w:rFonts w:ascii="Times" w:hAnsi="Times"/>
                <w:sz w:val="18"/>
                <w:szCs w:val="18"/>
              </w:rPr>
            </w:pPr>
          </w:p>
          <w:p w14:paraId="591043D5" w14:textId="77777777" w:rsidR="00B95B7E" w:rsidRPr="003C4FF9" w:rsidRDefault="00B95B7E" w:rsidP="0089229F">
            <w:pPr>
              <w:spacing w:line="276" w:lineRule="auto"/>
              <w:rPr>
                <w:rFonts w:ascii="Times" w:hAnsi="Times"/>
                <w:sz w:val="18"/>
                <w:szCs w:val="18"/>
              </w:rPr>
            </w:pPr>
          </w:p>
        </w:tc>
        <w:tc>
          <w:tcPr>
            <w:tcW w:w="1666" w:type="pct"/>
          </w:tcPr>
          <w:p w14:paraId="6007365E" w14:textId="77777777" w:rsidR="00B95B7E" w:rsidRPr="003C4FF9" w:rsidRDefault="00B95B7E" w:rsidP="0089229F">
            <w:pPr>
              <w:spacing w:line="276" w:lineRule="auto"/>
              <w:rPr>
                <w:rFonts w:ascii="Times" w:hAnsi="Times"/>
                <w:sz w:val="18"/>
                <w:szCs w:val="18"/>
              </w:rPr>
            </w:pPr>
          </w:p>
          <w:p w14:paraId="0FBD94E2" w14:textId="77777777" w:rsidR="00B95B7E" w:rsidRPr="003C4FF9" w:rsidRDefault="00B95B7E" w:rsidP="0089229F">
            <w:pPr>
              <w:spacing w:line="276" w:lineRule="auto"/>
              <w:rPr>
                <w:rFonts w:ascii="Times" w:hAnsi="Times"/>
                <w:sz w:val="18"/>
                <w:szCs w:val="18"/>
              </w:rPr>
            </w:pPr>
          </w:p>
          <w:p w14:paraId="770568AE" w14:textId="77777777" w:rsidR="00B95B7E" w:rsidRPr="003C4FF9" w:rsidRDefault="00B95B7E" w:rsidP="0089229F">
            <w:pPr>
              <w:spacing w:line="276" w:lineRule="auto"/>
              <w:rPr>
                <w:rFonts w:ascii="Times" w:hAnsi="Times"/>
                <w:sz w:val="18"/>
                <w:szCs w:val="18"/>
              </w:rPr>
            </w:pPr>
          </w:p>
          <w:p w14:paraId="258DDF76" w14:textId="77777777" w:rsidR="00B95B7E" w:rsidRPr="003C4FF9" w:rsidRDefault="00B95B7E" w:rsidP="0089229F">
            <w:pPr>
              <w:spacing w:line="276" w:lineRule="auto"/>
              <w:rPr>
                <w:rFonts w:ascii="Times" w:hAnsi="Times"/>
                <w:b/>
                <w:sz w:val="18"/>
                <w:szCs w:val="18"/>
              </w:rPr>
            </w:pPr>
          </w:p>
          <w:p w14:paraId="4EC27C45" w14:textId="77777777" w:rsidR="00B95B7E" w:rsidRPr="003C4FF9" w:rsidRDefault="00B95B7E" w:rsidP="0089229F">
            <w:pPr>
              <w:spacing w:line="276" w:lineRule="auto"/>
              <w:rPr>
                <w:rFonts w:ascii="Times" w:hAnsi="Times"/>
                <w:b/>
                <w:sz w:val="18"/>
                <w:szCs w:val="18"/>
              </w:rPr>
            </w:pPr>
            <w:r w:rsidRPr="003C4FF9">
              <w:rPr>
                <w:rFonts w:ascii="Times" w:hAnsi="Times"/>
                <w:b/>
                <w:sz w:val="18"/>
                <w:szCs w:val="18"/>
              </w:rPr>
              <w:lastRenderedPageBreak/>
              <w:t>15</w:t>
            </w:r>
          </w:p>
          <w:p w14:paraId="16264B12" w14:textId="77777777" w:rsidR="00B95B7E" w:rsidRPr="003C4FF9" w:rsidRDefault="00B95B7E" w:rsidP="0089229F">
            <w:pPr>
              <w:spacing w:line="276" w:lineRule="auto"/>
              <w:rPr>
                <w:rFonts w:ascii="Times" w:hAnsi="Times"/>
                <w:b/>
                <w:sz w:val="18"/>
                <w:szCs w:val="18"/>
              </w:rPr>
            </w:pPr>
          </w:p>
          <w:p w14:paraId="561AA982" w14:textId="77777777" w:rsidR="00B95B7E" w:rsidRPr="003C4FF9" w:rsidRDefault="00B95B7E" w:rsidP="0089229F">
            <w:pPr>
              <w:spacing w:line="276" w:lineRule="auto"/>
              <w:rPr>
                <w:rFonts w:ascii="Times" w:hAnsi="Times"/>
                <w:b/>
                <w:sz w:val="18"/>
                <w:szCs w:val="18"/>
              </w:rPr>
            </w:pPr>
          </w:p>
        </w:tc>
        <w:tc>
          <w:tcPr>
            <w:tcW w:w="1667" w:type="pct"/>
          </w:tcPr>
          <w:p w14:paraId="57E5D45D" w14:textId="77777777" w:rsidR="00B95B7E" w:rsidRPr="003C4FF9" w:rsidRDefault="00B95B7E" w:rsidP="0089229F">
            <w:pPr>
              <w:spacing w:line="276" w:lineRule="auto"/>
              <w:rPr>
                <w:rFonts w:ascii="Times" w:hAnsi="Times"/>
                <w:sz w:val="18"/>
                <w:szCs w:val="18"/>
              </w:rPr>
            </w:pPr>
          </w:p>
        </w:tc>
      </w:tr>
      <w:tr w:rsidR="00B95B7E" w:rsidRPr="003C4FF9" w14:paraId="7E9CA1D8" w14:textId="77777777" w:rsidTr="00016347">
        <w:tc>
          <w:tcPr>
            <w:tcW w:w="1666" w:type="pct"/>
          </w:tcPr>
          <w:p w14:paraId="4DCC60D8" w14:textId="77777777" w:rsidR="00B95B7E" w:rsidRPr="003C4FF9" w:rsidRDefault="00B95B7E" w:rsidP="0089229F">
            <w:pPr>
              <w:numPr>
                <w:ilvl w:val="0"/>
                <w:numId w:val="10"/>
              </w:numPr>
              <w:spacing w:line="276" w:lineRule="auto"/>
              <w:rPr>
                <w:rFonts w:ascii="Times" w:hAnsi="Times"/>
                <w:i/>
                <w:sz w:val="18"/>
                <w:szCs w:val="18"/>
              </w:rPr>
            </w:pPr>
            <w:r w:rsidRPr="003C4FF9">
              <w:rPr>
                <w:rFonts w:ascii="Times" w:hAnsi="Times"/>
                <w:i/>
                <w:sz w:val="18"/>
                <w:szCs w:val="18"/>
              </w:rPr>
              <w:t>Literary history</w:t>
            </w:r>
          </w:p>
          <w:p w14:paraId="34AC1D1B" w14:textId="77777777" w:rsidR="00B95B7E" w:rsidRPr="003C4FF9" w:rsidRDefault="00B95B7E" w:rsidP="0089229F">
            <w:pPr>
              <w:numPr>
                <w:ilvl w:val="0"/>
                <w:numId w:val="12"/>
              </w:numPr>
              <w:spacing w:line="276" w:lineRule="auto"/>
              <w:rPr>
                <w:rFonts w:ascii="Times" w:hAnsi="Times"/>
                <w:sz w:val="18"/>
                <w:szCs w:val="18"/>
              </w:rPr>
            </w:pPr>
            <w:r w:rsidRPr="003C4FF9">
              <w:rPr>
                <w:rFonts w:ascii="Times" w:hAnsi="Times"/>
                <w:sz w:val="18"/>
                <w:szCs w:val="18"/>
              </w:rPr>
              <w:t>Historical-chronological contextualisation</w:t>
            </w:r>
          </w:p>
        </w:tc>
        <w:tc>
          <w:tcPr>
            <w:tcW w:w="1666" w:type="pct"/>
          </w:tcPr>
          <w:p w14:paraId="49E55818" w14:textId="77777777" w:rsidR="00B95B7E" w:rsidRPr="003C4FF9" w:rsidRDefault="00B95B7E" w:rsidP="0089229F">
            <w:pPr>
              <w:spacing w:line="276" w:lineRule="auto"/>
              <w:rPr>
                <w:rFonts w:ascii="Times" w:hAnsi="Times"/>
                <w:sz w:val="18"/>
                <w:szCs w:val="18"/>
              </w:rPr>
            </w:pPr>
          </w:p>
          <w:p w14:paraId="7E716EE6" w14:textId="77777777" w:rsidR="00B95B7E" w:rsidRPr="003C4FF9" w:rsidRDefault="00B95B7E" w:rsidP="0089229F">
            <w:pPr>
              <w:spacing w:line="276" w:lineRule="auto"/>
              <w:rPr>
                <w:rFonts w:ascii="Times" w:hAnsi="Times"/>
                <w:sz w:val="18"/>
                <w:szCs w:val="18"/>
              </w:rPr>
            </w:pPr>
          </w:p>
          <w:p w14:paraId="60B87A1E" w14:textId="77777777" w:rsidR="00B95B7E" w:rsidRPr="003C4FF9" w:rsidRDefault="00B95B7E" w:rsidP="0089229F">
            <w:pPr>
              <w:spacing w:line="276" w:lineRule="auto"/>
              <w:rPr>
                <w:rFonts w:ascii="Times" w:hAnsi="Times"/>
                <w:sz w:val="18"/>
                <w:szCs w:val="18"/>
              </w:rPr>
            </w:pPr>
          </w:p>
          <w:p w14:paraId="2031C7D0" w14:textId="77777777" w:rsidR="00B95B7E" w:rsidRPr="003C4FF9" w:rsidRDefault="00B95B7E" w:rsidP="0089229F">
            <w:pPr>
              <w:spacing w:line="276" w:lineRule="auto"/>
              <w:rPr>
                <w:rFonts w:ascii="Times" w:hAnsi="Times"/>
                <w:b/>
                <w:sz w:val="18"/>
                <w:szCs w:val="18"/>
              </w:rPr>
            </w:pPr>
            <w:r w:rsidRPr="003C4FF9">
              <w:rPr>
                <w:rFonts w:ascii="Times" w:hAnsi="Times"/>
                <w:b/>
                <w:sz w:val="18"/>
                <w:szCs w:val="18"/>
              </w:rPr>
              <w:t>8</w:t>
            </w:r>
          </w:p>
        </w:tc>
        <w:tc>
          <w:tcPr>
            <w:tcW w:w="1667" w:type="pct"/>
          </w:tcPr>
          <w:p w14:paraId="30CB3428" w14:textId="77777777" w:rsidR="00B95B7E" w:rsidRPr="003C4FF9" w:rsidRDefault="00B95B7E" w:rsidP="0089229F">
            <w:pPr>
              <w:spacing w:line="276" w:lineRule="auto"/>
              <w:rPr>
                <w:rFonts w:ascii="Times" w:hAnsi="Times"/>
                <w:sz w:val="18"/>
                <w:szCs w:val="18"/>
              </w:rPr>
            </w:pPr>
          </w:p>
        </w:tc>
      </w:tr>
      <w:tr w:rsidR="00B95B7E" w:rsidRPr="003C4FF9" w14:paraId="1E21A6A1" w14:textId="77777777" w:rsidTr="00016347">
        <w:tc>
          <w:tcPr>
            <w:tcW w:w="1666" w:type="pct"/>
          </w:tcPr>
          <w:p w14:paraId="59F9C7F7" w14:textId="77777777" w:rsidR="00B95B7E" w:rsidRPr="003C4FF9" w:rsidRDefault="00B95B7E" w:rsidP="0089229F">
            <w:pPr>
              <w:numPr>
                <w:ilvl w:val="0"/>
                <w:numId w:val="10"/>
              </w:numPr>
              <w:spacing w:line="276" w:lineRule="auto"/>
              <w:rPr>
                <w:rFonts w:ascii="Times" w:hAnsi="Times"/>
                <w:i/>
                <w:sz w:val="18"/>
                <w:szCs w:val="18"/>
              </w:rPr>
            </w:pPr>
            <w:r w:rsidRPr="003C4FF9">
              <w:rPr>
                <w:rFonts w:ascii="Times" w:hAnsi="Times"/>
                <w:i/>
                <w:sz w:val="18"/>
                <w:szCs w:val="18"/>
              </w:rPr>
              <w:t>Processing of data and concepts</w:t>
            </w:r>
          </w:p>
          <w:p w14:paraId="5E79292B" w14:textId="77777777" w:rsidR="00B95B7E" w:rsidRPr="003C4FF9" w:rsidRDefault="00B95B7E" w:rsidP="0089229F">
            <w:pPr>
              <w:numPr>
                <w:ilvl w:val="0"/>
                <w:numId w:val="13"/>
              </w:numPr>
              <w:spacing w:line="276" w:lineRule="auto"/>
              <w:rPr>
                <w:rFonts w:ascii="Times" w:hAnsi="Times"/>
                <w:sz w:val="18"/>
                <w:szCs w:val="18"/>
              </w:rPr>
            </w:pPr>
            <w:r w:rsidRPr="003C4FF9">
              <w:rPr>
                <w:rFonts w:ascii="Times" w:hAnsi="Times"/>
                <w:sz w:val="18"/>
                <w:szCs w:val="18"/>
              </w:rPr>
              <w:t xml:space="preserve">Ability to make links/comparisons between texts and authors; </w:t>
            </w:r>
          </w:p>
          <w:p w14:paraId="692D39AD" w14:textId="77777777" w:rsidR="00B95B7E" w:rsidRPr="003C4FF9" w:rsidRDefault="00B95B7E" w:rsidP="0089229F">
            <w:pPr>
              <w:numPr>
                <w:ilvl w:val="0"/>
                <w:numId w:val="13"/>
              </w:numPr>
              <w:spacing w:line="276" w:lineRule="auto"/>
              <w:rPr>
                <w:rFonts w:ascii="Times" w:hAnsi="Times"/>
                <w:sz w:val="18"/>
                <w:szCs w:val="18"/>
              </w:rPr>
            </w:pPr>
            <w:r w:rsidRPr="003C4FF9">
              <w:rPr>
                <w:rFonts w:ascii="Times" w:hAnsi="Times"/>
                <w:sz w:val="18"/>
                <w:szCs w:val="18"/>
              </w:rPr>
              <w:t xml:space="preserve">Critical thinking </w:t>
            </w:r>
          </w:p>
        </w:tc>
        <w:tc>
          <w:tcPr>
            <w:tcW w:w="1666" w:type="pct"/>
          </w:tcPr>
          <w:p w14:paraId="070A80A3" w14:textId="77777777" w:rsidR="00B95B7E" w:rsidRPr="003C4FF9" w:rsidRDefault="00B95B7E" w:rsidP="0089229F">
            <w:pPr>
              <w:spacing w:line="276" w:lineRule="auto"/>
              <w:rPr>
                <w:rFonts w:ascii="Times" w:hAnsi="Times"/>
                <w:sz w:val="18"/>
                <w:szCs w:val="18"/>
              </w:rPr>
            </w:pPr>
          </w:p>
          <w:p w14:paraId="38F59813" w14:textId="77777777" w:rsidR="00B95B7E" w:rsidRPr="003C4FF9" w:rsidRDefault="00B95B7E" w:rsidP="0089229F">
            <w:pPr>
              <w:spacing w:line="276" w:lineRule="auto"/>
              <w:rPr>
                <w:rFonts w:ascii="Times" w:hAnsi="Times"/>
                <w:sz w:val="18"/>
                <w:szCs w:val="18"/>
              </w:rPr>
            </w:pPr>
          </w:p>
          <w:p w14:paraId="40D7E6D8" w14:textId="77777777" w:rsidR="00B95B7E" w:rsidRPr="003C4FF9" w:rsidRDefault="00B95B7E" w:rsidP="0089229F">
            <w:pPr>
              <w:spacing w:line="276" w:lineRule="auto"/>
              <w:rPr>
                <w:rFonts w:ascii="Times" w:hAnsi="Times"/>
                <w:b/>
                <w:sz w:val="18"/>
                <w:szCs w:val="18"/>
              </w:rPr>
            </w:pPr>
          </w:p>
          <w:p w14:paraId="35BFD36C" w14:textId="77777777" w:rsidR="00B95B7E" w:rsidRPr="003C4FF9" w:rsidRDefault="00B95B7E" w:rsidP="0089229F">
            <w:pPr>
              <w:spacing w:line="276" w:lineRule="auto"/>
              <w:rPr>
                <w:rFonts w:ascii="Times" w:hAnsi="Times"/>
                <w:b/>
                <w:sz w:val="18"/>
                <w:szCs w:val="18"/>
              </w:rPr>
            </w:pPr>
          </w:p>
          <w:p w14:paraId="1B1E9FBE" w14:textId="77777777" w:rsidR="00B95B7E" w:rsidRPr="003C4FF9" w:rsidRDefault="00B95B7E" w:rsidP="0089229F">
            <w:pPr>
              <w:spacing w:line="276" w:lineRule="auto"/>
              <w:rPr>
                <w:rFonts w:ascii="Times" w:hAnsi="Times"/>
                <w:b/>
                <w:sz w:val="18"/>
                <w:szCs w:val="18"/>
              </w:rPr>
            </w:pPr>
            <w:r w:rsidRPr="003C4FF9">
              <w:rPr>
                <w:rFonts w:ascii="Times" w:hAnsi="Times"/>
                <w:b/>
                <w:sz w:val="18"/>
                <w:szCs w:val="18"/>
              </w:rPr>
              <w:t>7</w:t>
            </w:r>
          </w:p>
        </w:tc>
        <w:tc>
          <w:tcPr>
            <w:tcW w:w="1667" w:type="pct"/>
          </w:tcPr>
          <w:p w14:paraId="00E2F6C5" w14:textId="77777777" w:rsidR="00B95B7E" w:rsidRPr="003C4FF9" w:rsidRDefault="00B95B7E" w:rsidP="0089229F">
            <w:pPr>
              <w:spacing w:line="276" w:lineRule="auto"/>
              <w:rPr>
                <w:rFonts w:ascii="Times" w:hAnsi="Times"/>
                <w:sz w:val="18"/>
                <w:szCs w:val="18"/>
              </w:rPr>
            </w:pPr>
          </w:p>
        </w:tc>
      </w:tr>
    </w:tbl>
    <w:p w14:paraId="0C0237C6" w14:textId="77777777" w:rsidR="00B95B7E" w:rsidRPr="003C4FF9" w:rsidRDefault="00B95B7E" w:rsidP="0089229F">
      <w:pPr>
        <w:spacing w:line="276" w:lineRule="auto"/>
        <w:rPr>
          <w:rFonts w:ascii="Times" w:hAnsi="Times"/>
          <w:sz w:val="18"/>
          <w:szCs w:val="18"/>
        </w:rPr>
      </w:pPr>
    </w:p>
    <w:p w14:paraId="4C225845" w14:textId="77777777" w:rsidR="00B95B7E" w:rsidRPr="003C4FF9" w:rsidRDefault="00B95B7E" w:rsidP="0089229F">
      <w:pPr>
        <w:spacing w:line="276" w:lineRule="auto"/>
        <w:rPr>
          <w:rFonts w:ascii="Times" w:hAnsi="Times"/>
          <w:b/>
          <w:sz w:val="18"/>
          <w:szCs w:val="18"/>
        </w:rPr>
      </w:pPr>
      <w:r w:rsidRPr="003C4FF9">
        <w:rPr>
          <w:rFonts w:ascii="Times" w:hAnsi="Times"/>
          <w:b/>
          <w:sz w:val="18"/>
          <w:szCs w:val="18"/>
        </w:rPr>
        <w:t>Final Mark                                                            …. / 30</w:t>
      </w:r>
    </w:p>
    <w:p w14:paraId="5CA12D23" w14:textId="77777777" w:rsidR="00B95B7E" w:rsidRPr="003C4FF9" w:rsidRDefault="00B95B7E" w:rsidP="0089229F">
      <w:pPr>
        <w:spacing w:line="276" w:lineRule="auto"/>
        <w:rPr>
          <w:rFonts w:ascii="Times" w:hAnsi="Times"/>
          <w:b/>
          <w:sz w:val="18"/>
          <w:szCs w:val="18"/>
        </w:rPr>
      </w:pPr>
    </w:p>
    <w:p w14:paraId="2E4D869C" w14:textId="77777777" w:rsidR="00B95B7E" w:rsidRPr="003C4FF9" w:rsidRDefault="00B95B7E" w:rsidP="0089229F">
      <w:pPr>
        <w:spacing w:line="276" w:lineRule="auto"/>
        <w:contextualSpacing/>
        <w:rPr>
          <w:rFonts w:ascii="Times" w:hAnsi="Times"/>
          <w:sz w:val="18"/>
          <w:szCs w:val="18"/>
        </w:rPr>
      </w:pPr>
      <w:r w:rsidRPr="003C4FF9">
        <w:rPr>
          <w:rFonts w:ascii="Times" w:hAnsi="Times"/>
          <w:b/>
          <w:sz w:val="18"/>
          <w:szCs w:val="18"/>
        </w:rPr>
        <w:t xml:space="preserve">As well as for excellence in the three skills assessed, </w:t>
      </w:r>
      <w:r w:rsidRPr="003C4FF9">
        <w:rPr>
          <w:rFonts w:ascii="Times" w:hAnsi="Times"/>
          <w:b/>
          <w:i/>
          <w:iCs/>
          <w:sz w:val="18"/>
          <w:szCs w:val="18"/>
        </w:rPr>
        <w:t>lode</w:t>
      </w:r>
      <w:r w:rsidRPr="003C4FF9">
        <w:rPr>
          <w:rFonts w:ascii="Times" w:hAnsi="Times"/>
          <w:b/>
          <w:sz w:val="18"/>
          <w:szCs w:val="18"/>
        </w:rPr>
        <w:t xml:space="preserve"> (distinction) will be awarded for a strongly critical approach to the text. </w:t>
      </w:r>
    </w:p>
    <w:p w14:paraId="66EA30A0" w14:textId="5D5BBB9B" w:rsidR="001D1E7F" w:rsidRPr="003C4FF9" w:rsidRDefault="00C62912" w:rsidP="0089229F">
      <w:pPr>
        <w:spacing w:before="240" w:after="120" w:line="276" w:lineRule="auto"/>
        <w:rPr>
          <w:rFonts w:ascii="Times" w:hAnsi="Times"/>
          <w:b/>
          <w:i/>
          <w:sz w:val="18"/>
          <w:szCs w:val="18"/>
        </w:rPr>
      </w:pPr>
      <w:r w:rsidRPr="003C4FF9">
        <w:rPr>
          <w:rFonts w:ascii="Times" w:hAnsi="Times"/>
          <w:b/>
          <w:i/>
          <w:sz w:val="18"/>
          <w:szCs w:val="18"/>
        </w:rPr>
        <w:t>NOTES AND PREREQUISITES</w:t>
      </w:r>
    </w:p>
    <w:p w14:paraId="6D981F16" w14:textId="1E7351FC" w:rsidR="00EB698C" w:rsidRPr="003C4FF9" w:rsidRDefault="00EB3624" w:rsidP="00785C66">
      <w:pPr>
        <w:spacing w:line="240" w:lineRule="exact"/>
        <w:rPr>
          <w:rFonts w:ascii="Times" w:hAnsi="Times"/>
          <w:sz w:val="18"/>
          <w:szCs w:val="18"/>
        </w:rPr>
      </w:pPr>
      <w:r w:rsidRPr="003C4FF9">
        <w:rPr>
          <w:rFonts w:ascii="Times" w:hAnsi="Times"/>
          <w:sz w:val="18"/>
          <w:szCs w:val="18"/>
        </w:rPr>
        <w:t xml:space="preserve">N.B. </w:t>
      </w:r>
      <w:r w:rsidRPr="003C4FF9">
        <w:rPr>
          <w:rFonts w:ascii="Times" w:hAnsi="Times"/>
          <w:b/>
          <w:i/>
          <w:iCs/>
          <w:sz w:val="18"/>
          <w:szCs w:val="18"/>
        </w:rPr>
        <w:t xml:space="preserve">Semestralisti </w:t>
      </w:r>
      <w:r w:rsidRPr="003C4FF9">
        <w:rPr>
          <w:rFonts w:ascii="Times" w:hAnsi="Times"/>
          <w:b/>
          <w:sz w:val="18"/>
          <w:szCs w:val="18"/>
        </w:rPr>
        <w:t>students</w:t>
      </w:r>
      <w:r w:rsidRPr="003C4FF9">
        <w:rPr>
          <w:rFonts w:ascii="Times" w:hAnsi="Times"/>
          <w:sz w:val="18"/>
          <w:szCs w:val="18"/>
        </w:rPr>
        <w:t xml:space="preserve"> will only follow Prof. Vago’s lectures in semester 1 or 2 and will only be examined on the texts covered in semester 1 or 2.</w:t>
      </w:r>
      <w:r w:rsidR="00EB698C" w:rsidRPr="003C4FF9">
        <w:rPr>
          <w:rFonts w:ascii="Times" w:hAnsi="Times"/>
          <w:sz w:val="18"/>
          <w:szCs w:val="18"/>
        </w:rPr>
        <w:t xml:space="preserve"> </w:t>
      </w:r>
      <w:r w:rsidR="009E0587" w:rsidRPr="003C4FF9">
        <w:t>Regular consultation of the platform is essential for exam preparation, and its operation will be better explained during the course</w:t>
      </w:r>
      <w:r w:rsidR="00EB698C" w:rsidRPr="003C4FF9">
        <w:rPr>
          <w:sz w:val="18"/>
          <w:szCs w:val="18"/>
        </w:rPr>
        <w:t>.</w:t>
      </w:r>
    </w:p>
    <w:p w14:paraId="3E828315" w14:textId="30454C98" w:rsidR="00FA1C9E" w:rsidRPr="003C4FF9" w:rsidRDefault="00EB3624" w:rsidP="00785C66">
      <w:pPr>
        <w:spacing w:line="240" w:lineRule="exact"/>
        <w:rPr>
          <w:rFonts w:ascii="Times" w:hAnsi="Times"/>
          <w:sz w:val="18"/>
          <w:szCs w:val="18"/>
        </w:rPr>
      </w:pPr>
      <w:r w:rsidRPr="003C4FF9">
        <w:rPr>
          <w:rFonts w:ascii="Times" w:hAnsi="Times"/>
          <w:b/>
          <w:sz w:val="18"/>
          <w:szCs w:val="18"/>
        </w:rPr>
        <w:t xml:space="preserve">All other types of students (first- and second-year </w:t>
      </w:r>
      <w:r w:rsidRPr="003C4FF9">
        <w:rPr>
          <w:rFonts w:ascii="Times" w:hAnsi="Times"/>
          <w:b/>
          <w:i/>
          <w:iCs/>
          <w:sz w:val="18"/>
          <w:szCs w:val="18"/>
        </w:rPr>
        <w:t>annualisti</w:t>
      </w:r>
      <w:r w:rsidRPr="003C4FF9">
        <w:rPr>
          <w:rFonts w:ascii="Times" w:hAnsi="Times"/>
          <w:b/>
          <w:sz w:val="18"/>
          <w:szCs w:val="18"/>
        </w:rPr>
        <w:t>)</w:t>
      </w:r>
      <w:r w:rsidRPr="003C4FF9">
        <w:rPr>
          <w:rFonts w:ascii="Times" w:hAnsi="Times"/>
          <w:sz w:val="18"/>
          <w:szCs w:val="18"/>
        </w:rPr>
        <w:t xml:space="preserve"> will be examined on the whole syllabus of the two semesters. </w:t>
      </w:r>
    </w:p>
    <w:p w14:paraId="6ED114D7" w14:textId="28AEAD1D" w:rsidR="00EB3624" w:rsidRPr="003C4FF9" w:rsidRDefault="00FA1C9E" w:rsidP="00785C66">
      <w:pPr>
        <w:spacing w:line="240" w:lineRule="exact"/>
        <w:rPr>
          <w:rFonts w:ascii="Times" w:hAnsi="Times"/>
          <w:sz w:val="18"/>
          <w:szCs w:val="18"/>
          <w:u w:val="single"/>
        </w:rPr>
      </w:pPr>
      <w:r w:rsidRPr="003C4FF9">
        <w:rPr>
          <w:rFonts w:ascii="Times" w:hAnsi="Times"/>
          <w:sz w:val="18"/>
          <w:szCs w:val="18"/>
          <w:u w:val="single"/>
        </w:rPr>
        <w:t xml:space="preserve">The exam will be in Italian for </w:t>
      </w:r>
      <w:r w:rsidRPr="003C4FF9">
        <w:rPr>
          <w:rFonts w:ascii="Times" w:hAnsi="Times"/>
          <w:i/>
          <w:iCs/>
          <w:sz w:val="18"/>
          <w:szCs w:val="18"/>
          <w:u w:val="single"/>
        </w:rPr>
        <w:t xml:space="preserve">semestrali </w:t>
      </w:r>
      <w:r w:rsidRPr="003C4FF9">
        <w:rPr>
          <w:rFonts w:ascii="Times" w:hAnsi="Times"/>
          <w:sz w:val="18"/>
          <w:szCs w:val="18"/>
          <w:u w:val="single"/>
        </w:rPr>
        <w:t xml:space="preserve">students and for first-year students. For second-year students, the exam will be in French. </w:t>
      </w:r>
    </w:p>
    <w:p w14:paraId="6619624E" w14:textId="77777777" w:rsidR="00EB3624" w:rsidRPr="003C4FF9" w:rsidRDefault="00EB3624" w:rsidP="00785C66">
      <w:pPr>
        <w:spacing w:line="240" w:lineRule="exact"/>
        <w:rPr>
          <w:rFonts w:ascii="Times" w:hAnsi="Times"/>
          <w:sz w:val="18"/>
          <w:szCs w:val="18"/>
        </w:rPr>
      </w:pPr>
    </w:p>
    <w:p w14:paraId="7D085CA4" w14:textId="77777777" w:rsidR="001D1E7F" w:rsidRPr="003C4FF9" w:rsidRDefault="001D1E7F" w:rsidP="00785C66">
      <w:pPr>
        <w:spacing w:line="240" w:lineRule="exact"/>
        <w:rPr>
          <w:rFonts w:ascii="Times" w:hAnsi="Times"/>
          <w:b/>
          <w:i/>
          <w:sz w:val="18"/>
          <w:szCs w:val="18"/>
        </w:rPr>
      </w:pPr>
      <w:r w:rsidRPr="003C4FF9">
        <w:rPr>
          <w:rFonts w:ascii="Times" w:hAnsi="Times"/>
          <w:b/>
          <w:i/>
          <w:sz w:val="18"/>
          <w:szCs w:val="18"/>
        </w:rPr>
        <w:t>Prerequisites</w:t>
      </w:r>
    </w:p>
    <w:p w14:paraId="44D6F451" w14:textId="09ED298D" w:rsidR="001D1E7F" w:rsidRPr="003C4FF9" w:rsidRDefault="001D1E7F" w:rsidP="00785C66">
      <w:pPr>
        <w:autoSpaceDE w:val="0"/>
        <w:autoSpaceDN w:val="0"/>
        <w:adjustRightInd w:val="0"/>
        <w:spacing w:line="240" w:lineRule="exact"/>
        <w:rPr>
          <w:rFonts w:ascii="Times" w:hAnsi="Times"/>
          <w:sz w:val="18"/>
          <w:szCs w:val="18"/>
        </w:rPr>
      </w:pPr>
      <w:r w:rsidRPr="003C4FF9">
        <w:rPr>
          <w:rFonts w:ascii="Times" w:hAnsi="Times"/>
          <w:sz w:val="18"/>
          <w:szCs w:val="18"/>
        </w:rPr>
        <w:t xml:space="preserve">As this is an introductory course, it has no prerequisites in terms of contents. Students are however expected to demonstrate interest in and intellectual curiosity about the topics </w:t>
      </w:r>
      <w:r w:rsidRPr="003C4FF9">
        <w:rPr>
          <w:rFonts w:ascii="Times" w:hAnsi="Times"/>
          <w:sz w:val="18"/>
          <w:szCs w:val="18"/>
        </w:rPr>
        <w:lastRenderedPageBreak/>
        <w:t>covered, and are advised to begin the course with good basic textbook-level knowledge of 1</w:t>
      </w:r>
      <w:r w:rsidR="00EB698C" w:rsidRPr="003C4FF9">
        <w:rPr>
          <w:rFonts w:ascii="Times" w:hAnsi="Times"/>
          <w:sz w:val="18"/>
          <w:szCs w:val="18"/>
        </w:rPr>
        <w:t>9</w:t>
      </w:r>
      <w:r w:rsidRPr="003C4FF9">
        <w:rPr>
          <w:rFonts w:ascii="Times" w:hAnsi="Times"/>
          <w:sz w:val="18"/>
          <w:szCs w:val="18"/>
        </w:rPr>
        <w:t xml:space="preserve">th-century French literature.  </w:t>
      </w:r>
    </w:p>
    <w:p w14:paraId="31512D13" w14:textId="77777777" w:rsidR="00FB1930" w:rsidRPr="003C4FF9" w:rsidRDefault="00FB1930" w:rsidP="00785C66">
      <w:pPr>
        <w:autoSpaceDE w:val="0"/>
        <w:autoSpaceDN w:val="0"/>
        <w:adjustRightInd w:val="0"/>
        <w:spacing w:line="240" w:lineRule="exact"/>
        <w:rPr>
          <w:rFonts w:ascii="Times" w:hAnsi="Times"/>
          <w:sz w:val="18"/>
          <w:szCs w:val="18"/>
        </w:rPr>
      </w:pPr>
    </w:p>
    <w:p w14:paraId="5DFE1C81" w14:textId="77777777" w:rsidR="00FB1930" w:rsidRPr="003C4FF9" w:rsidRDefault="00FB1930" w:rsidP="00FB1930">
      <w:pPr>
        <w:spacing w:line="240" w:lineRule="exact"/>
        <w:ind w:firstLine="284"/>
        <w:rPr>
          <w:sz w:val="18"/>
          <w:szCs w:val="18"/>
        </w:rPr>
      </w:pPr>
      <w:r w:rsidRPr="003C4FF9">
        <w:rPr>
          <w:sz w:val="18"/>
          <w:szCs w:val="18"/>
        </w:rPr>
        <w:t>Further information can be found on the lecturer's webpage at http://docenti.unicatt.it/web/searchByName.do?language=ENG, or on the Faculty notice board.</w:t>
      </w:r>
    </w:p>
    <w:p w14:paraId="023C8202" w14:textId="3B3A80FB" w:rsidR="001D1E7F" w:rsidRPr="003C4FF9" w:rsidRDefault="001D1E7F" w:rsidP="00B9676F">
      <w:pPr>
        <w:pStyle w:val="Testo2"/>
        <w:spacing w:line="240" w:lineRule="auto"/>
        <w:ind w:firstLine="0"/>
        <w:rPr>
          <w:noProof w:val="0"/>
          <w:szCs w:val="18"/>
        </w:rPr>
      </w:pPr>
    </w:p>
    <w:p w14:paraId="7613BA9A" w14:textId="77777777" w:rsidR="00C62912" w:rsidRPr="003C4FF9" w:rsidRDefault="00C62912" w:rsidP="00516591">
      <w:pPr>
        <w:spacing w:line="276" w:lineRule="auto"/>
        <w:ind w:left="284" w:hanging="284"/>
        <w:rPr>
          <w:rStyle w:val="fnt0"/>
          <w:rFonts w:ascii="Times" w:hAnsi="Times"/>
          <w:b/>
          <w:color w:val="000000"/>
          <w:sz w:val="18"/>
          <w:szCs w:val="18"/>
        </w:rPr>
      </w:pPr>
    </w:p>
    <w:p w14:paraId="6E8A6D9B" w14:textId="77777777" w:rsidR="00B2198B" w:rsidRPr="003C4FF9" w:rsidRDefault="00B2198B" w:rsidP="00C62912">
      <w:pPr>
        <w:spacing w:line="276" w:lineRule="auto"/>
        <w:ind w:left="284" w:hanging="284"/>
        <w:rPr>
          <w:rStyle w:val="fnt0"/>
          <w:b/>
          <w:color w:val="000000"/>
        </w:rPr>
      </w:pPr>
    </w:p>
    <w:p w14:paraId="6D543B2D" w14:textId="77777777" w:rsidR="00B2198B" w:rsidRPr="003C4FF9" w:rsidRDefault="00B2198B" w:rsidP="00C62912">
      <w:pPr>
        <w:spacing w:line="276" w:lineRule="auto"/>
        <w:ind w:left="284" w:hanging="284"/>
        <w:rPr>
          <w:rStyle w:val="fnt0"/>
          <w:b/>
          <w:color w:val="000000"/>
        </w:rPr>
      </w:pPr>
    </w:p>
    <w:p w14:paraId="5AFE4717" w14:textId="177E8F82" w:rsidR="00C62912" w:rsidRPr="003C4FF9" w:rsidRDefault="00C62912" w:rsidP="00C62912">
      <w:pPr>
        <w:spacing w:line="276" w:lineRule="auto"/>
        <w:ind w:left="284" w:hanging="284"/>
        <w:rPr>
          <w:rStyle w:val="fnt0"/>
          <w:b/>
          <w:color w:val="000000"/>
        </w:rPr>
      </w:pPr>
      <w:r w:rsidRPr="003C4FF9">
        <w:rPr>
          <w:rStyle w:val="fnt0"/>
          <w:b/>
          <w:color w:val="000000"/>
        </w:rPr>
        <w:t>French Literature 1 Practical Classes</w:t>
      </w:r>
      <w:r w:rsidRPr="003C4FF9">
        <w:rPr>
          <w:rStyle w:val="fnt0"/>
          <w:color w:val="000000"/>
        </w:rPr>
        <w:t>-</w:t>
      </w:r>
      <w:r w:rsidRPr="003C4FF9">
        <w:rPr>
          <w:rStyle w:val="fnt0"/>
          <w:b/>
          <w:color w:val="000000"/>
        </w:rPr>
        <w:t xml:space="preserve"> 2nd Year</w:t>
      </w:r>
    </w:p>
    <w:p w14:paraId="67FA334A" w14:textId="30532803" w:rsidR="00C62912" w:rsidRPr="003C4FF9" w:rsidRDefault="00C62912" w:rsidP="00C62912">
      <w:pPr>
        <w:spacing w:line="276" w:lineRule="auto"/>
        <w:ind w:left="284" w:hanging="284"/>
        <w:rPr>
          <w:rStyle w:val="fnt0"/>
          <w:smallCaps/>
          <w:color w:val="000000"/>
          <w:sz w:val="18"/>
        </w:rPr>
      </w:pPr>
      <w:r w:rsidRPr="003C4FF9">
        <w:rPr>
          <w:rStyle w:val="fnt0"/>
          <w:smallCaps/>
          <w:color w:val="000000"/>
          <w:sz w:val="18"/>
        </w:rPr>
        <w:t>Carlotta Contrini</w:t>
      </w:r>
      <w:r w:rsidR="00EB698C" w:rsidRPr="003C4FF9">
        <w:rPr>
          <w:rStyle w:val="fnt0"/>
          <w:smallCaps/>
          <w:color w:val="000000"/>
          <w:sz w:val="18"/>
        </w:rPr>
        <w:t>, Monica Lucioni</w:t>
      </w:r>
    </w:p>
    <w:p w14:paraId="56A4AB6E" w14:textId="77777777" w:rsidR="00192562" w:rsidRPr="003C4FF9" w:rsidRDefault="00C62912" w:rsidP="00192562">
      <w:pPr>
        <w:spacing w:before="240" w:after="120"/>
        <w:rPr>
          <w:b/>
          <w:i/>
          <w:sz w:val="18"/>
          <w:szCs w:val="24"/>
        </w:rPr>
      </w:pPr>
      <w:r w:rsidRPr="003C4FF9">
        <w:rPr>
          <w:b/>
          <w:i/>
          <w:sz w:val="18"/>
          <w:szCs w:val="24"/>
        </w:rPr>
        <w:t>COURSE AIMS AND INTENDED LEARNING OUTCOMES</w:t>
      </w:r>
    </w:p>
    <w:p w14:paraId="0C7C351D" w14:textId="77777777" w:rsidR="00313236" w:rsidRPr="003C4FF9" w:rsidRDefault="00313236" w:rsidP="00313236">
      <w:pPr>
        <w:pStyle w:val="P68B1DB1-Normal50"/>
        <w:rPr>
          <w:highlight w:val="none"/>
          <w:lang w:val="en-GB"/>
        </w:rPr>
      </w:pPr>
      <w:r w:rsidRPr="003C4FF9">
        <w:rPr>
          <w:highlight w:val="none"/>
          <w:lang w:val="it-IT"/>
        </w:rPr>
        <w:t xml:space="preserve">"Comme de longs échos qui de loin se confondent". </w:t>
      </w:r>
      <w:r w:rsidRPr="003C4FF9">
        <w:rPr>
          <w:highlight w:val="none"/>
          <w:lang w:val="en-GB"/>
        </w:rPr>
        <w:t>Charles Baudelaire in Italian.</w:t>
      </w:r>
    </w:p>
    <w:p w14:paraId="140E539C" w14:textId="77777777" w:rsidR="00313236" w:rsidRPr="003C4FF9" w:rsidRDefault="00313236" w:rsidP="00313236">
      <w:pPr>
        <w:pStyle w:val="P68B1DB1-Normal1"/>
        <w:rPr>
          <w:highlight w:val="none"/>
          <w:lang w:val="en-GB"/>
        </w:rPr>
      </w:pPr>
      <w:r w:rsidRPr="003C4FF9">
        <w:rPr>
          <w:highlight w:val="none"/>
          <w:lang w:val="en-GB"/>
        </w:rPr>
        <w:t>The purpose of the tutorials is to provide students with the necessary translational, linguistic and stylistic bases to understand a selection of texts taken from the work of poetry and poetic prose by Charles Baudelaire.</w:t>
      </w:r>
    </w:p>
    <w:p w14:paraId="48561801" w14:textId="6F9886A9" w:rsidR="00EB698C" w:rsidRPr="003C4FF9" w:rsidRDefault="00EB698C" w:rsidP="00EB698C">
      <w:pPr>
        <w:spacing w:before="240" w:after="120" w:line="276" w:lineRule="auto"/>
        <w:rPr>
          <w:rFonts w:ascii="Times" w:hAnsi="Times"/>
          <w:b/>
          <w:i/>
          <w:sz w:val="18"/>
          <w:lang w:val="it-IT"/>
        </w:rPr>
      </w:pPr>
      <w:r w:rsidRPr="003C4FF9">
        <w:rPr>
          <w:rFonts w:ascii="Times" w:hAnsi="Times"/>
          <w:b/>
          <w:i/>
          <w:sz w:val="18"/>
          <w:lang w:val="it-IT"/>
        </w:rPr>
        <w:t>COURSE PROGRAMME</w:t>
      </w:r>
    </w:p>
    <w:p w14:paraId="29E3C2C5" w14:textId="77777777" w:rsidR="00EB698C" w:rsidRPr="003C4FF9" w:rsidRDefault="00EB698C" w:rsidP="00EB698C">
      <w:pPr>
        <w:spacing w:line="240" w:lineRule="exact"/>
        <w:rPr>
          <w:rFonts w:ascii="Times" w:hAnsi="Times"/>
          <w:szCs w:val="22"/>
          <w:lang w:val="it-IT"/>
        </w:rPr>
      </w:pPr>
      <w:r w:rsidRPr="003C4FF9">
        <w:rPr>
          <w:rFonts w:ascii="Times" w:hAnsi="Times"/>
          <w:szCs w:val="22"/>
          <w:lang w:val="it-IT"/>
        </w:rPr>
        <w:t xml:space="preserve">Guida alla traduzione puntuale di testi scelti di Charles Baudelaire, in particolare delle raccolte </w:t>
      </w:r>
      <w:r w:rsidRPr="003C4FF9">
        <w:rPr>
          <w:rFonts w:ascii="Times" w:hAnsi="Times"/>
          <w:i/>
          <w:iCs/>
          <w:szCs w:val="22"/>
          <w:lang w:val="it-IT"/>
        </w:rPr>
        <w:t>Les Fleurs du Mal</w:t>
      </w:r>
      <w:r w:rsidRPr="003C4FF9">
        <w:rPr>
          <w:rFonts w:ascii="Times" w:hAnsi="Times"/>
          <w:szCs w:val="22"/>
          <w:lang w:val="it-IT"/>
        </w:rPr>
        <w:t xml:space="preserve"> e </w:t>
      </w:r>
      <w:r w:rsidRPr="003C4FF9">
        <w:rPr>
          <w:rFonts w:ascii="Times" w:hAnsi="Times"/>
          <w:i/>
          <w:iCs/>
          <w:szCs w:val="22"/>
          <w:lang w:val="it-IT"/>
        </w:rPr>
        <w:t>Le Spleen de Paris</w:t>
      </w:r>
      <w:r w:rsidRPr="003C4FF9">
        <w:rPr>
          <w:rFonts w:ascii="Times" w:hAnsi="Times"/>
          <w:i/>
          <w:szCs w:val="22"/>
          <w:lang w:val="it-IT"/>
        </w:rPr>
        <w:t xml:space="preserve">. </w:t>
      </w:r>
    </w:p>
    <w:p w14:paraId="21B3C254" w14:textId="60D25126" w:rsidR="00EB698C" w:rsidRPr="003C4FF9" w:rsidRDefault="00EB698C" w:rsidP="00EB698C">
      <w:pPr>
        <w:spacing w:before="240" w:after="120" w:line="276" w:lineRule="auto"/>
        <w:rPr>
          <w:b/>
          <w:i/>
          <w:sz w:val="18"/>
        </w:rPr>
      </w:pPr>
      <w:r w:rsidRPr="003C4FF9">
        <w:rPr>
          <w:b/>
          <w:i/>
          <w:sz w:val="18"/>
        </w:rPr>
        <w:t>READING LIST</w:t>
      </w:r>
    </w:p>
    <w:p w14:paraId="632EDA27" w14:textId="77777777" w:rsidR="00313236" w:rsidRPr="003C4FF9" w:rsidRDefault="00313236" w:rsidP="00313236">
      <w:pPr>
        <w:pStyle w:val="P68B1DB1-Normal51"/>
        <w:spacing w:line="276" w:lineRule="auto"/>
        <w:rPr>
          <w:highlight w:val="none"/>
          <w:lang w:val="en-GB"/>
        </w:rPr>
      </w:pPr>
      <w:r w:rsidRPr="003C4FF9">
        <w:rPr>
          <w:highlight w:val="none"/>
          <w:lang w:val="en-GB"/>
        </w:rPr>
        <w:t>Compulsory reading list:</w:t>
      </w:r>
    </w:p>
    <w:p w14:paraId="236CA135" w14:textId="77777777" w:rsidR="00EB698C" w:rsidRPr="003C4FF9" w:rsidRDefault="00EB698C" w:rsidP="00EB698C">
      <w:pPr>
        <w:spacing w:line="276" w:lineRule="auto"/>
        <w:rPr>
          <w:b/>
          <w:i/>
          <w:sz w:val="18"/>
          <w:lang w:val="fr-FR"/>
        </w:rPr>
      </w:pPr>
    </w:p>
    <w:p w14:paraId="19713C2F" w14:textId="77777777" w:rsidR="00EB698C" w:rsidRPr="003C4FF9" w:rsidRDefault="00EB698C" w:rsidP="00EB698C">
      <w:pPr>
        <w:pStyle w:val="Paragrafoelenco"/>
        <w:numPr>
          <w:ilvl w:val="0"/>
          <w:numId w:val="18"/>
        </w:numPr>
        <w:spacing w:line="240" w:lineRule="exact"/>
        <w:ind w:left="714" w:hanging="357"/>
        <w:rPr>
          <w:sz w:val="18"/>
          <w:szCs w:val="18"/>
          <w:lang w:val="fr-FR"/>
        </w:rPr>
      </w:pPr>
      <w:r w:rsidRPr="003C4FF9">
        <w:rPr>
          <w:smallCaps/>
          <w:sz w:val="16"/>
          <w:szCs w:val="16"/>
          <w:lang w:val="fr-FR"/>
        </w:rPr>
        <w:t>Baudelaire</w:t>
      </w:r>
      <w:r w:rsidRPr="003C4FF9">
        <w:rPr>
          <w:sz w:val="18"/>
          <w:szCs w:val="18"/>
          <w:lang w:val="fr-FR"/>
        </w:rPr>
        <w:t xml:space="preserve"> Ch. </w:t>
      </w:r>
      <w:r w:rsidRPr="003C4FF9">
        <w:rPr>
          <w:i/>
          <w:iCs/>
          <w:sz w:val="18"/>
          <w:szCs w:val="18"/>
          <w:lang w:val="fr-FR"/>
        </w:rPr>
        <w:t>Les Fleurs du Mal</w:t>
      </w:r>
      <w:r w:rsidRPr="003C4FF9">
        <w:rPr>
          <w:sz w:val="18"/>
          <w:szCs w:val="18"/>
          <w:lang w:val="fr-FR"/>
        </w:rPr>
        <w:t>, Paris, Gallimard, Collection Folio Classiques présenté et annoté par Claude Pichois.</w:t>
      </w:r>
    </w:p>
    <w:p w14:paraId="281E86F5" w14:textId="77777777" w:rsidR="00EB698C" w:rsidRPr="003C4FF9" w:rsidRDefault="00EB698C" w:rsidP="00EB698C">
      <w:pPr>
        <w:pStyle w:val="Paragrafoelenco"/>
        <w:numPr>
          <w:ilvl w:val="0"/>
          <w:numId w:val="18"/>
        </w:numPr>
        <w:spacing w:line="240" w:lineRule="exact"/>
        <w:ind w:left="714" w:hanging="357"/>
        <w:rPr>
          <w:sz w:val="18"/>
          <w:szCs w:val="18"/>
          <w:lang w:val="fr-FR"/>
        </w:rPr>
      </w:pPr>
      <w:r w:rsidRPr="003C4FF9">
        <w:rPr>
          <w:smallCaps/>
          <w:sz w:val="16"/>
          <w:szCs w:val="16"/>
          <w:lang w:val="fr-FR"/>
        </w:rPr>
        <w:t>Baudelaire</w:t>
      </w:r>
      <w:r w:rsidRPr="003C4FF9">
        <w:rPr>
          <w:sz w:val="16"/>
          <w:szCs w:val="16"/>
          <w:lang w:val="fr-FR"/>
        </w:rPr>
        <w:t xml:space="preserve"> </w:t>
      </w:r>
      <w:r w:rsidRPr="003C4FF9">
        <w:rPr>
          <w:sz w:val="18"/>
          <w:szCs w:val="18"/>
          <w:lang w:val="fr-FR"/>
        </w:rPr>
        <w:t xml:space="preserve">Ch., </w:t>
      </w:r>
      <w:r w:rsidRPr="003C4FF9">
        <w:rPr>
          <w:i/>
          <w:iCs/>
          <w:sz w:val="18"/>
          <w:szCs w:val="18"/>
          <w:lang w:val="fr-FR"/>
        </w:rPr>
        <w:t>Le Spleen de Paris</w:t>
      </w:r>
      <w:r w:rsidRPr="003C4FF9">
        <w:rPr>
          <w:sz w:val="18"/>
          <w:szCs w:val="18"/>
          <w:lang w:val="fr-FR"/>
        </w:rPr>
        <w:t xml:space="preserve">, Paris, Folioplus Classiques. </w:t>
      </w:r>
    </w:p>
    <w:p w14:paraId="362C1B1A" w14:textId="77777777" w:rsidR="00EB698C" w:rsidRPr="003C4FF9" w:rsidRDefault="00EB698C" w:rsidP="00EB698C">
      <w:pPr>
        <w:pStyle w:val="Paragrafoelenco"/>
        <w:numPr>
          <w:ilvl w:val="0"/>
          <w:numId w:val="18"/>
        </w:numPr>
        <w:spacing w:line="240" w:lineRule="exact"/>
        <w:ind w:left="714" w:hanging="357"/>
        <w:rPr>
          <w:sz w:val="18"/>
          <w:szCs w:val="18"/>
          <w:lang w:val="it-IT"/>
        </w:rPr>
      </w:pPr>
      <w:r w:rsidRPr="003C4FF9">
        <w:rPr>
          <w:sz w:val="18"/>
          <w:szCs w:val="18"/>
          <w:lang w:val="it-IT"/>
        </w:rPr>
        <w:t>Materiali reperibili sulla piattaforma Blackboard del corso del Prof Vago.</w:t>
      </w:r>
    </w:p>
    <w:p w14:paraId="551893D4" w14:textId="77777777" w:rsidR="00EB698C" w:rsidRPr="003C4FF9" w:rsidRDefault="00EB698C" w:rsidP="00EB698C">
      <w:pPr>
        <w:spacing w:line="276" w:lineRule="auto"/>
        <w:rPr>
          <w:i/>
          <w:sz w:val="18"/>
          <w:szCs w:val="18"/>
          <w:lang w:val="it-IT"/>
        </w:rPr>
      </w:pPr>
    </w:p>
    <w:p w14:paraId="14BE2527" w14:textId="77777777" w:rsidR="00313236" w:rsidRPr="003C4FF9" w:rsidRDefault="00313236" w:rsidP="00313236">
      <w:pPr>
        <w:pStyle w:val="P68B1DB1-Normal52"/>
        <w:spacing w:line="276" w:lineRule="auto"/>
        <w:rPr>
          <w:lang w:val="en-GB"/>
        </w:rPr>
      </w:pPr>
      <w:r w:rsidRPr="003C4FF9">
        <w:rPr>
          <w:lang w:val="en-GB"/>
        </w:rPr>
        <w:t xml:space="preserve">Recommended reading list: </w:t>
      </w:r>
    </w:p>
    <w:p w14:paraId="3CF9C51A" w14:textId="77777777" w:rsidR="00EB698C" w:rsidRPr="003C4FF9" w:rsidRDefault="00EB698C" w:rsidP="00EB698C">
      <w:pPr>
        <w:spacing w:line="276" w:lineRule="auto"/>
        <w:rPr>
          <w:sz w:val="18"/>
          <w:szCs w:val="18"/>
          <w:u w:val="single"/>
          <w:lang w:val="fr-FR"/>
        </w:rPr>
      </w:pPr>
    </w:p>
    <w:p w14:paraId="550B3A08" w14:textId="77777777" w:rsidR="00EB698C" w:rsidRPr="003C4FF9" w:rsidRDefault="00EB698C" w:rsidP="00EB698C">
      <w:pPr>
        <w:pStyle w:val="Paragrafoelenco"/>
        <w:numPr>
          <w:ilvl w:val="0"/>
          <w:numId w:val="19"/>
        </w:numPr>
        <w:spacing w:line="240" w:lineRule="exact"/>
        <w:ind w:left="714" w:hanging="357"/>
        <w:rPr>
          <w:color w:val="000000" w:themeColor="text1"/>
          <w:sz w:val="18"/>
          <w:szCs w:val="18"/>
          <w:lang w:val="it-IT"/>
        </w:rPr>
      </w:pPr>
      <w:r w:rsidRPr="003C4FF9">
        <w:rPr>
          <w:smallCaps/>
          <w:color w:val="000000" w:themeColor="text1"/>
          <w:sz w:val="16"/>
          <w:szCs w:val="16"/>
          <w:lang w:val="it-IT"/>
        </w:rPr>
        <w:t>Bernardelli</w:t>
      </w:r>
      <w:r w:rsidRPr="003C4FF9">
        <w:rPr>
          <w:color w:val="000000" w:themeColor="text1"/>
          <w:sz w:val="16"/>
          <w:szCs w:val="16"/>
          <w:lang w:val="it-IT"/>
        </w:rPr>
        <w:t xml:space="preserve"> G., </w:t>
      </w:r>
      <w:r w:rsidRPr="003C4FF9">
        <w:rPr>
          <w:smallCaps/>
          <w:color w:val="000000" w:themeColor="text1"/>
          <w:sz w:val="16"/>
          <w:szCs w:val="16"/>
          <w:lang w:val="it-IT"/>
        </w:rPr>
        <w:t>Vago</w:t>
      </w:r>
      <w:r w:rsidRPr="003C4FF9">
        <w:rPr>
          <w:color w:val="000000" w:themeColor="text1"/>
          <w:sz w:val="16"/>
          <w:szCs w:val="16"/>
          <w:lang w:val="it-IT"/>
        </w:rPr>
        <w:t xml:space="preserve"> D</w:t>
      </w:r>
      <w:r w:rsidRPr="003C4FF9">
        <w:rPr>
          <w:color w:val="000000" w:themeColor="text1"/>
          <w:sz w:val="18"/>
          <w:szCs w:val="18"/>
          <w:lang w:val="it-IT"/>
        </w:rPr>
        <w:t xml:space="preserve">., </w:t>
      </w:r>
      <w:r w:rsidRPr="003C4FF9">
        <w:rPr>
          <w:i/>
          <w:iCs/>
          <w:color w:val="000000" w:themeColor="text1"/>
          <w:sz w:val="18"/>
          <w:szCs w:val="18"/>
          <w:lang w:val="it-IT"/>
        </w:rPr>
        <w:t>Baudelaire nelle traduzioni italiane</w:t>
      </w:r>
      <w:r w:rsidRPr="003C4FF9">
        <w:rPr>
          <w:color w:val="000000" w:themeColor="text1"/>
          <w:sz w:val="18"/>
          <w:szCs w:val="18"/>
          <w:lang w:val="it-IT"/>
        </w:rPr>
        <w:t>, EDUCatt, Milano 2015.</w:t>
      </w:r>
    </w:p>
    <w:p w14:paraId="2ABE189A" w14:textId="77777777" w:rsidR="00EB698C" w:rsidRPr="003C4FF9" w:rsidRDefault="00EB698C" w:rsidP="00EB698C">
      <w:pPr>
        <w:pStyle w:val="Paragrafoelenco"/>
        <w:numPr>
          <w:ilvl w:val="0"/>
          <w:numId w:val="19"/>
        </w:numPr>
        <w:spacing w:line="240" w:lineRule="exact"/>
        <w:ind w:left="714" w:hanging="357"/>
        <w:rPr>
          <w:color w:val="000000" w:themeColor="text1"/>
          <w:sz w:val="18"/>
          <w:szCs w:val="18"/>
          <w:lang w:val="it-IT"/>
        </w:rPr>
      </w:pPr>
      <w:r w:rsidRPr="003C4FF9">
        <w:rPr>
          <w:smallCaps/>
          <w:color w:val="000000" w:themeColor="text1"/>
          <w:sz w:val="16"/>
          <w:szCs w:val="16"/>
          <w:lang w:val="it-IT"/>
        </w:rPr>
        <w:t>Bertazzoli</w:t>
      </w:r>
      <w:r w:rsidRPr="003C4FF9">
        <w:rPr>
          <w:color w:val="000000" w:themeColor="text1"/>
          <w:sz w:val="16"/>
          <w:szCs w:val="16"/>
          <w:lang w:val="it-IT"/>
        </w:rPr>
        <w:t xml:space="preserve"> R</w:t>
      </w:r>
      <w:r w:rsidRPr="003C4FF9">
        <w:rPr>
          <w:i/>
          <w:iCs/>
          <w:color w:val="000000" w:themeColor="text1"/>
          <w:sz w:val="18"/>
          <w:szCs w:val="18"/>
          <w:lang w:val="it-IT"/>
        </w:rPr>
        <w:t>., La traduzione: teorie e metodi</w:t>
      </w:r>
      <w:r w:rsidRPr="003C4FF9">
        <w:rPr>
          <w:color w:val="000000" w:themeColor="text1"/>
          <w:sz w:val="18"/>
          <w:szCs w:val="18"/>
          <w:lang w:val="it-IT"/>
        </w:rPr>
        <w:t xml:space="preserve">, Carocci, Roma 2015. </w:t>
      </w:r>
    </w:p>
    <w:p w14:paraId="59C2A1A9" w14:textId="77777777" w:rsidR="00EB698C" w:rsidRPr="003C4FF9" w:rsidRDefault="00EB698C" w:rsidP="00EB698C">
      <w:pPr>
        <w:pStyle w:val="Paragrafoelenco"/>
        <w:numPr>
          <w:ilvl w:val="0"/>
          <w:numId w:val="19"/>
        </w:numPr>
        <w:spacing w:line="240" w:lineRule="exact"/>
        <w:ind w:left="714" w:hanging="357"/>
        <w:rPr>
          <w:color w:val="000000" w:themeColor="text1"/>
          <w:sz w:val="18"/>
          <w:szCs w:val="18"/>
        </w:rPr>
      </w:pPr>
      <w:r w:rsidRPr="003C4FF9">
        <w:rPr>
          <w:smallCaps/>
          <w:color w:val="000000" w:themeColor="text1"/>
          <w:sz w:val="18"/>
          <w:szCs w:val="18"/>
          <w:lang w:val="fr-FR"/>
        </w:rPr>
        <w:t>C</w:t>
      </w:r>
      <w:r w:rsidRPr="003C4FF9">
        <w:rPr>
          <w:smallCaps/>
          <w:color w:val="000000" w:themeColor="text1"/>
          <w:sz w:val="16"/>
          <w:szCs w:val="16"/>
          <w:lang w:val="fr-FR"/>
        </w:rPr>
        <w:t>igada</w:t>
      </w:r>
      <w:r w:rsidRPr="003C4FF9">
        <w:rPr>
          <w:color w:val="000000" w:themeColor="text1"/>
          <w:sz w:val="18"/>
          <w:szCs w:val="18"/>
          <w:lang w:val="fr-FR"/>
        </w:rPr>
        <w:t xml:space="preserve"> S., </w:t>
      </w:r>
      <w:r w:rsidRPr="003C4FF9">
        <w:rPr>
          <w:i/>
          <w:iCs/>
          <w:color w:val="000000" w:themeColor="text1"/>
          <w:sz w:val="18"/>
          <w:szCs w:val="18"/>
          <w:lang w:val="fr-FR"/>
        </w:rPr>
        <w:t>Études sur le Symbolisme</w:t>
      </w:r>
      <w:r w:rsidRPr="003C4FF9">
        <w:rPr>
          <w:color w:val="000000" w:themeColor="text1"/>
          <w:sz w:val="18"/>
          <w:szCs w:val="18"/>
          <w:lang w:val="fr-FR"/>
        </w:rPr>
        <w:t xml:space="preserve">, </w:t>
      </w:r>
      <w:r w:rsidRPr="003C4FF9">
        <w:rPr>
          <w:color w:val="000000" w:themeColor="text1"/>
          <w:sz w:val="18"/>
          <w:szCs w:val="18"/>
        </w:rPr>
        <w:t>EDUCatt, Milano 2011</w:t>
      </w:r>
      <w:r w:rsidRPr="003C4FF9">
        <w:rPr>
          <w:color w:val="000000" w:themeColor="text1"/>
          <w:sz w:val="18"/>
          <w:szCs w:val="18"/>
          <w:lang w:val="fr-FR"/>
        </w:rPr>
        <w:t>.</w:t>
      </w:r>
    </w:p>
    <w:p w14:paraId="1AC0C8CF" w14:textId="77777777" w:rsidR="00EB698C" w:rsidRPr="003C4FF9" w:rsidRDefault="00EB698C" w:rsidP="00EB698C">
      <w:pPr>
        <w:pStyle w:val="Paragrafoelenco"/>
        <w:numPr>
          <w:ilvl w:val="0"/>
          <w:numId w:val="19"/>
        </w:numPr>
        <w:spacing w:line="240" w:lineRule="exact"/>
        <w:ind w:left="714" w:hanging="357"/>
        <w:rPr>
          <w:color w:val="000000" w:themeColor="text1"/>
          <w:sz w:val="18"/>
          <w:szCs w:val="18"/>
        </w:rPr>
      </w:pPr>
      <w:r w:rsidRPr="003C4FF9">
        <w:rPr>
          <w:smallCaps/>
          <w:color w:val="000000" w:themeColor="text1"/>
          <w:sz w:val="16"/>
          <w:szCs w:val="16"/>
          <w:lang w:val="fr-FR"/>
        </w:rPr>
        <w:t>Pichois</w:t>
      </w:r>
      <w:r w:rsidRPr="003C4FF9">
        <w:rPr>
          <w:color w:val="000000" w:themeColor="text1"/>
          <w:sz w:val="16"/>
          <w:szCs w:val="16"/>
          <w:lang w:val="fr-FR"/>
        </w:rPr>
        <w:t xml:space="preserve"> C., </w:t>
      </w:r>
      <w:r w:rsidRPr="003C4FF9">
        <w:rPr>
          <w:smallCaps/>
          <w:color w:val="000000" w:themeColor="text1"/>
          <w:sz w:val="16"/>
          <w:szCs w:val="16"/>
          <w:lang w:val="fr-FR"/>
        </w:rPr>
        <w:t>Avice</w:t>
      </w:r>
      <w:r w:rsidRPr="003C4FF9">
        <w:rPr>
          <w:color w:val="000000" w:themeColor="text1"/>
          <w:sz w:val="16"/>
          <w:szCs w:val="16"/>
          <w:lang w:val="fr-FR"/>
        </w:rPr>
        <w:t xml:space="preserve"> J.-P</w:t>
      </w:r>
      <w:r w:rsidRPr="003C4FF9">
        <w:rPr>
          <w:color w:val="000000" w:themeColor="text1"/>
          <w:sz w:val="18"/>
          <w:szCs w:val="18"/>
          <w:lang w:val="fr-FR"/>
        </w:rPr>
        <w:t xml:space="preserve">., </w:t>
      </w:r>
      <w:r w:rsidRPr="003C4FF9">
        <w:rPr>
          <w:i/>
          <w:iCs/>
          <w:color w:val="000000" w:themeColor="text1"/>
          <w:sz w:val="18"/>
          <w:szCs w:val="18"/>
          <w:lang w:val="fr-FR"/>
        </w:rPr>
        <w:t>Dictionnaire Baudelaire</w:t>
      </w:r>
      <w:r w:rsidRPr="003C4FF9">
        <w:rPr>
          <w:color w:val="000000" w:themeColor="text1"/>
          <w:sz w:val="18"/>
          <w:szCs w:val="18"/>
          <w:lang w:val="fr-FR"/>
        </w:rPr>
        <w:t xml:space="preserve">, Charente, </w:t>
      </w:r>
      <w:r w:rsidRPr="003C4FF9">
        <w:rPr>
          <w:color w:val="000000" w:themeColor="text1"/>
          <w:sz w:val="18"/>
          <w:szCs w:val="18"/>
        </w:rPr>
        <w:t>Éditions du Lérot, Tusson 2002</w:t>
      </w:r>
      <w:r w:rsidRPr="003C4FF9">
        <w:rPr>
          <w:color w:val="000000" w:themeColor="text1"/>
          <w:sz w:val="18"/>
          <w:szCs w:val="18"/>
          <w:lang w:val="fr-FR"/>
        </w:rPr>
        <w:t xml:space="preserve">. </w:t>
      </w:r>
    </w:p>
    <w:p w14:paraId="70E45CB3" w14:textId="77777777" w:rsidR="00EB698C" w:rsidRPr="003C4FF9" w:rsidRDefault="00EB698C" w:rsidP="00EB698C">
      <w:pPr>
        <w:pStyle w:val="Paragrafoelenco"/>
        <w:numPr>
          <w:ilvl w:val="0"/>
          <w:numId w:val="19"/>
        </w:numPr>
        <w:spacing w:line="240" w:lineRule="exact"/>
        <w:ind w:left="714" w:hanging="357"/>
        <w:rPr>
          <w:color w:val="000000" w:themeColor="text1"/>
          <w:sz w:val="18"/>
          <w:szCs w:val="18"/>
          <w:lang w:val="it-IT"/>
        </w:rPr>
      </w:pPr>
      <w:r w:rsidRPr="003C4FF9">
        <w:rPr>
          <w:smallCaps/>
          <w:color w:val="000000" w:themeColor="text1"/>
          <w:sz w:val="16"/>
          <w:szCs w:val="16"/>
          <w:lang w:val="it-IT"/>
        </w:rPr>
        <w:lastRenderedPageBreak/>
        <w:t>Podeur</w:t>
      </w:r>
      <w:r w:rsidRPr="003C4FF9">
        <w:rPr>
          <w:color w:val="000000" w:themeColor="text1"/>
          <w:sz w:val="16"/>
          <w:szCs w:val="16"/>
          <w:lang w:val="it-IT"/>
        </w:rPr>
        <w:t xml:space="preserve"> J</w:t>
      </w:r>
      <w:r w:rsidRPr="003C4FF9">
        <w:rPr>
          <w:color w:val="000000" w:themeColor="text1"/>
          <w:sz w:val="18"/>
          <w:szCs w:val="18"/>
          <w:lang w:val="it-IT"/>
        </w:rPr>
        <w:t xml:space="preserve">., </w:t>
      </w:r>
      <w:r w:rsidRPr="003C4FF9">
        <w:rPr>
          <w:i/>
          <w:iCs/>
          <w:color w:val="000000" w:themeColor="text1"/>
          <w:sz w:val="18"/>
          <w:szCs w:val="18"/>
          <w:lang w:val="it-IT"/>
        </w:rPr>
        <w:t>La pratica della traduzione. Dal francese all’italiano e dall’italiano al francese</w:t>
      </w:r>
      <w:r w:rsidRPr="003C4FF9">
        <w:rPr>
          <w:color w:val="000000" w:themeColor="text1"/>
          <w:sz w:val="18"/>
          <w:szCs w:val="18"/>
          <w:lang w:val="it-IT"/>
        </w:rPr>
        <w:t>, Liguori, Napoli 2002.</w:t>
      </w:r>
    </w:p>
    <w:p w14:paraId="03C54561" w14:textId="77777777" w:rsidR="00EB698C" w:rsidRPr="003C4FF9" w:rsidRDefault="00EB698C" w:rsidP="00EB698C">
      <w:pPr>
        <w:pStyle w:val="Corpo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ind w:left="714" w:hanging="357"/>
        <w:contextualSpacing/>
        <w:jc w:val="both"/>
        <w:rPr>
          <w:rFonts w:ascii="Times New Roman" w:hAnsi="Times New Roman"/>
          <w:color w:val="000000" w:themeColor="text1"/>
          <w:sz w:val="18"/>
          <w:szCs w:val="18"/>
          <w:lang w:val="fr-FR"/>
        </w:rPr>
      </w:pPr>
      <w:r w:rsidRPr="003C4FF9">
        <w:rPr>
          <w:rFonts w:ascii="Times New Roman" w:hAnsi="Times New Roman"/>
          <w:smallCaps/>
          <w:color w:val="000000" w:themeColor="text1"/>
          <w:sz w:val="16"/>
          <w:szCs w:val="16"/>
          <w:lang w:val="fr-FR"/>
        </w:rPr>
        <w:t>Vaillant</w:t>
      </w:r>
      <w:r w:rsidRPr="003C4FF9">
        <w:rPr>
          <w:rFonts w:ascii="Times New Roman" w:hAnsi="Times New Roman"/>
          <w:color w:val="000000" w:themeColor="text1"/>
          <w:sz w:val="16"/>
          <w:szCs w:val="16"/>
          <w:lang w:val="fr-FR"/>
        </w:rPr>
        <w:t xml:space="preserve"> A</w:t>
      </w:r>
      <w:r w:rsidRPr="003C4FF9">
        <w:rPr>
          <w:rFonts w:ascii="Times New Roman" w:hAnsi="Times New Roman"/>
          <w:color w:val="000000" w:themeColor="text1"/>
          <w:sz w:val="18"/>
          <w:szCs w:val="18"/>
          <w:lang w:val="fr-FR"/>
        </w:rPr>
        <w:t xml:space="preserve">., </w:t>
      </w:r>
      <w:r w:rsidRPr="003C4FF9">
        <w:rPr>
          <w:rFonts w:ascii="Times New Roman" w:hAnsi="Times New Roman"/>
          <w:i/>
          <w:color w:val="000000" w:themeColor="text1"/>
          <w:sz w:val="18"/>
          <w:szCs w:val="18"/>
          <w:lang w:val="fr-FR"/>
        </w:rPr>
        <w:t>L</w:t>
      </w:r>
      <w:r w:rsidRPr="003C4FF9">
        <w:rPr>
          <w:rStyle w:val="a-size-extra-large"/>
          <w:rFonts w:ascii="Times New Roman" w:eastAsia="Times New Roman" w:hAnsi="Times New Roman"/>
          <w:i/>
          <w:color w:val="000000" w:themeColor="text1"/>
          <w:sz w:val="18"/>
          <w:szCs w:val="18"/>
          <w:lang w:val="fr-FR"/>
        </w:rPr>
        <w:t>a poésie : Initiation à l’analyse des textes poétiques</w:t>
      </w:r>
      <w:r w:rsidRPr="003C4FF9">
        <w:rPr>
          <w:rStyle w:val="a-size-extra-large"/>
          <w:rFonts w:ascii="Times New Roman" w:eastAsia="Times New Roman" w:hAnsi="Times New Roman"/>
          <w:color w:val="000000" w:themeColor="text1"/>
          <w:sz w:val="18"/>
          <w:szCs w:val="18"/>
          <w:lang w:val="fr-FR"/>
        </w:rPr>
        <w:t>, Armand Colin, Paris 2008.</w:t>
      </w:r>
    </w:p>
    <w:p w14:paraId="11F78C1B" w14:textId="77777777" w:rsidR="00EB698C" w:rsidRPr="003C4FF9" w:rsidRDefault="00EB698C" w:rsidP="00EB698C">
      <w:pPr>
        <w:spacing w:before="240" w:after="120" w:line="276" w:lineRule="auto"/>
        <w:rPr>
          <w:b/>
          <w:i/>
          <w:sz w:val="18"/>
          <w:lang w:val="it-IT"/>
        </w:rPr>
      </w:pPr>
      <w:r w:rsidRPr="003C4FF9">
        <w:rPr>
          <w:b/>
          <w:i/>
          <w:sz w:val="18"/>
          <w:lang w:val="it-IT"/>
        </w:rPr>
        <w:t>DIDATTICA DEL CORSO</w:t>
      </w:r>
    </w:p>
    <w:p w14:paraId="60C6AA45" w14:textId="77777777" w:rsidR="00EB698C" w:rsidRPr="003C4FF9" w:rsidRDefault="00EB698C" w:rsidP="00EB698C">
      <w:pPr>
        <w:spacing w:line="240" w:lineRule="exact"/>
        <w:rPr>
          <w:sz w:val="18"/>
          <w:szCs w:val="18"/>
          <w:lang w:val="it-IT"/>
        </w:rPr>
      </w:pPr>
      <w:r w:rsidRPr="003C4FF9">
        <w:rPr>
          <w:sz w:val="18"/>
          <w:szCs w:val="18"/>
          <w:lang w:val="it-IT"/>
        </w:rPr>
        <w:t xml:space="preserve">Le esercitazioni (10 ore durante il primo semestre e 10 ore durante il secondo) di Letteratura francese I e II anno forniranno agli studenti gli strumenti linguistici, stilistici, retorici ed estetici per la comprensione corretta di una selezione di testi di Charles Baudelaire. Le lezioni si concentreranno sulla lettura e traduzione accurata di passi scelti dei testi, in modo da agevolare lo studio e la preparazione individuale in vista dell’esame. </w:t>
      </w:r>
    </w:p>
    <w:p w14:paraId="407EF754" w14:textId="77777777" w:rsidR="00EB698C" w:rsidRPr="003C4FF9" w:rsidRDefault="00EB698C" w:rsidP="00EB698C">
      <w:pPr>
        <w:spacing w:line="240" w:lineRule="exact"/>
        <w:rPr>
          <w:sz w:val="18"/>
          <w:szCs w:val="18"/>
          <w:lang w:val="it-IT"/>
        </w:rPr>
      </w:pPr>
      <w:r w:rsidRPr="003C4FF9">
        <w:rPr>
          <w:sz w:val="18"/>
          <w:szCs w:val="18"/>
          <w:lang w:val="it-IT"/>
        </w:rPr>
        <w:t xml:space="preserve">I materiali obbligatori consistono nell’edizione integrale in lingua originale dei testi presenti in bibliografia obbligatoria (si richiedono edizioni </w:t>
      </w:r>
      <w:r w:rsidRPr="003C4FF9">
        <w:rPr>
          <w:sz w:val="18"/>
          <w:szCs w:val="18"/>
          <w:u w:val="single"/>
          <w:lang w:val="it-IT"/>
        </w:rPr>
        <w:t>prive di testo a fronte</w:t>
      </w:r>
      <w:r w:rsidRPr="003C4FF9">
        <w:rPr>
          <w:sz w:val="18"/>
          <w:szCs w:val="18"/>
          <w:lang w:val="it-IT"/>
        </w:rPr>
        <w:t xml:space="preserve">, consigliata Folio Classique e Folioplus Classiques), e in ulteriori documenti e supporti allo studio, messi a disposizione tramite la piattaforma “Blackboard” del Corso. </w:t>
      </w:r>
    </w:p>
    <w:p w14:paraId="61E31852" w14:textId="77777777" w:rsidR="00EB698C" w:rsidRPr="003C4FF9" w:rsidRDefault="00EB698C" w:rsidP="00EB698C">
      <w:pPr>
        <w:spacing w:before="240" w:after="120" w:line="276" w:lineRule="auto"/>
        <w:rPr>
          <w:b/>
          <w:i/>
          <w:sz w:val="18"/>
          <w:lang w:val="it-IT"/>
        </w:rPr>
      </w:pPr>
      <w:r w:rsidRPr="003C4FF9">
        <w:rPr>
          <w:b/>
          <w:i/>
          <w:sz w:val="18"/>
          <w:lang w:val="it-IT"/>
        </w:rPr>
        <w:t xml:space="preserve">METODO E CRITERI DI VALUTAZIONE </w:t>
      </w:r>
    </w:p>
    <w:p w14:paraId="6028F494" w14:textId="77777777" w:rsidR="00EB698C" w:rsidRPr="003C4FF9" w:rsidRDefault="00EB698C" w:rsidP="00EB698C">
      <w:pPr>
        <w:spacing w:line="240" w:lineRule="exact"/>
        <w:rPr>
          <w:sz w:val="18"/>
          <w:szCs w:val="18"/>
          <w:lang w:val="it-IT"/>
        </w:rPr>
      </w:pPr>
      <w:r w:rsidRPr="003C4FF9">
        <w:rPr>
          <w:sz w:val="18"/>
          <w:szCs w:val="18"/>
          <w:lang w:val="it-IT"/>
        </w:rPr>
        <w:t xml:space="preserve">Le competenze acquisite durante le ore di esercitazione saranno valutate durante l’esame finale di Letteratura I e II LT (prof. Vago). I testi sono da leggersi in lingua originale: lo studente verrà valutato sulla capacità di leggere, tradurre e commentare i brani scelti. </w:t>
      </w:r>
    </w:p>
    <w:p w14:paraId="1E3BB619" w14:textId="77777777" w:rsidR="00EB698C" w:rsidRPr="003C4FF9" w:rsidRDefault="00EB698C" w:rsidP="00EB698C">
      <w:pPr>
        <w:spacing w:before="240" w:after="120" w:line="276" w:lineRule="auto"/>
        <w:rPr>
          <w:b/>
          <w:i/>
          <w:sz w:val="18"/>
          <w:szCs w:val="18"/>
          <w:lang w:val="it-IT"/>
        </w:rPr>
      </w:pPr>
      <w:r w:rsidRPr="003C4FF9">
        <w:rPr>
          <w:b/>
          <w:i/>
          <w:sz w:val="18"/>
          <w:szCs w:val="18"/>
          <w:lang w:val="it-IT"/>
        </w:rPr>
        <w:t>AVVERTENZE E PREREQUISITI</w:t>
      </w:r>
    </w:p>
    <w:p w14:paraId="73C598DF" w14:textId="77777777" w:rsidR="00EB698C" w:rsidRPr="003C4FF9" w:rsidRDefault="00EB698C" w:rsidP="00EB698C">
      <w:pPr>
        <w:spacing w:line="240" w:lineRule="exact"/>
        <w:rPr>
          <w:sz w:val="18"/>
          <w:szCs w:val="18"/>
          <w:lang w:val="it-IT"/>
        </w:rPr>
      </w:pPr>
      <w:r w:rsidRPr="003C4FF9">
        <w:rPr>
          <w:sz w:val="18"/>
          <w:szCs w:val="18"/>
          <w:lang w:val="it-IT"/>
        </w:rPr>
        <w:t>Una conoscenza base della lingua francese rappresenta prerequisito all’efficace fruizione delle esercitazioni.</w:t>
      </w:r>
    </w:p>
    <w:p w14:paraId="7E86A143" w14:textId="77777777" w:rsidR="00EB698C" w:rsidRPr="003C4FF9" w:rsidRDefault="00EB698C" w:rsidP="00EB698C">
      <w:pPr>
        <w:spacing w:before="120" w:after="120" w:line="276" w:lineRule="auto"/>
        <w:rPr>
          <w:i/>
          <w:sz w:val="18"/>
          <w:szCs w:val="18"/>
          <w:lang w:val="it-IT"/>
        </w:rPr>
      </w:pPr>
      <w:r w:rsidRPr="003C4FF9">
        <w:rPr>
          <w:i/>
          <w:sz w:val="18"/>
          <w:szCs w:val="18"/>
          <w:lang w:val="it-IT"/>
        </w:rPr>
        <w:t>Orario e luogo di ricevimento degli studenti</w:t>
      </w:r>
    </w:p>
    <w:p w14:paraId="0DE58A18" w14:textId="77777777" w:rsidR="00EB698C" w:rsidRPr="003C4FF9" w:rsidRDefault="00EB698C" w:rsidP="00EB698C">
      <w:pPr>
        <w:spacing w:line="240" w:lineRule="exact"/>
        <w:rPr>
          <w:sz w:val="18"/>
          <w:szCs w:val="18"/>
          <w:lang w:val="it-IT"/>
        </w:rPr>
      </w:pPr>
      <w:r w:rsidRPr="003C4FF9">
        <w:rPr>
          <w:sz w:val="18"/>
          <w:szCs w:val="18"/>
          <w:lang w:val="it-IT"/>
        </w:rPr>
        <w:t>La dott.ssa Contrini riceve presso lo studio di via Trieste 17 previo appuntamento via mail: carlotta.contrini@unicatt.it</w:t>
      </w:r>
    </w:p>
    <w:p w14:paraId="51FEF03A" w14:textId="3C52C8B2" w:rsidR="003A402B" w:rsidRPr="003C4FF9" w:rsidRDefault="003A402B" w:rsidP="003A402B">
      <w:pPr>
        <w:rPr>
          <w:rFonts w:ascii="Times" w:hAnsi="Times"/>
          <w:sz w:val="18"/>
          <w:szCs w:val="18"/>
          <w:lang w:val="it-IT"/>
        </w:rPr>
      </w:pPr>
    </w:p>
    <w:p w14:paraId="7EB58F75" w14:textId="6305076A" w:rsidR="003A402B" w:rsidRPr="003C4FF9" w:rsidRDefault="003A402B" w:rsidP="003A402B">
      <w:pPr>
        <w:pStyle w:val="Testo2"/>
        <w:rPr>
          <w:noProof w:val="0"/>
          <w:szCs w:val="18"/>
          <w:lang w:val="it-IT"/>
        </w:rPr>
      </w:pPr>
    </w:p>
    <w:p w14:paraId="52FA4865" w14:textId="77777777" w:rsidR="00C62912" w:rsidRPr="003C4FF9" w:rsidRDefault="00C62912" w:rsidP="003A402B">
      <w:pPr>
        <w:pStyle w:val="Testo2"/>
        <w:rPr>
          <w:noProof w:val="0"/>
          <w:szCs w:val="18"/>
          <w:lang w:val="it-IT"/>
        </w:rPr>
      </w:pPr>
    </w:p>
    <w:p w14:paraId="1AC13207" w14:textId="77777777" w:rsidR="00C62912" w:rsidRPr="003C4FF9" w:rsidRDefault="00C62912" w:rsidP="00C62912">
      <w:pPr>
        <w:spacing w:before="120" w:line="240" w:lineRule="exact"/>
        <w:ind w:left="284" w:hanging="284"/>
        <w:outlineLvl w:val="0"/>
        <w:rPr>
          <w:rFonts w:ascii="Times" w:hAnsi="Times"/>
          <w:b/>
        </w:rPr>
      </w:pPr>
      <w:r w:rsidRPr="003C4FF9">
        <w:rPr>
          <w:rFonts w:ascii="Times" w:hAnsi="Times"/>
          <w:b/>
        </w:rPr>
        <w:t>French Language Practical Classes (Year 1, First-Level Degree)</w:t>
      </w:r>
    </w:p>
    <w:p w14:paraId="00A8EC92" w14:textId="4C184C3D" w:rsidR="00C62912" w:rsidRPr="003C4FF9" w:rsidRDefault="00EB698C" w:rsidP="00C62912">
      <w:pPr>
        <w:spacing w:line="240" w:lineRule="exact"/>
        <w:outlineLvl w:val="1"/>
        <w:rPr>
          <w:rFonts w:ascii="Times" w:hAnsi="Times"/>
          <w:smallCaps/>
          <w:sz w:val="18"/>
        </w:rPr>
      </w:pPr>
      <w:r w:rsidRPr="003C4FF9">
        <w:rPr>
          <w:rFonts w:ascii="Times" w:hAnsi="Times"/>
          <w:smallCaps/>
          <w:sz w:val="18"/>
        </w:rPr>
        <w:t>Carlotta Contrini</w:t>
      </w:r>
      <w:r w:rsidR="00C62912" w:rsidRPr="003C4FF9">
        <w:rPr>
          <w:rFonts w:ascii="Times" w:hAnsi="Times"/>
          <w:smallCaps/>
          <w:sz w:val="18"/>
        </w:rPr>
        <w:t>, Annita Lyonnet</w:t>
      </w:r>
    </w:p>
    <w:p w14:paraId="6B884F17" w14:textId="06C7A521" w:rsidR="00C62912" w:rsidRPr="003C4FF9" w:rsidRDefault="00C62912" w:rsidP="00C62912">
      <w:pPr>
        <w:tabs>
          <w:tab w:val="left" w:pos="284"/>
        </w:tabs>
        <w:spacing w:before="240" w:after="120" w:line="240" w:lineRule="exact"/>
        <w:rPr>
          <w:rFonts w:ascii="Times" w:hAnsi="Times"/>
        </w:rPr>
      </w:pPr>
      <w:r w:rsidRPr="003C4FF9">
        <w:rPr>
          <w:rFonts w:ascii="Times" w:hAnsi="Times"/>
          <w:b/>
          <w:i/>
          <w:sz w:val="18"/>
        </w:rPr>
        <w:t>COURSE AIMS AND INTENDED LEARNING OUTCOMES</w:t>
      </w:r>
    </w:p>
    <w:p w14:paraId="01FE4BBC" w14:textId="32A377BB" w:rsidR="003261F9" w:rsidRPr="003C4FF9" w:rsidRDefault="00A932B1" w:rsidP="003261F9">
      <w:pPr>
        <w:pStyle w:val="DidefaultA"/>
        <w:rPr>
          <w:rFonts w:ascii="Times" w:eastAsia="Times" w:hAnsi="Times" w:cs="Times"/>
          <w:sz w:val="20"/>
          <w:szCs w:val="20"/>
        </w:rPr>
      </w:pPr>
      <w:r w:rsidRPr="003C4FF9">
        <w:rPr>
          <w:rFonts w:ascii="Times" w:hAnsi="Times"/>
          <w:sz w:val="20"/>
          <w:szCs w:val="20"/>
        </w:rPr>
        <w:t xml:space="preserve">By the end of the practical classes, students will have learned the essential intermediate-level morpho-syntactic structures and basic lexical knowledge of French; they will also be able to apply this knowledge in their use – written and oral </w:t>
      </w:r>
      <w:r w:rsidRPr="003C4FF9">
        <w:rPr>
          <w:rFonts w:ascii="Times" w:hAnsi="Times"/>
          <w:sz w:val="20"/>
          <w:szCs w:val="20"/>
        </w:rPr>
        <w:lastRenderedPageBreak/>
        <w:t>– of the language. They will be aware of the main spelling difficulties in French and will be able to read aloud correctly.</w:t>
      </w:r>
    </w:p>
    <w:p w14:paraId="13AC0F57" w14:textId="77777777" w:rsidR="003261F9" w:rsidRPr="003C4FF9" w:rsidRDefault="003261F9" w:rsidP="003261F9">
      <w:pPr>
        <w:pStyle w:val="DidefaultA"/>
        <w:rPr>
          <w:rFonts w:ascii="Times" w:eastAsia="Times" w:hAnsi="Times" w:cs="Times"/>
          <w:sz w:val="20"/>
          <w:szCs w:val="20"/>
        </w:rPr>
      </w:pPr>
      <w:r w:rsidRPr="003C4FF9">
        <w:rPr>
          <w:rFonts w:ascii="Times" w:hAnsi="Times"/>
          <w:sz w:val="20"/>
          <w:szCs w:val="20"/>
        </w:rPr>
        <w:t xml:space="preserve">Students will have no problems understanding texts of medium-low difficulty on familiar subjects and those related to the personal sphere; in terms of writing, they will be able to produce and translate from Italian to French short texts on simple subjects related to daily life. </w:t>
      </w:r>
    </w:p>
    <w:p w14:paraId="4AD53E3F" w14:textId="77777777" w:rsidR="003261F9" w:rsidRPr="003C4FF9" w:rsidRDefault="003261F9" w:rsidP="003261F9">
      <w:pPr>
        <w:pStyle w:val="DidefaultA"/>
        <w:rPr>
          <w:rFonts w:ascii="Times" w:hAnsi="Times"/>
          <w:sz w:val="20"/>
          <w:szCs w:val="20"/>
        </w:rPr>
      </w:pPr>
      <w:r w:rsidRPr="003C4FF9">
        <w:rPr>
          <w:rFonts w:ascii="Times" w:hAnsi="Times"/>
          <w:sz w:val="20"/>
          <w:szCs w:val="20"/>
        </w:rPr>
        <w:t>In terms of oral expression, they will be able to articulate the sounds of the French language correctly and interact with a certain degree of fluency and spontaneity on the subjects covered in the adopted text. They will also be able to give pertinent summaries of the key information in known texts.</w:t>
      </w:r>
    </w:p>
    <w:p w14:paraId="71C1C5DC" w14:textId="77777777" w:rsidR="003261F9" w:rsidRPr="003C4FF9" w:rsidRDefault="003261F9" w:rsidP="003261F9">
      <w:pPr>
        <w:rPr>
          <w:shd w:val="clear" w:color="auto" w:fill="FFFFFF"/>
        </w:rPr>
      </w:pPr>
      <w:r w:rsidRPr="003C4FF9">
        <w:rPr>
          <w:shd w:val="clear" w:color="auto" w:fill="FFFFFF"/>
        </w:rPr>
        <w:t xml:space="preserve">The activities proposed in the series of practical language classes for the </w:t>
      </w:r>
      <w:r w:rsidRPr="003C4FF9">
        <w:rPr>
          <w:bCs/>
          <w:shd w:val="clear" w:color="auto" w:fill="FFFFFF"/>
        </w:rPr>
        <w:t>first</w:t>
      </w:r>
      <w:r w:rsidRPr="003C4FF9">
        <w:rPr>
          <w:rStyle w:val="xxapple-converted-space"/>
          <w:bdr w:val="none" w:sz="0" w:space="0" w:color="auto" w:frame="1"/>
          <w:shd w:val="clear" w:color="auto" w:fill="FFFFFF"/>
        </w:rPr>
        <w:t xml:space="preserve"> </w:t>
      </w:r>
      <w:r w:rsidRPr="003C4FF9">
        <w:rPr>
          <w:shd w:val="clear" w:color="auto" w:fill="FFFFFF"/>
        </w:rPr>
        <w:t>year of the course are designed to bring students to a level between B1 and B2 in the European Language Portfolio across all four skills.</w:t>
      </w:r>
    </w:p>
    <w:p w14:paraId="43441139" w14:textId="77777777" w:rsidR="00C62912" w:rsidRPr="003C4FF9" w:rsidRDefault="00C62912" w:rsidP="00C62912">
      <w:pPr>
        <w:tabs>
          <w:tab w:val="left" w:pos="284"/>
        </w:tabs>
        <w:spacing w:before="240" w:after="120" w:line="240" w:lineRule="exact"/>
        <w:rPr>
          <w:rFonts w:ascii="Times" w:hAnsi="Times"/>
          <w:b/>
          <w:sz w:val="18"/>
        </w:rPr>
      </w:pPr>
      <w:r w:rsidRPr="003C4FF9">
        <w:rPr>
          <w:rFonts w:ascii="Times" w:hAnsi="Times"/>
          <w:b/>
          <w:i/>
          <w:sz w:val="18"/>
        </w:rPr>
        <w:t>COURSE CONTENT</w:t>
      </w:r>
    </w:p>
    <w:p w14:paraId="24FEC6D8" w14:textId="02EA2C86" w:rsidR="003261F9" w:rsidRPr="003C4FF9" w:rsidRDefault="003261F9" w:rsidP="003261F9">
      <w:r w:rsidRPr="003C4FF9">
        <w:t xml:space="preserve">Phonetic and phonology basics; phonetic correction. Spelling and pronunciation rules. </w:t>
      </w:r>
      <w:r w:rsidR="00C22A7A" w:rsidRPr="003C4FF9">
        <w:t>La phonétique par les textes. Les virelangues.</w:t>
      </w:r>
    </w:p>
    <w:p w14:paraId="5D1F11B3" w14:textId="77777777" w:rsidR="003261F9" w:rsidRPr="003C4FF9" w:rsidRDefault="003261F9" w:rsidP="003261F9">
      <w:r w:rsidRPr="003C4FF9">
        <w:t>Analysis of the main communication functions.</w:t>
      </w:r>
    </w:p>
    <w:p w14:paraId="0BF6F9F0" w14:textId="42769998" w:rsidR="003261F9" w:rsidRPr="003C4FF9" w:rsidRDefault="003261F9" w:rsidP="003261F9">
      <w:r w:rsidRPr="003C4FF9">
        <w:t xml:space="preserve">Study of the basic </w:t>
      </w:r>
      <w:r w:rsidR="00C54CF0" w:rsidRPr="003C4FF9">
        <w:t>morphosyntactic</w:t>
      </w:r>
      <w:r w:rsidRPr="003C4FF9">
        <w:t xml:space="preserve"> structures, the fundamental lexicon (active use of 1,500-1,700 vocabulary items) and the main elements of textual relationship. Dictation exercises.</w:t>
      </w:r>
    </w:p>
    <w:p w14:paraId="1CDF33F9" w14:textId="77777777" w:rsidR="003261F9" w:rsidRPr="003C4FF9" w:rsidRDefault="003261F9" w:rsidP="003261F9">
      <w:r w:rsidRPr="003C4FF9">
        <w:t>Comprehension and writing activities; introduction to text types.</w:t>
      </w:r>
    </w:p>
    <w:p w14:paraId="39D98B62" w14:textId="77777777" w:rsidR="003261F9" w:rsidRPr="003C4FF9" w:rsidRDefault="003261F9" w:rsidP="003261F9">
      <w:r w:rsidRPr="003C4FF9">
        <w:t>Oral and written communication activities on everyday topics.</w:t>
      </w:r>
    </w:p>
    <w:p w14:paraId="69C503B8" w14:textId="77777777" w:rsidR="003261F9" w:rsidRPr="003C4FF9" w:rsidRDefault="003261F9" w:rsidP="003261F9">
      <w:r w:rsidRPr="003C4FF9">
        <w:t>Reading and comprehension activities based on short audio and written texts.</w:t>
      </w:r>
    </w:p>
    <w:p w14:paraId="589BD219" w14:textId="77777777" w:rsidR="00C62912" w:rsidRPr="003C4FF9" w:rsidRDefault="00C62912" w:rsidP="00C62912">
      <w:pPr>
        <w:keepNext/>
        <w:tabs>
          <w:tab w:val="left" w:pos="284"/>
        </w:tabs>
        <w:spacing w:before="240" w:after="120" w:line="240" w:lineRule="exact"/>
        <w:rPr>
          <w:rFonts w:ascii="Times" w:hAnsi="Times"/>
          <w:b/>
          <w:sz w:val="18"/>
        </w:rPr>
      </w:pPr>
      <w:r w:rsidRPr="003C4FF9">
        <w:rPr>
          <w:rFonts w:ascii="Times" w:hAnsi="Times"/>
          <w:b/>
          <w:i/>
          <w:sz w:val="18"/>
        </w:rPr>
        <w:t>READING LIST</w:t>
      </w:r>
    </w:p>
    <w:p w14:paraId="799D3872" w14:textId="77777777" w:rsidR="00EB698C" w:rsidRPr="003C4FF9" w:rsidRDefault="00EB698C" w:rsidP="00EB698C">
      <w:pPr>
        <w:pStyle w:val="Testo1"/>
        <w:rPr>
          <w:sz w:val="20"/>
          <w:lang w:val="fr-FR"/>
        </w:rPr>
      </w:pPr>
      <w:r w:rsidRPr="003C4FF9">
        <w:rPr>
          <w:sz w:val="20"/>
          <w:lang w:val="fr-FR"/>
        </w:rPr>
        <w:t xml:space="preserve">- </w:t>
      </w:r>
      <w:r w:rsidRPr="003C4FF9">
        <w:rPr>
          <w:smallCaps/>
          <w:sz w:val="20"/>
          <w:lang w:val="fr-FR"/>
        </w:rPr>
        <w:t xml:space="preserve">F. </w:t>
      </w:r>
      <w:r w:rsidRPr="003C4FF9">
        <w:rPr>
          <w:smallCaps/>
          <w:sz w:val="16"/>
          <w:lang w:val="fr-FR"/>
        </w:rPr>
        <w:t>Bidaud</w:t>
      </w:r>
      <w:r w:rsidRPr="003C4FF9">
        <w:rPr>
          <w:sz w:val="20"/>
          <w:lang w:val="fr-FR"/>
        </w:rPr>
        <w:t xml:space="preserve">, </w:t>
      </w:r>
      <w:r w:rsidRPr="003C4FF9">
        <w:rPr>
          <w:i/>
          <w:iCs/>
          <w:szCs w:val="18"/>
          <w:lang w:val="fr-FR"/>
        </w:rPr>
        <w:t>Grammaire du français pour italophones</w:t>
      </w:r>
      <w:r w:rsidRPr="003C4FF9">
        <w:rPr>
          <w:sz w:val="20"/>
          <w:lang w:val="fr-FR"/>
        </w:rPr>
        <w:t>, Quatrième édition, UTET Università, 2020</w:t>
      </w:r>
    </w:p>
    <w:p w14:paraId="1F8B684C" w14:textId="77777777" w:rsidR="00EB698C" w:rsidRPr="003C4FF9" w:rsidRDefault="00EB698C" w:rsidP="00EB698C">
      <w:pPr>
        <w:pStyle w:val="Testo1"/>
        <w:rPr>
          <w:sz w:val="20"/>
          <w:lang w:val="fr-FR"/>
        </w:rPr>
      </w:pPr>
      <w:r w:rsidRPr="003C4FF9">
        <w:rPr>
          <w:sz w:val="20"/>
          <w:lang w:val="fr-FR"/>
        </w:rPr>
        <w:t xml:space="preserve">- </w:t>
      </w:r>
      <w:r w:rsidRPr="003C4FF9">
        <w:rPr>
          <w:smallCaps/>
          <w:sz w:val="16"/>
          <w:lang w:val="fr-FR"/>
        </w:rPr>
        <w:t>F. Bidaud</w:t>
      </w:r>
      <w:r w:rsidRPr="003C4FF9">
        <w:rPr>
          <w:sz w:val="20"/>
          <w:lang w:val="fr-FR"/>
        </w:rPr>
        <w:t xml:space="preserve">, </w:t>
      </w:r>
      <w:r w:rsidRPr="003C4FF9">
        <w:rPr>
          <w:i/>
          <w:iCs/>
          <w:szCs w:val="18"/>
          <w:lang w:val="fr-FR"/>
        </w:rPr>
        <w:t>Exercices de grammaire française pour italophones</w:t>
      </w:r>
      <w:r w:rsidRPr="003C4FF9">
        <w:rPr>
          <w:sz w:val="20"/>
          <w:lang w:val="fr-FR"/>
        </w:rPr>
        <w:t>, Quatrième édition, UTET Università, 2021</w:t>
      </w:r>
    </w:p>
    <w:p w14:paraId="2D5C0F64" w14:textId="77777777" w:rsidR="003261F9" w:rsidRPr="003C4FF9" w:rsidRDefault="003261F9" w:rsidP="003261F9">
      <w:pPr>
        <w:pStyle w:val="Testo1"/>
        <w:spacing w:line="240" w:lineRule="atLeast"/>
        <w:ind w:left="0" w:firstLine="0"/>
        <w:rPr>
          <w:rFonts w:cs="Times"/>
          <w:noProof w:val="0"/>
          <w:szCs w:val="18"/>
        </w:rPr>
      </w:pPr>
      <w:r w:rsidRPr="003C4FF9">
        <w:rPr>
          <w:noProof w:val="0"/>
        </w:rPr>
        <w:t>Further details of books to read for the exam will be provided on Blackboard at the beginning of the academic year.</w:t>
      </w:r>
    </w:p>
    <w:p w14:paraId="68A6F1D3" w14:textId="77777777" w:rsidR="00C62912" w:rsidRPr="003C4FF9" w:rsidRDefault="00C62912" w:rsidP="00C62912">
      <w:pPr>
        <w:tabs>
          <w:tab w:val="left" w:pos="284"/>
        </w:tabs>
        <w:spacing w:before="240" w:after="120" w:line="220" w:lineRule="exact"/>
        <w:rPr>
          <w:rFonts w:ascii="Times" w:hAnsi="Times" w:cs="Times"/>
          <w:b/>
          <w:i/>
          <w:sz w:val="18"/>
          <w:szCs w:val="18"/>
        </w:rPr>
      </w:pPr>
      <w:r w:rsidRPr="003C4FF9">
        <w:rPr>
          <w:rFonts w:ascii="Times" w:hAnsi="Times"/>
          <w:b/>
          <w:i/>
          <w:sz w:val="18"/>
          <w:szCs w:val="18"/>
        </w:rPr>
        <w:t>TEACHING METHOD</w:t>
      </w:r>
    </w:p>
    <w:p w14:paraId="5B268A1A" w14:textId="7DBAFD35" w:rsidR="003261F9" w:rsidRPr="003C4FF9" w:rsidRDefault="007624E7" w:rsidP="003261F9">
      <w:pPr>
        <w:pStyle w:val="Testo2"/>
        <w:rPr>
          <w:rFonts w:cs="Times"/>
          <w:noProof w:val="0"/>
          <w:szCs w:val="18"/>
        </w:rPr>
      </w:pPr>
      <w:r w:rsidRPr="003C4FF9">
        <w:rPr>
          <w:noProof w:val="0"/>
        </w:rPr>
        <w:t>Classroom lectures supervised practical tasks and activities in the language lab.</w:t>
      </w:r>
    </w:p>
    <w:p w14:paraId="116D7D4C" w14:textId="77777777" w:rsidR="00C62912" w:rsidRPr="003C4FF9" w:rsidRDefault="00C62912" w:rsidP="00C62912">
      <w:pPr>
        <w:tabs>
          <w:tab w:val="left" w:pos="284"/>
        </w:tabs>
        <w:spacing w:before="240" w:after="120" w:line="220" w:lineRule="exact"/>
        <w:rPr>
          <w:rFonts w:ascii="Times" w:hAnsi="Times" w:cs="Times"/>
          <w:b/>
          <w:i/>
          <w:sz w:val="18"/>
          <w:szCs w:val="18"/>
        </w:rPr>
      </w:pPr>
      <w:r w:rsidRPr="003C4FF9">
        <w:rPr>
          <w:rFonts w:ascii="Times" w:hAnsi="Times"/>
          <w:b/>
          <w:i/>
          <w:sz w:val="18"/>
          <w:szCs w:val="18"/>
        </w:rPr>
        <w:t>ASSESSMENT METHOD AND CRITERIA</w:t>
      </w:r>
    </w:p>
    <w:p w14:paraId="6A7FDE99" w14:textId="77777777" w:rsidR="003261F9" w:rsidRPr="003C4FF9" w:rsidRDefault="003261F9" w:rsidP="003261F9">
      <w:pPr>
        <w:pStyle w:val="Testo2"/>
        <w:spacing w:line="240" w:lineRule="exact"/>
        <w:rPr>
          <w:noProof w:val="0"/>
          <w:szCs w:val="18"/>
        </w:rPr>
      </w:pPr>
      <w:r w:rsidRPr="003C4FF9">
        <w:rPr>
          <w:noProof w:val="0"/>
        </w:rPr>
        <w:lastRenderedPageBreak/>
        <w:t xml:space="preserve">Written and oral interim exam. For the interim written test, please refer to the general part of the organisation of language exams in your </w:t>
      </w:r>
      <w:r w:rsidRPr="003C4FF9">
        <w:rPr>
          <w:i/>
          <w:iCs/>
          <w:noProof w:val="0"/>
          <w:szCs w:val="18"/>
        </w:rPr>
        <w:t>Guida dello studente</w:t>
      </w:r>
      <w:r w:rsidRPr="003C4FF9">
        <w:rPr>
          <w:noProof w:val="0"/>
        </w:rPr>
        <w:t xml:space="preserve"> (Student Guide).</w:t>
      </w:r>
    </w:p>
    <w:p w14:paraId="468B90CA" w14:textId="5FC5A3BD" w:rsidR="003261F9" w:rsidRPr="003C4FF9" w:rsidRDefault="003261F9" w:rsidP="003261F9">
      <w:pPr>
        <w:pStyle w:val="Testo2"/>
        <w:spacing w:line="240" w:lineRule="exact"/>
        <w:rPr>
          <w:noProof w:val="0"/>
          <w:szCs w:val="18"/>
        </w:rPr>
      </w:pPr>
      <w:r w:rsidRPr="003C4FF9">
        <w:rPr>
          <w:noProof w:val="0"/>
        </w:rPr>
        <w:t xml:space="preserve">In the oral test, students must present the readings indicated during the practical classes (30% of the final mark), analyse their morphosyntactic, grammatical and lexical structures (30% of the final mark) and discuss the written and oral texts covered during the practical classes (40% of final mark). </w:t>
      </w:r>
    </w:p>
    <w:p w14:paraId="733E5CDD" w14:textId="5B924E96" w:rsidR="003261F9" w:rsidRPr="003C4FF9" w:rsidRDefault="003261F9" w:rsidP="003261F9">
      <w:pPr>
        <w:pStyle w:val="Testo2"/>
        <w:spacing w:line="240" w:lineRule="exact"/>
        <w:rPr>
          <w:noProof w:val="0"/>
          <w:szCs w:val="18"/>
        </w:rPr>
      </w:pPr>
      <w:r w:rsidRPr="003C4FF9">
        <w:rPr>
          <w:noProof w:val="0"/>
        </w:rPr>
        <w:t>The percentages refer to the assessment for the presentation and speaking skills demonstrated: morphosyntactic and expressive appropriateness; adequate phonetic and phonological pronunciation; relevance of the answers to the questions and aptitude for dialogue; linguistic analysis of the texts in question.</w:t>
      </w:r>
    </w:p>
    <w:p w14:paraId="5D4FCFA9" w14:textId="77777777" w:rsidR="00C62912" w:rsidRPr="003C4FF9" w:rsidRDefault="00C62912" w:rsidP="00C62912">
      <w:pPr>
        <w:tabs>
          <w:tab w:val="left" w:pos="284"/>
        </w:tabs>
        <w:spacing w:before="240" w:after="120" w:line="240" w:lineRule="exact"/>
        <w:rPr>
          <w:rFonts w:ascii="Times" w:hAnsi="Times"/>
          <w:b/>
          <w:i/>
          <w:sz w:val="18"/>
          <w:szCs w:val="18"/>
        </w:rPr>
      </w:pPr>
      <w:r w:rsidRPr="003C4FF9">
        <w:rPr>
          <w:rFonts w:ascii="Times" w:hAnsi="Times"/>
          <w:b/>
          <w:i/>
          <w:sz w:val="18"/>
          <w:szCs w:val="18"/>
        </w:rPr>
        <w:t>NOTES AND PREREQUISITES</w:t>
      </w:r>
    </w:p>
    <w:p w14:paraId="791A9E7D" w14:textId="77777777" w:rsidR="003261F9" w:rsidRPr="003C4FF9" w:rsidRDefault="003261F9" w:rsidP="003261F9">
      <w:pPr>
        <w:spacing w:after="120" w:line="240" w:lineRule="exact"/>
        <w:rPr>
          <w:sz w:val="18"/>
          <w:szCs w:val="18"/>
        </w:rPr>
      </w:pPr>
      <w:r w:rsidRPr="003C4FF9">
        <w:rPr>
          <w:sz w:val="18"/>
          <w:szCs w:val="18"/>
        </w:rPr>
        <w:t xml:space="preserve">This syllabus applies to all levels (beginners, intermediate, advanced). Before the start of lectures, students will be divided into groups based on their initial language skills. </w:t>
      </w:r>
    </w:p>
    <w:p w14:paraId="0D3F0DE9" w14:textId="73F6185D" w:rsidR="003261F9" w:rsidRPr="003C4FF9" w:rsidRDefault="003261F9" w:rsidP="003261F9">
      <w:pPr>
        <w:pStyle w:val="Testo2"/>
        <w:spacing w:line="240" w:lineRule="exact"/>
        <w:rPr>
          <w:noProof w:val="0"/>
          <w:szCs w:val="18"/>
        </w:rPr>
      </w:pPr>
      <w:r w:rsidRPr="003C4FF9">
        <w:rPr>
          <w:noProof w:val="0"/>
        </w:rPr>
        <w:t>Students are expected to have prior knowledge of grammatical, logical and sentence-level analysis and of grammatical terminology in Italian, as well as an interest in the language and culture of French-speaking countries. Students must have acquired the level expected in the first year in order to pass the final Linguistics/Literature exam of the 1st year, and as the foundation for the practical classes in subsequent years. In order to learn effectively and retain their knowledge, students must participate actively in practical classes and regularly complete the tasks assigned to consolidate their knowledge and the language skills developed in class.</w:t>
      </w:r>
    </w:p>
    <w:p w14:paraId="17AC2657" w14:textId="77777777" w:rsidR="003261F9" w:rsidRPr="003C4FF9" w:rsidRDefault="003261F9" w:rsidP="00C20DEC">
      <w:pPr>
        <w:pStyle w:val="Testo2"/>
        <w:ind w:firstLine="0"/>
        <w:rPr>
          <w:noProof w:val="0"/>
          <w:szCs w:val="18"/>
        </w:rPr>
      </w:pPr>
    </w:p>
    <w:p w14:paraId="4247A8D4" w14:textId="77777777" w:rsidR="003261F9" w:rsidRPr="003C4FF9" w:rsidRDefault="003261F9" w:rsidP="003261F9">
      <w:pPr>
        <w:spacing w:line="220" w:lineRule="exact"/>
        <w:ind w:firstLine="284"/>
        <w:rPr>
          <w:sz w:val="18"/>
          <w:szCs w:val="18"/>
        </w:rPr>
      </w:pPr>
      <w:r w:rsidRPr="003C4FF9">
        <w:rPr>
          <w:sz w:val="18"/>
          <w:szCs w:val="18"/>
        </w:rPr>
        <w:t>Further information can be found on the lecturer's webpage at http://docenti.unicatt.it/web/searchByName.do?language=ENG, or on the Faculty notice board.</w:t>
      </w:r>
    </w:p>
    <w:p w14:paraId="5224A2F5" w14:textId="77777777" w:rsidR="003261F9" w:rsidRPr="003C4FF9" w:rsidRDefault="003261F9" w:rsidP="003261F9">
      <w:pPr>
        <w:spacing w:line="220" w:lineRule="exact"/>
        <w:ind w:firstLine="284"/>
        <w:rPr>
          <w:sz w:val="18"/>
          <w:szCs w:val="18"/>
        </w:rPr>
      </w:pPr>
    </w:p>
    <w:p w14:paraId="4EEA3685" w14:textId="5D721279" w:rsidR="003A402B" w:rsidRPr="003C4FF9" w:rsidRDefault="003A402B" w:rsidP="00C62912">
      <w:pPr>
        <w:tabs>
          <w:tab w:val="left" w:pos="1203"/>
        </w:tabs>
        <w:spacing w:line="240" w:lineRule="exact"/>
        <w:rPr>
          <w:rFonts w:cs="Times"/>
          <w:sz w:val="18"/>
          <w:szCs w:val="18"/>
        </w:rPr>
      </w:pPr>
    </w:p>
    <w:p w14:paraId="7C3BA171" w14:textId="16AD6510" w:rsidR="00245718" w:rsidRPr="003C4FF9" w:rsidRDefault="00245718" w:rsidP="00C62912">
      <w:pPr>
        <w:tabs>
          <w:tab w:val="left" w:pos="1203"/>
        </w:tabs>
        <w:spacing w:line="240" w:lineRule="exact"/>
        <w:rPr>
          <w:rFonts w:cs="Times"/>
          <w:sz w:val="18"/>
          <w:szCs w:val="18"/>
        </w:rPr>
      </w:pPr>
    </w:p>
    <w:p w14:paraId="150AD7C7" w14:textId="5C04B346" w:rsidR="00245718" w:rsidRPr="003C4FF9" w:rsidRDefault="00245718" w:rsidP="003261F9">
      <w:pPr>
        <w:tabs>
          <w:tab w:val="left" w:pos="1203"/>
        </w:tabs>
        <w:rPr>
          <w:rFonts w:cs="Times"/>
          <w:sz w:val="18"/>
          <w:szCs w:val="18"/>
        </w:rPr>
      </w:pPr>
    </w:p>
    <w:p w14:paraId="3B5E774C" w14:textId="3213638B" w:rsidR="00245718" w:rsidRPr="003C4FF9" w:rsidRDefault="00245718" w:rsidP="003261F9">
      <w:pPr>
        <w:tabs>
          <w:tab w:val="left" w:pos="1203"/>
        </w:tabs>
        <w:rPr>
          <w:rFonts w:cs="Times"/>
          <w:sz w:val="18"/>
          <w:szCs w:val="18"/>
        </w:rPr>
      </w:pPr>
    </w:p>
    <w:p w14:paraId="738C38DD" w14:textId="77777777" w:rsidR="00C62912" w:rsidRPr="003C4FF9" w:rsidRDefault="00C62912" w:rsidP="00C62912">
      <w:pPr>
        <w:spacing w:line="240" w:lineRule="exact"/>
        <w:jc w:val="left"/>
        <w:outlineLvl w:val="1"/>
        <w:rPr>
          <w:b/>
        </w:rPr>
      </w:pPr>
      <w:r w:rsidRPr="003C4FF9">
        <w:rPr>
          <w:b/>
        </w:rPr>
        <w:t>French Language Practical Classes (Year 2, First-Level Degree)</w:t>
      </w:r>
    </w:p>
    <w:p w14:paraId="656E74E9" w14:textId="73C7D3CE" w:rsidR="00C62912" w:rsidRPr="003C4FF9" w:rsidRDefault="00EB698C" w:rsidP="00C62912">
      <w:pPr>
        <w:spacing w:line="240" w:lineRule="exact"/>
        <w:jc w:val="left"/>
        <w:outlineLvl w:val="1"/>
        <w:rPr>
          <w:rFonts w:ascii="Times" w:hAnsi="Times"/>
          <w:smallCaps/>
          <w:sz w:val="18"/>
        </w:rPr>
      </w:pPr>
      <w:r w:rsidRPr="003C4FF9">
        <w:rPr>
          <w:rFonts w:ascii="Times" w:hAnsi="Times"/>
          <w:smallCaps/>
          <w:sz w:val="18"/>
        </w:rPr>
        <w:t xml:space="preserve">Carlotta Contrini </w:t>
      </w:r>
      <w:r w:rsidR="00C62912" w:rsidRPr="003C4FF9">
        <w:rPr>
          <w:rFonts w:ascii="Times" w:hAnsi="Times"/>
          <w:smallCaps/>
          <w:sz w:val="18"/>
        </w:rPr>
        <w:t>and Annita Lyonnet</w:t>
      </w:r>
    </w:p>
    <w:p w14:paraId="59880DF2" w14:textId="7AC0E049" w:rsidR="00C62912" w:rsidRPr="003C4FF9" w:rsidRDefault="00C62912" w:rsidP="00C62912">
      <w:pPr>
        <w:tabs>
          <w:tab w:val="left" w:pos="284"/>
        </w:tabs>
        <w:spacing w:before="240" w:after="120" w:line="240" w:lineRule="exact"/>
        <w:rPr>
          <w:rFonts w:ascii="Times" w:hAnsi="Times"/>
        </w:rPr>
      </w:pPr>
      <w:r w:rsidRPr="003C4FF9">
        <w:rPr>
          <w:rFonts w:ascii="Times" w:hAnsi="Times"/>
          <w:b/>
          <w:i/>
          <w:sz w:val="18"/>
        </w:rPr>
        <w:t>COURSE AIMS AND INTENDED LEARNING OUTCOMES</w:t>
      </w:r>
    </w:p>
    <w:p w14:paraId="032FD719" w14:textId="77777777" w:rsidR="00245718" w:rsidRPr="003C4FF9" w:rsidRDefault="00245718" w:rsidP="00245718">
      <w:pPr>
        <w:pBdr>
          <w:top w:val="nil"/>
          <w:left w:val="nil"/>
          <w:bottom w:val="nil"/>
          <w:right w:val="nil"/>
          <w:between w:val="nil"/>
          <w:bar w:val="nil"/>
        </w:pBdr>
        <w:spacing w:line="240" w:lineRule="exact"/>
        <w:rPr>
          <w:rFonts w:eastAsia="Times" w:cs="Times"/>
          <w:color w:val="000000"/>
          <w:u w:color="000000"/>
          <w:bdr w:val="nil"/>
        </w:rPr>
      </w:pPr>
      <w:r w:rsidRPr="003C4FF9">
        <w:rPr>
          <w:color w:val="000000"/>
          <w:u w:color="000000"/>
          <w:bdr w:val="nil"/>
        </w:rPr>
        <w:t>By the end of the practical classes, students will have learned and consolidated the essential advanced-level morpho-syntactic structures and orthographic conventions of French and broadened their vocabulary, and will be able to apply this knowledge in both their spoken and written language.</w:t>
      </w:r>
    </w:p>
    <w:p w14:paraId="5D5B9A72" w14:textId="77777777" w:rsidR="00245718" w:rsidRPr="003C4FF9" w:rsidRDefault="00245718" w:rsidP="00245718">
      <w:pPr>
        <w:pBdr>
          <w:top w:val="nil"/>
          <w:left w:val="nil"/>
          <w:bottom w:val="nil"/>
          <w:right w:val="nil"/>
          <w:between w:val="nil"/>
          <w:bar w:val="nil"/>
        </w:pBdr>
        <w:spacing w:line="240" w:lineRule="exact"/>
        <w:rPr>
          <w:rFonts w:eastAsia="Times" w:cs="Times"/>
          <w:color w:val="000000"/>
          <w:u w:color="000000"/>
          <w:bdr w:val="nil"/>
        </w:rPr>
      </w:pPr>
      <w:r w:rsidRPr="003C4FF9">
        <w:rPr>
          <w:color w:val="000000"/>
          <w:u w:color="000000"/>
          <w:bdr w:val="nil"/>
        </w:rPr>
        <w:lastRenderedPageBreak/>
        <w:t>Students will have no problems understanding texts (written and oral) of medium-high difficulty and will be able to extrapolate the key points from long and complex texts.</w:t>
      </w:r>
    </w:p>
    <w:p w14:paraId="1E40E262" w14:textId="77777777" w:rsidR="00245718" w:rsidRPr="003C4FF9" w:rsidRDefault="00245718" w:rsidP="00245718">
      <w:pPr>
        <w:pBdr>
          <w:top w:val="nil"/>
          <w:left w:val="nil"/>
          <w:bottom w:val="nil"/>
          <w:right w:val="nil"/>
          <w:between w:val="nil"/>
          <w:bar w:val="nil"/>
        </w:pBdr>
        <w:spacing w:line="240" w:lineRule="exact"/>
        <w:rPr>
          <w:rFonts w:eastAsia="Times" w:cs="Times"/>
          <w:color w:val="000000"/>
          <w:u w:color="000000"/>
          <w:bdr w:val="nil"/>
        </w:rPr>
      </w:pPr>
      <w:r w:rsidRPr="003C4FF9">
        <w:rPr>
          <w:color w:val="000000"/>
          <w:u w:color="000000"/>
          <w:bdr w:val="nil"/>
        </w:rPr>
        <w:t xml:space="preserve">In terms of writing, they will be able to produce and summarise texts on a wide range of topics (including topical subjects) and correctly translate (from Italian to French) authentic texts on the subjects covered in the adopted textbook. </w:t>
      </w:r>
    </w:p>
    <w:p w14:paraId="3A398159" w14:textId="77777777" w:rsidR="00245718" w:rsidRPr="003C4FF9" w:rsidRDefault="00245718" w:rsidP="00245718">
      <w:pPr>
        <w:pBdr>
          <w:top w:val="nil"/>
          <w:left w:val="nil"/>
          <w:bottom w:val="nil"/>
          <w:right w:val="nil"/>
          <w:between w:val="nil"/>
          <w:bar w:val="nil"/>
        </w:pBdr>
        <w:spacing w:line="240" w:lineRule="exact"/>
        <w:rPr>
          <w:rFonts w:eastAsia="Arial Unicode MS" w:cs="Arial Unicode MS"/>
          <w:color w:val="000000"/>
          <w:u w:color="000000"/>
          <w:bdr w:val="nil"/>
        </w:rPr>
      </w:pPr>
      <w:r w:rsidRPr="003C4FF9">
        <w:rPr>
          <w:color w:val="000000"/>
          <w:u w:color="000000"/>
          <w:bdr w:val="nil"/>
        </w:rPr>
        <w:t>In terms of speaking, they will have good mastery of phonetics and prosody; they will be able to maintain a spontaneous conversation and clearly express their point of view on various subjects, including of a fairly complex nature. They will demonstrate the ability to extrapolate and summarise pertinent information from known texts.</w:t>
      </w:r>
    </w:p>
    <w:p w14:paraId="4B241291" w14:textId="77777777" w:rsidR="00245718" w:rsidRPr="003C4FF9" w:rsidRDefault="00245718" w:rsidP="00245718">
      <w:pPr>
        <w:spacing w:line="240" w:lineRule="exact"/>
      </w:pPr>
      <w:r w:rsidRPr="003C4FF9">
        <w:t>The activities proposed in the series of practical classes for the second year of the course aim to bring to students to a level equivalent to advanced B2 in the European Language Portfolio, across all four skills.</w:t>
      </w:r>
    </w:p>
    <w:p w14:paraId="53F0C995" w14:textId="77777777" w:rsidR="00C62912" w:rsidRPr="003C4FF9" w:rsidRDefault="00C62912" w:rsidP="00C62912">
      <w:pPr>
        <w:tabs>
          <w:tab w:val="left" w:pos="284"/>
        </w:tabs>
        <w:spacing w:before="240" w:after="120" w:line="240" w:lineRule="exact"/>
        <w:rPr>
          <w:rFonts w:ascii="Times" w:hAnsi="Times"/>
          <w:b/>
          <w:sz w:val="18"/>
          <w:szCs w:val="18"/>
        </w:rPr>
      </w:pPr>
      <w:r w:rsidRPr="003C4FF9">
        <w:rPr>
          <w:rFonts w:ascii="Times" w:hAnsi="Times"/>
          <w:b/>
          <w:i/>
          <w:sz w:val="18"/>
          <w:szCs w:val="18"/>
        </w:rPr>
        <w:t>COURSE CONTENT</w:t>
      </w:r>
    </w:p>
    <w:p w14:paraId="151392A3" w14:textId="77777777" w:rsidR="00313236" w:rsidRPr="003C4FF9" w:rsidRDefault="00313236" w:rsidP="00313236">
      <w:pPr>
        <w:pStyle w:val="P68B1DB1-Normal1"/>
        <w:rPr>
          <w:highlight w:val="none"/>
          <w:lang w:val="en-GB"/>
        </w:rPr>
      </w:pPr>
      <w:r w:rsidRPr="003C4FF9">
        <w:rPr>
          <w:highlight w:val="none"/>
          <w:lang w:val="en-GB"/>
        </w:rPr>
        <w:t>Analysis of the syntactic organisation of the language, semantic aspects of morphology, word order, and pragmatic functions of contemporary French.</w:t>
      </w:r>
    </w:p>
    <w:p w14:paraId="50E66C0F" w14:textId="77777777" w:rsidR="00245718" w:rsidRPr="003C4FF9" w:rsidRDefault="00245718" w:rsidP="00245718">
      <w:pPr>
        <w:spacing w:line="240" w:lineRule="exact"/>
      </w:pPr>
      <w:r w:rsidRPr="003C4FF9">
        <w:t>Analysis of text types in oral and written communication.</w:t>
      </w:r>
    </w:p>
    <w:p w14:paraId="32CC5630" w14:textId="77777777" w:rsidR="00245718" w:rsidRPr="003C4FF9" w:rsidRDefault="00245718" w:rsidP="00245718">
      <w:pPr>
        <w:spacing w:line="240" w:lineRule="exact"/>
      </w:pPr>
      <w:r w:rsidRPr="003C4FF9">
        <w:t>Dictation, translation and producing summaries of written texts, with a particular focus on textual cohesion and consistency, as well as lexical and register choices.</w:t>
      </w:r>
    </w:p>
    <w:p w14:paraId="64134800" w14:textId="77777777" w:rsidR="00245718" w:rsidRPr="003C4FF9" w:rsidRDefault="00245718" w:rsidP="00245718">
      <w:pPr>
        <w:spacing w:line="240" w:lineRule="exact"/>
      </w:pPr>
      <w:r w:rsidRPr="003C4FF9">
        <w:t>Introduction to the use of the monolingual dictionary.</w:t>
      </w:r>
    </w:p>
    <w:p w14:paraId="50BE2012" w14:textId="3C3B062D" w:rsidR="00C22A7A" w:rsidRPr="003C4FF9" w:rsidRDefault="00245718" w:rsidP="00C22A7A">
      <w:pPr>
        <w:rPr>
          <w:i/>
        </w:rPr>
      </w:pPr>
      <w:r w:rsidRPr="003C4FF9">
        <w:t>Speaking activities in class using audio media</w:t>
      </w:r>
      <w:r w:rsidR="00C22A7A" w:rsidRPr="003C4FF9">
        <w:t xml:space="preserve">: </w:t>
      </w:r>
      <w:r w:rsidR="00313236" w:rsidRPr="003C4FF9">
        <w:t>reading aloud/ read theatre, the production of oral content and short videos (WhatsApp voice notes, short videos</w:t>
      </w:r>
      <w:r w:rsidR="00C22A7A" w:rsidRPr="003C4FF9">
        <w:t>).</w:t>
      </w:r>
    </w:p>
    <w:p w14:paraId="584580F8" w14:textId="77777777" w:rsidR="00C62912" w:rsidRPr="003C4FF9" w:rsidRDefault="00C62912" w:rsidP="00C62912">
      <w:pPr>
        <w:keepNext/>
        <w:tabs>
          <w:tab w:val="left" w:pos="284"/>
        </w:tabs>
        <w:spacing w:before="240" w:after="120" w:line="240" w:lineRule="exact"/>
        <w:rPr>
          <w:rFonts w:ascii="Times" w:hAnsi="Times"/>
          <w:b/>
          <w:sz w:val="18"/>
          <w:szCs w:val="18"/>
        </w:rPr>
      </w:pPr>
      <w:r w:rsidRPr="003C4FF9">
        <w:rPr>
          <w:rFonts w:ascii="Times" w:hAnsi="Times"/>
          <w:b/>
          <w:i/>
          <w:sz w:val="18"/>
          <w:szCs w:val="18"/>
        </w:rPr>
        <w:t>READING LIST</w:t>
      </w:r>
    </w:p>
    <w:p w14:paraId="5D40CE8A" w14:textId="77777777" w:rsidR="00245718" w:rsidRPr="003C4FF9" w:rsidRDefault="00245718" w:rsidP="00245718">
      <w:pPr>
        <w:spacing w:line="240" w:lineRule="atLeast"/>
        <w:ind w:left="284" w:hanging="284"/>
        <w:rPr>
          <w:spacing w:val="-5"/>
          <w:sz w:val="18"/>
          <w:szCs w:val="18"/>
        </w:rPr>
      </w:pPr>
      <w:r w:rsidRPr="003C4FF9">
        <w:rPr>
          <w:smallCaps/>
          <w:sz w:val="16"/>
        </w:rPr>
        <w:t>Y. Delatour - D. Jennepin - M. Leon-Dufour - B. Teyssier</w:t>
      </w:r>
      <w:r w:rsidRPr="003C4FF9">
        <w:rPr>
          <w:smallCaps/>
        </w:rPr>
        <w:t>,</w:t>
      </w:r>
      <w:r w:rsidRPr="003C4FF9">
        <w:rPr>
          <w:i/>
        </w:rPr>
        <w:t xml:space="preserve"> </w:t>
      </w:r>
      <w:r w:rsidRPr="003C4FF9">
        <w:rPr>
          <w:i/>
          <w:sz w:val="18"/>
          <w:szCs w:val="18"/>
        </w:rPr>
        <w:t>Nouvelle grammaire du français: Cours de Civilisation Française de la Sorbonne,</w:t>
      </w:r>
      <w:r w:rsidRPr="003C4FF9">
        <w:rPr>
          <w:sz w:val="18"/>
          <w:szCs w:val="18"/>
        </w:rPr>
        <w:t xml:space="preserve"> Hachette, Paris 2004.</w:t>
      </w:r>
    </w:p>
    <w:p w14:paraId="1A406564" w14:textId="77777777" w:rsidR="00245718" w:rsidRPr="003C4FF9" w:rsidRDefault="00245718" w:rsidP="00245718">
      <w:pPr>
        <w:spacing w:line="240" w:lineRule="atLeast"/>
        <w:ind w:left="284" w:hanging="284"/>
        <w:rPr>
          <w:spacing w:val="-5"/>
        </w:rPr>
      </w:pPr>
    </w:p>
    <w:p w14:paraId="337E7E54" w14:textId="77777777" w:rsidR="00245718" w:rsidRPr="003C4FF9" w:rsidRDefault="00245718" w:rsidP="00245718">
      <w:pPr>
        <w:spacing w:line="240" w:lineRule="atLeast"/>
        <w:ind w:left="284" w:hanging="284"/>
        <w:rPr>
          <w:spacing w:val="-5"/>
          <w:sz w:val="18"/>
          <w:szCs w:val="18"/>
        </w:rPr>
      </w:pPr>
      <w:r w:rsidRPr="003C4FF9">
        <w:rPr>
          <w:sz w:val="18"/>
          <w:szCs w:val="18"/>
        </w:rPr>
        <w:t>Recommended dictionary:</w:t>
      </w:r>
    </w:p>
    <w:p w14:paraId="16C11D8E" w14:textId="77777777" w:rsidR="00245718" w:rsidRPr="003C4FF9" w:rsidRDefault="00245718" w:rsidP="00245718">
      <w:pPr>
        <w:spacing w:line="220" w:lineRule="exact"/>
        <w:ind w:left="284" w:hanging="284"/>
        <w:rPr>
          <w:sz w:val="18"/>
          <w:szCs w:val="18"/>
        </w:rPr>
      </w:pPr>
      <w:r w:rsidRPr="003C4FF9">
        <w:rPr>
          <w:i/>
          <w:sz w:val="18"/>
          <w:szCs w:val="18"/>
        </w:rPr>
        <w:t>Le Petit Robert de la langue française 2021</w:t>
      </w:r>
      <w:r w:rsidRPr="003C4FF9">
        <w:rPr>
          <w:sz w:val="18"/>
          <w:szCs w:val="18"/>
        </w:rPr>
        <w:t>, Dictionnaires Le Robert, Paris 2020.</w:t>
      </w:r>
    </w:p>
    <w:p w14:paraId="09979D8A" w14:textId="77777777" w:rsidR="00245718" w:rsidRPr="003C4FF9" w:rsidRDefault="00245718" w:rsidP="00245718">
      <w:pPr>
        <w:spacing w:line="220" w:lineRule="exact"/>
        <w:ind w:left="284" w:hanging="284"/>
        <w:rPr>
          <w:sz w:val="18"/>
          <w:szCs w:val="18"/>
        </w:rPr>
      </w:pPr>
    </w:p>
    <w:p w14:paraId="18837F84" w14:textId="77777777" w:rsidR="00245718" w:rsidRPr="003C4FF9" w:rsidRDefault="00245718" w:rsidP="00245718">
      <w:pPr>
        <w:spacing w:line="220" w:lineRule="exact"/>
        <w:ind w:left="284" w:hanging="284"/>
        <w:rPr>
          <w:sz w:val="18"/>
          <w:szCs w:val="18"/>
        </w:rPr>
      </w:pPr>
      <w:r w:rsidRPr="003C4FF9">
        <w:rPr>
          <w:sz w:val="18"/>
          <w:szCs w:val="18"/>
        </w:rPr>
        <w:t>Recommended online dictionary:</w:t>
      </w:r>
    </w:p>
    <w:p w14:paraId="07BFB044" w14:textId="77777777" w:rsidR="00245718" w:rsidRPr="003C4FF9" w:rsidRDefault="00245718" w:rsidP="00245718">
      <w:pPr>
        <w:spacing w:line="220" w:lineRule="exact"/>
        <w:ind w:left="284" w:hanging="284"/>
        <w:rPr>
          <w:sz w:val="18"/>
          <w:szCs w:val="18"/>
          <w:u w:val="single"/>
        </w:rPr>
      </w:pPr>
      <w:r w:rsidRPr="003C4FF9">
        <w:rPr>
          <w:sz w:val="18"/>
          <w:szCs w:val="18"/>
          <w:u w:val="single"/>
        </w:rPr>
        <w:t xml:space="preserve">https://www.cnrtl.fr/definition/  </w:t>
      </w:r>
    </w:p>
    <w:p w14:paraId="5FD9D4DA" w14:textId="77777777" w:rsidR="00245718" w:rsidRPr="003C4FF9" w:rsidRDefault="00245718" w:rsidP="00245718">
      <w:pPr>
        <w:spacing w:line="220" w:lineRule="exact"/>
        <w:ind w:left="284" w:hanging="284"/>
        <w:rPr>
          <w:sz w:val="18"/>
          <w:szCs w:val="18"/>
        </w:rPr>
      </w:pPr>
    </w:p>
    <w:p w14:paraId="2BDF2655" w14:textId="77777777" w:rsidR="00A05D4E" w:rsidRPr="003C4FF9" w:rsidRDefault="00A05D4E" w:rsidP="00A05D4E">
      <w:pPr>
        <w:pStyle w:val="P68B1DB1-Normal25"/>
        <w:spacing w:line="240" w:lineRule="atLeast"/>
        <w:ind w:left="284" w:hanging="284"/>
        <w:rPr>
          <w:highlight w:val="none"/>
          <w:lang w:val="en-GB"/>
        </w:rPr>
      </w:pPr>
      <w:r w:rsidRPr="003C4FF9">
        <w:rPr>
          <w:highlight w:val="none"/>
          <w:lang w:val="en-GB"/>
        </w:rPr>
        <w:t>The readings for each profile will be indicated during the tutorials and published on Blackboard.</w:t>
      </w:r>
    </w:p>
    <w:p w14:paraId="6EF3F9D6" w14:textId="77777777" w:rsidR="00C62912" w:rsidRPr="003C4FF9" w:rsidRDefault="00C62912" w:rsidP="00C62912">
      <w:pPr>
        <w:tabs>
          <w:tab w:val="left" w:pos="284"/>
        </w:tabs>
        <w:spacing w:before="240" w:after="120" w:line="220" w:lineRule="exact"/>
        <w:rPr>
          <w:rFonts w:ascii="Times" w:hAnsi="Times"/>
          <w:b/>
          <w:i/>
          <w:sz w:val="18"/>
          <w:szCs w:val="18"/>
        </w:rPr>
      </w:pPr>
      <w:r w:rsidRPr="003C4FF9">
        <w:rPr>
          <w:rFonts w:ascii="Times" w:hAnsi="Times"/>
          <w:b/>
          <w:i/>
          <w:sz w:val="18"/>
          <w:szCs w:val="18"/>
        </w:rPr>
        <w:t>TEACHING METHOD</w:t>
      </w:r>
    </w:p>
    <w:p w14:paraId="6BE36579" w14:textId="135640A2" w:rsidR="00245718" w:rsidRPr="003C4FF9" w:rsidRDefault="007624E7" w:rsidP="00245718">
      <w:pPr>
        <w:spacing w:line="220" w:lineRule="exact"/>
        <w:ind w:firstLine="284"/>
        <w:rPr>
          <w:sz w:val="18"/>
          <w:szCs w:val="18"/>
        </w:rPr>
      </w:pPr>
      <w:r w:rsidRPr="003C4FF9">
        <w:rPr>
          <w:sz w:val="18"/>
          <w:szCs w:val="18"/>
        </w:rPr>
        <w:t>Classroom lectures supervised practical tasks and activities in the language lab.</w:t>
      </w:r>
    </w:p>
    <w:p w14:paraId="639DDEAB" w14:textId="77777777" w:rsidR="00C62912" w:rsidRPr="003C4FF9" w:rsidRDefault="00C62912" w:rsidP="00C62912">
      <w:pPr>
        <w:tabs>
          <w:tab w:val="left" w:pos="284"/>
        </w:tabs>
        <w:spacing w:before="240" w:after="120" w:line="220" w:lineRule="exact"/>
        <w:rPr>
          <w:rFonts w:ascii="Times" w:hAnsi="Times"/>
          <w:b/>
          <w:i/>
          <w:sz w:val="18"/>
          <w:szCs w:val="18"/>
        </w:rPr>
      </w:pPr>
      <w:r w:rsidRPr="003C4FF9">
        <w:rPr>
          <w:rFonts w:ascii="Times" w:hAnsi="Times"/>
          <w:b/>
          <w:i/>
          <w:sz w:val="18"/>
          <w:szCs w:val="18"/>
        </w:rPr>
        <w:lastRenderedPageBreak/>
        <w:t>ASSESSMENT METHOD AND CRITERIA</w:t>
      </w:r>
    </w:p>
    <w:p w14:paraId="019BB658" w14:textId="77777777" w:rsidR="00245718" w:rsidRPr="003C4FF9" w:rsidRDefault="00245718" w:rsidP="00245718">
      <w:pPr>
        <w:spacing w:line="240" w:lineRule="exact"/>
        <w:ind w:firstLine="284"/>
        <w:rPr>
          <w:sz w:val="18"/>
          <w:szCs w:val="18"/>
        </w:rPr>
      </w:pPr>
      <w:r w:rsidRPr="003C4FF9">
        <w:rPr>
          <w:sz w:val="18"/>
          <w:szCs w:val="18"/>
        </w:rPr>
        <w:t xml:space="preserve">Written and oral interim exam. For the interim written test, please refer to the general part on organising exams in your </w:t>
      </w:r>
      <w:r w:rsidRPr="003C4FF9">
        <w:rPr>
          <w:i/>
          <w:sz w:val="18"/>
          <w:szCs w:val="18"/>
        </w:rPr>
        <w:t>Guida dello studente</w:t>
      </w:r>
      <w:r w:rsidRPr="003C4FF9">
        <w:rPr>
          <w:sz w:val="18"/>
          <w:szCs w:val="18"/>
        </w:rPr>
        <w:t xml:space="preserve"> (Student Guide).</w:t>
      </w:r>
    </w:p>
    <w:p w14:paraId="4DAF0710" w14:textId="7BA552A7" w:rsidR="00245718" w:rsidRPr="003C4FF9" w:rsidRDefault="00245718" w:rsidP="00245718">
      <w:pPr>
        <w:spacing w:line="240" w:lineRule="exact"/>
        <w:ind w:firstLine="284"/>
        <w:rPr>
          <w:sz w:val="18"/>
          <w:szCs w:val="18"/>
        </w:rPr>
      </w:pPr>
      <w:r w:rsidRPr="003C4FF9">
        <w:rPr>
          <w:sz w:val="18"/>
          <w:szCs w:val="18"/>
        </w:rPr>
        <w:t xml:space="preserve">In the oral exam, students will present and discuss an exposé on the readings indicated during the practical classes (40% of the final mark), analyse the textual and communicative organisation, lexical choices and register of the texts considered (40% of the final mark) and present the life and political career of one of the presidents of the Fifth Republic of France (20%). </w:t>
      </w:r>
    </w:p>
    <w:p w14:paraId="4EAEDA63" w14:textId="6BB3BF6E" w:rsidR="00245718" w:rsidRPr="003C4FF9" w:rsidRDefault="0053507B" w:rsidP="00245718">
      <w:pPr>
        <w:spacing w:line="240" w:lineRule="exact"/>
        <w:ind w:firstLine="284"/>
        <w:rPr>
          <w:sz w:val="18"/>
          <w:szCs w:val="18"/>
        </w:rPr>
      </w:pPr>
      <w:r w:rsidRPr="003C4FF9">
        <w:t>The percentages refer to the assessment for the presentation and speaking skills demonstrated</w:t>
      </w:r>
      <w:r w:rsidRPr="003C4FF9">
        <w:rPr>
          <w:sz w:val="18"/>
          <w:szCs w:val="18"/>
        </w:rPr>
        <w:t>: expressive appropriateness and communicative efficiency; adequate phonetic and phonological pronunciation; relevance of the answers to the questions and aptitude for dialogue; linguistic and stylistic analysis of the texts in question.</w:t>
      </w:r>
    </w:p>
    <w:p w14:paraId="74119119" w14:textId="77777777" w:rsidR="00C62912" w:rsidRPr="003C4FF9" w:rsidRDefault="00C62912" w:rsidP="00C62912">
      <w:pPr>
        <w:tabs>
          <w:tab w:val="left" w:pos="284"/>
        </w:tabs>
        <w:spacing w:before="240" w:after="120" w:line="240" w:lineRule="exact"/>
        <w:rPr>
          <w:rFonts w:ascii="Times" w:hAnsi="Times"/>
          <w:b/>
          <w:i/>
          <w:sz w:val="18"/>
          <w:szCs w:val="18"/>
        </w:rPr>
      </w:pPr>
      <w:r w:rsidRPr="003C4FF9">
        <w:rPr>
          <w:rFonts w:ascii="Times" w:hAnsi="Times"/>
          <w:b/>
          <w:i/>
          <w:sz w:val="18"/>
          <w:szCs w:val="18"/>
        </w:rPr>
        <w:t>NOTES AND PREREQUISITES</w:t>
      </w:r>
    </w:p>
    <w:p w14:paraId="15C29E40" w14:textId="34F5C842" w:rsidR="00245718" w:rsidRPr="003C4FF9" w:rsidRDefault="00245718" w:rsidP="00245718">
      <w:pPr>
        <w:spacing w:line="240" w:lineRule="exact"/>
        <w:ind w:firstLine="284"/>
        <w:rPr>
          <w:sz w:val="18"/>
          <w:szCs w:val="18"/>
        </w:rPr>
      </w:pPr>
      <w:r w:rsidRPr="003C4FF9">
        <w:rPr>
          <w:sz w:val="18"/>
          <w:szCs w:val="18"/>
        </w:rPr>
        <w:t>This syllabus is valid for all students, regardless of their starting level in the first year. In order to learn effectively and retain their knowledge, students must participate actively in practical classes and regularly complete the tasks assigned to consolidate their knowledge and the language skills developed in class.</w:t>
      </w:r>
    </w:p>
    <w:p w14:paraId="102CE3E3" w14:textId="77777777" w:rsidR="00C22A7A" w:rsidRPr="003C4FF9" w:rsidRDefault="00245718" w:rsidP="00245718">
      <w:pPr>
        <w:spacing w:line="240" w:lineRule="exact"/>
        <w:ind w:firstLine="284"/>
        <w:rPr>
          <w:sz w:val="18"/>
          <w:szCs w:val="18"/>
        </w:rPr>
      </w:pPr>
      <w:r w:rsidRPr="003C4FF9">
        <w:rPr>
          <w:sz w:val="18"/>
          <w:szCs w:val="18"/>
        </w:rPr>
        <w:t xml:space="preserve">In order to sit the interim tests in the second year, students must pass the final exam of the first year, namely French Language 1 – Language and Phonology / Language and Literature 1. </w:t>
      </w:r>
    </w:p>
    <w:p w14:paraId="7F368018" w14:textId="77777777" w:rsidR="00A05D4E" w:rsidRPr="003C4FF9" w:rsidRDefault="00A05D4E" w:rsidP="00A05D4E">
      <w:pPr>
        <w:pStyle w:val="P68B1DB1-Normal25"/>
        <w:rPr>
          <w:highlight w:val="none"/>
          <w:lang w:val="en-GB"/>
        </w:rPr>
      </w:pPr>
      <w:r w:rsidRPr="003C4FF9">
        <w:rPr>
          <w:highlight w:val="none"/>
          <w:lang w:val="en-GB"/>
        </w:rPr>
        <w:t>Passing the oral and written interim tests gives access to the second year final Language/Literature exam.</w:t>
      </w:r>
    </w:p>
    <w:p w14:paraId="78731FAC" w14:textId="252F2E31" w:rsidR="00245718" w:rsidRPr="004C37F6" w:rsidRDefault="00245718" w:rsidP="00C22A7A">
      <w:pPr>
        <w:spacing w:line="240" w:lineRule="exact"/>
        <w:rPr>
          <w:sz w:val="18"/>
          <w:szCs w:val="18"/>
        </w:rPr>
      </w:pPr>
      <w:r w:rsidRPr="003C4FF9">
        <w:rPr>
          <w:sz w:val="18"/>
          <w:szCs w:val="18"/>
        </w:rPr>
        <w:t>Further information can be found on the lecturer's webpage at http://docenti.unicatt.it/web/searchByName.do?language=ENG, or on the Faculty notice board.</w:t>
      </w:r>
    </w:p>
    <w:p w14:paraId="2CDEA988" w14:textId="73930796" w:rsidR="00245718" w:rsidRPr="004C37F6" w:rsidRDefault="00245718" w:rsidP="00245718">
      <w:pPr>
        <w:tabs>
          <w:tab w:val="left" w:pos="1203"/>
        </w:tabs>
        <w:spacing w:line="240" w:lineRule="exact"/>
        <w:rPr>
          <w:rFonts w:ascii="Times" w:hAnsi="Times"/>
          <w:sz w:val="18"/>
          <w:szCs w:val="18"/>
        </w:rPr>
      </w:pPr>
    </w:p>
    <w:sectPr w:rsidR="00245718" w:rsidRPr="004C37F6" w:rsidSect="0013346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94B8" w14:textId="77777777" w:rsidR="00133467" w:rsidRDefault="00133467" w:rsidP="00B9676F">
      <w:r>
        <w:separator/>
      </w:r>
    </w:p>
  </w:endnote>
  <w:endnote w:type="continuationSeparator" w:id="0">
    <w:p w14:paraId="57686BC8" w14:textId="77777777" w:rsidR="00133467" w:rsidRDefault="00133467" w:rsidP="00B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FF1B" w14:textId="77777777" w:rsidR="00133467" w:rsidRDefault="00133467" w:rsidP="00B9676F">
      <w:r>
        <w:separator/>
      </w:r>
    </w:p>
  </w:footnote>
  <w:footnote w:type="continuationSeparator" w:id="0">
    <w:p w14:paraId="6BC668A9" w14:textId="77777777" w:rsidR="00133467" w:rsidRDefault="00133467" w:rsidP="00B96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7AA"/>
    <w:multiLevelType w:val="hybridMultilevel"/>
    <w:tmpl w:val="375E621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9D3756"/>
    <w:multiLevelType w:val="hybridMultilevel"/>
    <w:tmpl w:val="4694228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5780B8E"/>
    <w:multiLevelType w:val="hybridMultilevel"/>
    <w:tmpl w:val="68A048F4"/>
    <w:lvl w:ilvl="0" w:tplc="0410000F">
      <w:start w:val="1"/>
      <w:numFmt w:val="decimal"/>
      <w:lvlText w:val="%1."/>
      <w:lvlJc w:val="left"/>
      <w:pPr>
        <w:ind w:left="1068" w:hanging="360"/>
      </w:pPr>
      <w:rPr>
        <w:rFonts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085B47BD"/>
    <w:multiLevelType w:val="hybridMultilevel"/>
    <w:tmpl w:val="EF10F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67384"/>
    <w:multiLevelType w:val="hybridMultilevel"/>
    <w:tmpl w:val="D6842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6EC0477"/>
    <w:multiLevelType w:val="hybridMultilevel"/>
    <w:tmpl w:val="C786D3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8D40B7"/>
    <w:multiLevelType w:val="hybridMultilevel"/>
    <w:tmpl w:val="2118183E"/>
    <w:lvl w:ilvl="0" w:tplc="04100011">
      <w:start w:val="1"/>
      <w:numFmt w:val="decimal"/>
      <w:lvlText w:val="%1)"/>
      <w:lvlJc w:val="left"/>
      <w:pPr>
        <w:ind w:left="1068" w:hanging="360"/>
      </w:pPr>
      <w:rPr>
        <w:rFonts w:hint="default"/>
        <w:color w:val="auto"/>
        <w:sz w:val="18"/>
        <w:szCs w:val="18"/>
      </w:rPr>
    </w:lvl>
    <w:lvl w:ilvl="1" w:tplc="04100019" w:tentative="1">
      <w:start w:val="1"/>
      <w:numFmt w:val="lowerLetter"/>
      <w:lvlText w:val="%2."/>
      <w:lvlJc w:val="left"/>
      <w:pPr>
        <w:ind w:left="2136" w:hanging="360"/>
      </w:pPr>
    </w:lvl>
    <w:lvl w:ilvl="2" w:tplc="0410001B" w:tentative="1">
      <w:start w:val="1"/>
      <w:numFmt w:val="lowerRoman"/>
      <w:lvlText w:val="%3."/>
      <w:lvlJc w:val="right"/>
      <w:pPr>
        <w:ind w:left="2856" w:hanging="180"/>
      </w:pPr>
    </w:lvl>
    <w:lvl w:ilvl="3" w:tplc="0410000F" w:tentative="1">
      <w:start w:val="1"/>
      <w:numFmt w:val="decimal"/>
      <w:lvlText w:val="%4."/>
      <w:lvlJc w:val="left"/>
      <w:pPr>
        <w:ind w:left="3576" w:hanging="360"/>
      </w:pPr>
    </w:lvl>
    <w:lvl w:ilvl="4" w:tplc="04100019" w:tentative="1">
      <w:start w:val="1"/>
      <w:numFmt w:val="lowerLetter"/>
      <w:lvlText w:val="%5."/>
      <w:lvlJc w:val="left"/>
      <w:pPr>
        <w:ind w:left="4296" w:hanging="360"/>
      </w:pPr>
    </w:lvl>
    <w:lvl w:ilvl="5" w:tplc="0410001B" w:tentative="1">
      <w:start w:val="1"/>
      <w:numFmt w:val="lowerRoman"/>
      <w:lvlText w:val="%6."/>
      <w:lvlJc w:val="right"/>
      <w:pPr>
        <w:ind w:left="5016" w:hanging="180"/>
      </w:pPr>
    </w:lvl>
    <w:lvl w:ilvl="6" w:tplc="0410000F" w:tentative="1">
      <w:start w:val="1"/>
      <w:numFmt w:val="decimal"/>
      <w:lvlText w:val="%7."/>
      <w:lvlJc w:val="left"/>
      <w:pPr>
        <w:ind w:left="5736" w:hanging="360"/>
      </w:pPr>
    </w:lvl>
    <w:lvl w:ilvl="7" w:tplc="04100019" w:tentative="1">
      <w:start w:val="1"/>
      <w:numFmt w:val="lowerLetter"/>
      <w:lvlText w:val="%8."/>
      <w:lvlJc w:val="left"/>
      <w:pPr>
        <w:ind w:left="6456" w:hanging="360"/>
      </w:pPr>
    </w:lvl>
    <w:lvl w:ilvl="8" w:tplc="0410001B" w:tentative="1">
      <w:start w:val="1"/>
      <w:numFmt w:val="lowerRoman"/>
      <w:lvlText w:val="%9."/>
      <w:lvlJc w:val="right"/>
      <w:pPr>
        <w:ind w:left="7176" w:hanging="180"/>
      </w:pPr>
    </w:lvl>
  </w:abstractNum>
  <w:abstractNum w:abstractNumId="9" w15:restartNumberingAfterBreak="0">
    <w:nsid w:val="1D336FCC"/>
    <w:multiLevelType w:val="hybridMultilevel"/>
    <w:tmpl w:val="89BA4FF4"/>
    <w:lvl w:ilvl="0" w:tplc="7A76A1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FD0133"/>
    <w:multiLevelType w:val="hybridMultilevel"/>
    <w:tmpl w:val="429CB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54B41"/>
    <w:multiLevelType w:val="hybridMultilevel"/>
    <w:tmpl w:val="633425D0"/>
    <w:lvl w:ilvl="0" w:tplc="B6D6CA3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030D83"/>
    <w:multiLevelType w:val="hybridMultilevel"/>
    <w:tmpl w:val="C298D3E6"/>
    <w:lvl w:ilvl="0" w:tplc="2184424C">
      <w:numFmt w:val="bullet"/>
      <w:lvlText w:val="-"/>
      <w:lvlJc w:val="left"/>
      <w:pPr>
        <w:ind w:left="720" w:hanging="360"/>
      </w:pPr>
      <w:rPr>
        <w:rFonts w:ascii="Times" w:eastAsia="Times" w:hAnsi="Times" w:cs="Time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E43DB"/>
    <w:multiLevelType w:val="hybridMultilevel"/>
    <w:tmpl w:val="B5D0639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B16275C"/>
    <w:multiLevelType w:val="hybridMultilevel"/>
    <w:tmpl w:val="AA923C84"/>
    <w:lvl w:ilvl="0" w:tplc="442CD3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C94417"/>
    <w:multiLevelType w:val="hybridMultilevel"/>
    <w:tmpl w:val="29B80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13451F7"/>
    <w:multiLevelType w:val="hybridMultilevel"/>
    <w:tmpl w:val="93D48F3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15:restartNumberingAfterBreak="0">
    <w:nsid w:val="31DC00BA"/>
    <w:multiLevelType w:val="hybridMultilevel"/>
    <w:tmpl w:val="E4C874C8"/>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2D5931"/>
    <w:multiLevelType w:val="hybridMultilevel"/>
    <w:tmpl w:val="C9704E6A"/>
    <w:lvl w:ilvl="0" w:tplc="0BF2BB30">
      <w:numFmt w:val="bullet"/>
      <w:lvlText w:val="-"/>
      <w:lvlJc w:val="left"/>
      <w:pPr>
        <w:ind w:left="720" w:hanging="360"/>
      </w:pPr>
      <w:rPr>
        <w:rFonts w:ascii="Times" w:eastAsia="Times" w:hAnsi="Times" w:cs="Time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66663"/>
    <w:multiLevelType w:val="hybridMultilevel"/>
    <w:tmpl w:val="5C0EE2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3C3D42"/>
    <w:multiLevelType w:val="hybridMultilevel"/>
    <w:tmpl w:val="89A29E16"/>
    <w:lvl w:ilvl="0" w:tplc="04C203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DB80856"/>
    <w:multiLevelType w:val="hybridMultilevel"/>
    <w:tmpl w:val="F8D25816"/>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17C6D59"/>
    <w:multiLevelType w:val="hybridMultilevel"/>
    <w:tmpl w:val="817614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AE2779"/>
    <w:multiLevelType w:val="hybridMultilevel"/>
    <w:tmpl w:val="5C9E9E98"/>
    <w:lvl w:ilvl="0" w:tplc="DB88B38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2A605F"/>
    <w:multiLevelType w:val="hybridMultilevel"/>
    <w:tmpl w:val="5C9E9E98"/>
    <w:lvl w:ilvl="0" w:tplc="DB88B384">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4B434A"/>
    <w:multiLevelType w:val="hybridMultilevel"/>
    <w:tmpl w:val="C6F0957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2436990"/>
    <w:multiLevelType w:val="hybridMultilevel"/>
    <w:tmpl w:val="36F6C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77F3FA5"/>
    <w:multiLevelType w:val="hybridMultilevel"/>
    <w:tmpl w:val="C7CC6E2C"/>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6B07AD"/>
    <w:multiLevelType w:val="hybridMultilevel"/>
    <w:tmpl w:val="6B3EC67A"/>
    <w:lvl w:ilvl="0" w:tplc="04882E1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DE2DD6"/>
    <w:multiLevelType w:val="hybridMultilevel"/>
    <w:tmpl w:val="ACB2D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E0019B"/>
    <w:multiLevelType w:val="hybridMultilevel"/>
    <w:tmpl w:val="CBB0B994"/>
    <w:lvl w:ilvl="0" w:tplc="21CA8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F86E0A"/>
    <w:multiLevelType w:val="hybridMultilevel"/>
    <w:tmpl w:val="75A4A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DF7EFB"/>
    <w:multiLevelType w:val="hybridMultilevel"/>
    <w:tmpl w:val="C786D3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7787005">
    <w:abstractNumId w:val="21"/>
  </w:num>
  <w:num w:numId="2" w16cid:durableId="541475867">
    <w:abstractNumId w:val="25"/>
  </w:num>
  <w:num w:numId="3" w16cid:durableId="1057554871">
    <w:abstractNumId w:val="18"/>
  </w:num>
  <w:num w:numId="4" w16cid:durableId="1737169338">
    <w:abstractNumId w:val="12"/>
  </w:num>
  <w:num w:numId="5" w16cid:durableId="1110055108">
    <w:abstractNumId w:val="0"/>
  </w:num>
  <w:num w:numId="6" w16cid:durableId="1531528204">
    <w:abstractNumId w:val="3"/>
  </w:num>
  <w:num w:numId="7" w16cid:durableId="1588613396">
    <w:abstractNumId w:val="16"/>
  </w:num>
  <w:num w:numId="8" w16cid:durableId="213347311">
    <w:abstractNumId w:val="30"/>
  </w:num>
  <w:num w:numId="9" w16cid:durableId="447897419">
    <w:abstractNumId w:val="33"/>
  </w:num>
  <w:num w:numId="10" w16cid:durableId="387992430">
    <w:abstractNumId w:val="22"/>
  </w:num>
  <w:num w:numId="11" w16cid:durableId="2056466738">
    <w:abstractNumId w:val="4"/>
  </w:num>
  <w:num w:numId="12" w16cid:durableId="2042777525">
    <w:abstractNumId w:val="6"/>
  </w:num>
  <w:num w:numId="13" w16cid:durableId="932127764">
    <w:abstractNumId w:val="11"/>
  </w:num>
  <w:num w:numId="14" w16cid:durableId="640767013">
    <w:abstractNumId w:val="26"/>
  </w:num>
  <w:num w:numId="15" w16cid:durableId="1302880494">
    <w:abstractNumId w:val="31"/>
  </w:num>
  <w:num w:numId="16" w16cid:durableId="1228418103">
    <w:abstractNumId w:val="5"/>
  </w:num>
  <w:num w:numId="17" w16cid:durableId="1222255986">
    <w:abstractNumId w:val="32"/>
  </w:num>
  <w:num w:numId="18" w16cid:durableId="462238571">
    <w:abstractNumId w:val="27"/>
  </w:num>
  <w:num w:numId="19" w16cid:durableId="1398866928">
    <w:abstractNumId w:val="28"/>
  </w:num>
  <w:num w:numId="20" w16cid:durableId="78793836">
    <w:abstractNumId w:val="34"/>
  </w:num>
  <w:num w:numId="21" w16cid:durableId="229925512">
    <w:abstractNumId w:val="24"/>
  </w:num>
  <w:num w:numId="22" w16cid:durableId="1253396540">
    <w:abstractNumId w:val="14"/>
  </w:num>
  <w:num w:numId="23" w16cid:durableId="2031834189">
    <w:abstractNumId w:val="23"/>
  </w:num>
  <w:num w:numId="24" w16cid:durableId="37435626">
    <w:abstractNumId w:val="17"/>
  </w:num>
  <w:num w:numId="25" w16cid:durableId="1445930031">
    <w:abstractNumId w:val="2"/>
  </w:num>
  <w:num w:numId="26" w16cid:durableId="1814911537">
    <w:abstractNumId w:val="1"/>
  </w:num>
  <w:num w:numId="27" w16cid:durableId="1881285688">
    <w:abstractNumId w:val="8"/>
  </w:num>
  <w:num w:numId="28" w16cid:durableId="1759517660">
    <w:abstractNumId w:val="29"/>
  </w:num>
  <w:num w:numId="29" w16cid:durableId="555822692">
    <w:abstractNumId w:val="10"/>
  </w:num>
  <w:num w:numId="30" w16cid:durableId="197474498">
    <w:abstractNumId w:val="7"/>
  </w:num>
  <w:num w:numId="31" w16cid:durableId="995113306">
    <w:abstractNumId w:val="9"/>
  </w:num>
  <w:num w:numId="32" w16cid:durableId="20403085">
    <w:abstractNumId w:val="19"/>
  </w:num>
  <w:num w:numId="33" w16cid:durableId="1168207816">
    <w:abstractNumId w:val="13"/>
  </w:num>
  <w:num w:numId="34" w16cid:durableId="471408210">
    <w:abstractNumId w:val="15"/>
  </w:num>
  <w:num w:numId="35" w16cid:durableId="4697159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8C"/>
    <w:rsid w:val="0000032C"/>
    <w:rsid w:val="00044DFB"/>
    <w:rsid w:val="000474E8"/>
    <w:rsid w:val="0007058C"/>
    <w:rsid w:val="000719AC"/>
    <w:rsid w:val="000759C6"/>
    <w:rsid w:val="00087F64"/>
    <w:rsid w:val="000A474F"/>
    <w:rsid w:val="000B5DD7"/>
    <w:rsid w:val="000C7052"/>
    <w:rsid w:val="000E2D4F"/>
    <w:rsid w:val="000E5C1C"/>
    <w:rsid w:val="00121B04"/>
    <w:rsid w:val="00125722"/>
    <w:rsid w:val="00133467"/>
    <w:rsid w:val="0015134E"/>
    <w:rsid w:val="00162ACB"/>
    <w:rsid w:val="00187B99"/>
    <w:rsid w:val="00192562"/>
    <w:rsid w:val="001A6605"/>
    <w:rsid w:val="001B3AA7"/>
    <w:rsid w:val="001D1E7F"/>
    <w:rsid w:val="001D63C6"/>
    <w:rsid w:val="001F47C4"/>
    <w:rsid w:val="002014DD"/>
    <w:rsid w:val="002164AF"/>
    <w:rsid w:val="00225580"/>
    <w:rsid w:val="00226073"/>
    <w:rsid w:val="00227D77"/>
    <w:rsid w:val="00245718"/>
    <w:rsid w:val="00277FD6"/>
    <w:rsid w:val="00294590"/>
    <w:rsid w:val="002B521D"/>
    <w:rsid w:val="00313236"/>
    <w:rsid w:val="003261F9"/>
    <w:rsid w:val="0034124F"/>
    <w:rsid w:val="00351388"/>
    <w:rsid w:val="00352590"/>
    <w:rsid w:val="0035397B"/>
    <w:rsid w:val="003552E6"/>
    <w:rsid w:val="003567A2"/>
    <w:rsid w:val="00356845"/>
    <w:rsid w:val="0037116D"/>
    <w:rsid w:val="00372558"/>
    <w:rsid w:val="003733EB"/>
    <w:rsid w:val="00376BF4"/>
    <w:rsid w:val="00394FE8"/>
    <w:rsid w:val="0039502F"/>
    <w:rsid w:val="003A402B"/>
    <w:rsid w:val="003A74B2"/>
    <w:rsid w:val="003C4FF9"/>
    <w:rsid w:val="003C5F37"/>
    <w:rsid w:val="003E08E5"/>
    <w:rsid w:val="003E476C"/>
    <w:rsid w:val="00400751"/>
    <w:rsid w:val="0042235C"/>
    <w:rsid w:val="00433F64"/>
    <w:rsid w:val="0043625E"/>
    <w:rsid w:val="00463302"/>
    <w:rsid w:val="004837F9"/>
    <w:rsid w:val="004A14EF"/>
    <w:rsid w:val="004C37F6"/>
    <w:rsid w:val="004D1217"/>
    <w:rsid w:val="004D6008"/>
    <w:rsid w:val="004E43F7"/>
    <w:rsid w:val="004F079E"/>
    <w:rsid w:val="004F7DAD"/>
    <w:rsid w:val="00516591"/>
    <w:rsid w:val="005205F0"/>
    <w:rsid w:val="00522C12"/>
    <w:rsid w:val="00534A69"/>
    <w:rsid w:val="0053507B"/>
    <w:rsid w:val="005503D6"/>
    <w:rsid w:val="00565476"/>
    <w:rsid w:val="00575862"/>
    <w:rsid w:val="005A3A71"/>
    <w:rsid w:val="005B5D3C"/>
    <w:rsid w:val="005D32DF"/>
    <w:rsid w:val="005F1B2A"/>
    <w:rsid w:val="005F56A9"/>
    <w:rsid w:val="00601DFD"/>
    <w:rsid w:val="00624799"/>
    <w:rsid w:val="00633F5D"/>
    <w:rsid w:val="006819C8"/>
    <w:rsid w:val="0068411E"/>
    <w:rsid w:val="00686CC4"/>
    <w:rsid w:val="006B7FEE"/>
    <w:rsid w:val="006C4011"/>
    <w:rsid w:val="006D7972"/>
    <w:rsid w:val="006E09FF"/>
    <w:rsid w:val="006F1772"/>
    <w:rsid w:val="006F18A4"/>
    <w:rsid w:val="007059B4"/>
    <w:rsid w:val="007157BF"/>
    <w:rsid w:val="00715EA7"/>
    <w:rsid w:val="00743B7D"/>
    <w:rsid w:val="00744871"/>
    <w:rsid w:val="00751F38"/>
    <w:rsid w:val="007624E7"/>
    <w:rsid w:val="00776C7A"/>
    <w:rsid w:val="00777FA2"/>
    <w:rsid w:val="00785C66"/>
    <w:rsid w:val="007872AD"/>
    <w:rsid w:val="007A16CA"/>
    <w:rsid w:val="007A2538"/>
    <w:rsid w:val="007B02B7"/>
    <w:rsid w:val="007B445E"/>
    <w:rsid w:val="007C03E2"/>
    <w:rsid w:val="007C462A"/>
    <w:rsid w:val="007D1F00"/>
    <w:rsid w:val="007E25DF"/>
    <w:rsid w:val="007E55A9"/>
    <w:rsid w:val="007E5790"/>
    <w:rsid w:val="007F32E7"/>
    <w:rsid w:val="00803F23"/>
    <w:rsid w:val="00816FDA"/>
    <w:rsid w:val="008358FF"/>
    <w:rsid w:val="00847D8C"/>
    <w:rsid w:val="00863FE9"/>
    <w:rsid w:val="0087587C"/>
    <w:rsid w:val="00890286"/>
    <w:rsid w:val="0089229F"/>
    <w:rsid w:val="008A1204"/>
    <w:rsid w:val="008B46C5"/>
    <w:rsid w:val="008B5B9B"/>
    <w:rsid w:val="008F6B98"/>
    <w:rsid w:val="00900CCA"/>
    <w:rsid w:val="00904F59"/>
    <w:rsid w:val="0091090D"/>
    <w:rsid w:val="009201DC"/>
    <w:rsid w:val="00924B77"/>
    <w:rsid w:val="00940DA2"/>
    <w:rsid w:val="00951AF4"/>
    <w:rsid w:val="00963670"/>
    <w:rsid w:val="009674A4"/>
    <w:rsid w:val="00972121"/>
    <w:rsid w:val="00973BFD"/>
    <w:rsid w:val="009A1562"/>
    <w:rsid w:val="009E055C"/>
    <w:rsid w:val="009E0587"/>
    <w:rsid w:val="009E26C2"/>
    <w:rsid w:val="00A05D4E"/>
    <w:rsid w:val="00A07227"/>
    <w:rsid w:val="00A2532A"/>
    <w:rsid w:val="00A330E2"/>
    <w:rsid w:val="00A337D2"/>
    <w:rsid w:val="00A50523"/>
    <w:rsid w:val="00A523C0"/>
    <w:rsid w:val="00A56570"/>
    <w:rsid w:val="00A64387"/>
    <w:rsid w:val="00A737C0"/>
    <w:rsid w:val="00A74F6F"/>
    <w:rsid w:val="00A932B1"/>
    <w:rsid w:val="00A952F3"/>
    <w:rsid w:val="00AB7AD8"/>
    <w:rsid w:val="00AC0A2A"/>
    <w:rsid w:val="00AC1CFA"/>
    <w:rsid w:val="00AD7557"/>
    <w:rsid w:val="00AE287B"/>
    <w:rsid w:val="00AE3FD5"/>
    <w:rsid w:val="00AE5A73"/>
    <w:rsid w:val="00AF06C7"/>
    <w:rsid w:val="00B04956"/>
    <w:rsid w:val="00B10B9D"/>
    <w:rsid w:val="00B2198B"/>
    <w:rsid w:val="00B30EF7"/>
    <w:rsid w:val="00B46B66"/>
    <w:rsid w:val="00B51253"/>
    <w:rsid w:val="00B525CC"/>
    <w:rsid w:val="00B75106"/>
    <w:rsid w:val="00B80157"/>
    <w:rsid w:val="00B848C2"/>
    <w:rsid w:val="00B95B7E"/>
    <w:rsid w:val="00B9676F"/>
    <w:rsid w:val="00BC1BD8"/>
    <w:rsid w:val="00BD2260"/>
    <w:rsid w:val="00BD3FD6"/>
    <w:rsid w:val="00BD7017"/>
    <w:rsid w:val="00C078A4"/>
    <w:rsid w:val="00C07E0D"/>
    <w:rsid w:val="00C20DEC"/>
    <w:rsid w:val="00C22A7A"/>
    <w:rsid w:val="00C23CEC"/>
    <w:rsid w:val="00C2501F"/>
    <w:rsid w:val="00C33880"/>
    <w:rsid w:val="00C54752"/>
    <w:rsid w:val="00C54CF0"/>
    <w:rsid w:val="00C55927"/>
    <w:rsid w:val="00C621C9"/>
    <w:rsid w:val="00C62912"/>
    <w:rsid w:val="00C97C41"/>
    <w:rsid w:val="00CC26EF"/>
    <w:rsid w:val="00CD6D4E"/>
    <w:rsid w:val="00CE50D5"/>
    <w:rsid w:val="00D06E8F"/>
    <w:rsid w:val="00D37D92"/>
    <w:rsid w:val="00D404F2"/>
    <w:rsid w:val="00D56852"/>
    <w:rsid w:val="00D63710"/>
    <w:rsid w:val="00D74F4D"/>
    <w:rsid w:val="00D91CF4"/>
    <w:rsid w:val="00DB5D09"/>
    <w:rsid w:val="00DC254C"/>
    <w:rsid w:val="00DE0B70"/>
    <w:rsid w:val="00DE54DE"/>
    <w:rsid w:val="00DE6903"/>
    <w:rsid w:val="00DF70BC"/>
    <w:rsid w:val="00E607E6"/>
    <w:rsid w:val="00E6586C"/>
    <w:rsid w:val="00E72AC1"/>
    <w:rsid w:val="00EB3624"/>
    <w:rsid w:val="00EB698C"/>
    <w:rsid w:val="00EC03CD"/>
    <w:rsid w:val="00ED2964"/>
    <w:rsid w:val="00EF3388"/>
    <w:rsid w:val="00EF4F4A"/>
    <w:rsid w:val="00EF53EB"/>
    <w:rsid w:val="00EF55D4"/>
    <w:rsid w:val="00F23C3F"/>
    <w:rsid w:val="00F42654"/>
    <w:rsid w:val="00F46337"/>
    <w:rsid w:val="00F64410"/>
    <w:rsid w:val="00F77D3B"/>
    <w:rsid w:val="00F9082F"/>
    <w:rsid w:val="00F96785"/>
    <w:rsid w:val="00F96BDC"/>
    <w:rsid w:val="00F97B47"/>
    <w:rsid w:val="00FA1C9E"/>
    <w:rsid w:val="00FB1930"/>
    <w:rsid w:val="00FC51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A4D0B"/>
  <w15:docId w15:val="{CE98FF22-F823-4428-8185-1EAF25DC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3733EB"/>
    <w:rPr>
      <w:color w:val="0000FF" w:themeColor="hyperlink"/>
      <w:u w:val="single"/>
    </w:rPr>
  </w:style>
  <w:style w:type="character" w:customStyle="1" w:styleId="Testo1Carattere">
    <w:name w:val="Testo 1 Carattere"/>
    <w:link w:val="Testo1"/>
    <w:locked/>
    <w:rsid w:val="00A07227"/>
    <w:rPr>
      <w:rFonts w:ascii="Times" w:hAnsi="Times"/>
      <w:noProof/>
      <w:sz w:val="18"/>
    </w:rPr>
  </w:style>
  <w:style w:type="paragraph" w:customStyle="1" w:styleId="testo20">
    <w:name w:val="testo 2"/>
    <w:uiPriority w:val="99"/>
    <w:rsid w:val="00A07227"/>
    <w:pPr>
      <w:spacing w:line="220" w:lineRule="exact"/>
      <w:ind w:firstLine="284"/>
      <w:jc w:val="both"/>
    </w:pPr>
    <w:rPr>
      <w:rFonts w:ascii="Times" w:hAnsi="Times" w:cs="Times"/>
      <w:sz w:val="18"/>
      <w:szCs w:val="18"/>
    </w:rPr>
  </w:style>
  <w:style w:type="character" w:customStyle="1" w:styleId="Testo2Carattere">
    <w:name w:val="Testo 2 Carattere"/>
    <w:link w:val="Testo2"/>
    <w:locked/>
    <w:rsid w:val="00A07227"/>
    <w:rPr>
      <w:rFonts w:ascii="Times" w:hAnsi="Times"/>
      <w:noProof/>
      <w:sz w:val="18"/>
    </w:rPr>
  </w:style>
  <w:style w:type="paragraph" w:styleId="Titolosommario">
    <w:name w:val="TOC Heading"/>
    <w:basedOn w:val="Titolo1"/>
    <w:next w:val="Normale"/>
    <w:uiPriority w:val="39"/>
    <w:unhideWhenUsed/>
    <w:qFormat/>
    <w:rsid w:val="004E43F7"/>
    <w:pPr>
      <w:keepNext/>
      <w:keepLines/>
      <w:spacing w:line="276" w:lineRule="auto"/>
      <w:ind w:left="0" w:firstLine="0"/>
      <w:jc w:val="left"/>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4E43F7"/>
    <w:pPr>
      <w:spacing w:after="100"/>
    </w:pPr>
  </w:style>
  <w:style w:type="paragraph" w:styleId="Sommario2">
    <w:name w:val="toc 2"/>
    <w:basedOn w:val="Normale"/>
    <w:next w:val="Normale"/>
    <w:autoRedefine/>
    <w:uiPriority w:val="39"/>
    <w:rsid w:val="004E43F7"/>
    <w:pPr>
      <w:tabs>
        <w:tab w:val="right" w:leader="dot" w:pos="6680"/>
      </w:tabs>
      <w:ind w:left="198"/>
    </w:pPr>
  </w:style>
  <w:style w:type="paragraph" w:styleId="Sommario3">
    <w:name w:val="toc 3"/>
    <w:basedOn w:val="Normale"/>
    <w:next w:val="Normale"/>
    <w:autoRedefine/>
    <w:uiPriority w:val="39"/>
    <w:rsid w:val="004E43F7"/>
    <w:pPr>
      <w:spacing w:after="100"/>
      <w:ind w:left="400"/>
    </w:pPr>
  </w:style>
  <w:style w:type="paragraph" w:styleId="Testofumetto">
    <w:name w:val="Balloon Text"/>
    <w:basedOn w:val="Normale"/>
    <w:link w:val="TestofumettoCarattere"/>
    <w:rsid w:val="004E43F7"/>
    <w:rPr>
      <w:rFonts w:ascii="Tahoma" w:hAnsi="Tahoma" w:cs="Tahoma"/>
      <w:sz w:val="16"/>
      <w:szCs w:val="16"/>
    </w:rPr>
  </w:style>
  <w:style w:type="character" w:customStyle="1" w:styleId="TestofumettoCarattere">
    <w:name w:val="Testo fumetto Carattere"/>
    <w:basedOn w:val="Carpredefinitoparagrafo"/>
    <w:link w:val="Testofumetto"/>
    <w:rsid w:val="004E43F7"/>
    <w:rPr>
      <w:rFonts w:ascii="Tahoma" w:hAnsi="Tahoma" w:cs="Tahoma"/>
      <w:sz w:val="16"/>
      <w:szCs w:val="16"/>
    </w:rPr>
  </w:style>
  <w:style w:type="paragraph" w:styleId="Paragrafoelenco">
    <w:name w:val="List Paragraph"/>
    <w:basedOn w:val="Normale"/>
    <w:uiPriority w:val="34"/>
    <w:qFormat/>
    <w:rsid w:val="00B848C2"/>
    <w:pPr>
      <w:tabs>
        <w:tab w:val="left" w:pos="284"/>
      </w:tabs>
      <w:ind w:left="720" w:hanging="284"/>
      <w:contextualSpacing/>
    </w:pPr>
    <w:rPr>
      <w:szCs w:val="24"/>
    </w:rPr>
  </w:style>
  <w:style w:type="character" w:customStyle="1" w:styleId="Normalecorpodeltestoitaliano">
    <w:name w:val="Normale corpo del testo italiano"/>
    <w:basedOn w:val="Carpredefinitoparagrafo"/>
    <w:qFormat/>
    <w:rsid w:val="00DE0B70"/>
    <w:rPr>
      <w:rFonts w:ascii="Garamond" w:hAnsi="Garamond"/>
      <w:sz w:val="24"/>
      <w:szCs w:val="24"/>
      <w:lang w:val="en-GB"/>
    </w:rPr>
  </w:style>
  <w:style w:type="character" w:customStyle="1" w:styleId="fnt0">
    <w:name w:val="fnt0"/>
    <w:basedOn w:val="Carpredefinitoparagrafo"/>
    <w:rsid w:val="00DE0B70"/>
  </w:style>
  <w:style w:type="character" w:customStyle="1" w:styleId="s2">
    <w:name w:val="s2"/>
    <w:basedOn w:val="Carpredefinitoparagrafo"/>
    <w:rsid w:val="00DE0B70"/>
    <w:rPr>
      <w:color w:val="E4AF0A"/>
    </w:rPr>
  </w:style>
  <w:style w:type="paragraph" w:styleId="Corpotesto">
    <w:name w:val="Body Text"/>
    <w:basedOn w:val="Normale"/>
    <w:link w:val="CorpotestoCarattere"/>
    <w:rsid w:val="00CD6D4E"/>
    <w:pPr>
      <w:spacing w:line="360" w:lineRule="auto"/>
    </w:pPr>
    <w:rPr>
      <w:rFonts w:ascii="Garamond" w:eastAsia="Times" w:hAnsi="Garamond"/>
      <w:sz w:val="24"/>
    </w:rPr>
  </w:style>
  <w:style w:type="character" w:customStyle="1" w:styleId="CorpotestoCarattere">
    <w:name w:val="Corpo testo Carattere"/>
    <w:basedOn w:val="Carpredefinitoparagrafo"/>
    <w:link w:val="Corpotesto"/>
    <w:rsid w:val="00CD6D4E"/>
    <w:rPr>
      <w:rFonts w:ascii="Garamond" w:eastAsia="Times" w:hAnsi="Garamond"/>
      <w:sz w:val="24"/>
    </w:rPr>
  </w:style>
  <w:style w:type="paragraph" w:customStyle="1" w:styleId="normalecorpodeltestoitaliano0">
    <w:name w:val="normale corpo del testo italiano"/>
    <w:basedOn w:val="Normale"/>
    <w:qFormat/>
    <w:rsid w:val="00351388"/>
    <w:pPr>
      <w:spacing w:line="360" w:lineRule="auto"/>
    </w:pPr>
    <w:rPr>
      <w:rFonts w:ascii="Garamond" w:eastAsia="MS Mincho" w:hAnsi="Garamond"/>
      <w:sz w:val="24"/>
      <w:szCs w:val="24"/>
    </w:rPr>
  </w:style>
  <w:style w:type="character" w:styleId="Rimandocommento">
    <w:name w:val="annotation reference"/>
    <w:basedOn w:val="Carpredefinitoparagrafo"/>
    <w:semiHidden/>
    <w:unhideWhenUsed/>
    <w:rsid w:val="00BC1BD8"/>
    <w:rPr>
      <w:sz w:val="16"/>
      <w:szCs w:val="16"/>
    </w:rPr>
  </w:style>
  <w:style w:type="paragraph" w:styleId="Testocommento">
    <w:name w:val="annotation text"/>
    <w:basedOn w:val="Normale"/>
    <w:link w:val="TestocommentoCarattere"/>
    <w:uiPriority w:val="99"/>
    <w:semiHidden/>
    <w:unhideWhenUsed/>
    <w:rsid w:val="00BC1BD8"/>
    <w:pPr>
      <w:jc w:val="left"/>
    </w:pPr>
  </w:style>
  <w:style w:type="character" w:customStyle="1" w:styleId="TestocommentoCarattere">
    <w:name w:val="Testo commento Carattere"/>
    <w:basedOn w:val="Carpredefinitoparagrafo"/>
    <w:link w:val="Testocommento"/>
    <w:uiPriority w:val="99"/>
    <w:semiHidden/>
    <w:rsid w:val="00BC1BD8"/>
  </w:style>
  <w:style w:type="table" w:styleId="Grigliatabella">
    <w:name w:val="Table Grid"/>
    <w:basedOn w:val="Tabellanormale"/>
    <w:rsid w:val="00F4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9229F"/>
    <w:rPr>
      <w:color w:val="605E5C"/>
      <w:shd w:val="clear" w:color="auto" w:fill="E1DFDD"/>
    </w:rPr>
  </w:style>
  <w:style w:type="paragraph" w:styleId="Intestazione">
    <w:name w:val="header"/>
    <w:basedOn w:val="Normale"/>
    <w:link w:val="IntestazioneCarattere"/>
    <w:unhideWhenUsed/>
    <w:rsid w:val="00B9676F"/>
    <w:pPr>
      <w:tabs>
        <w:tab w:val="center" w:pos="4819"/>
        <w:tab w:val="right" w:pos="9638"/>
      </w:tabs>
    </w:pPr>
  </w:style>
  <w:style w:type="character" w:customStyle="1" w:styleId="IntestazioneCarattere">
    <w:name w:val="Intestazione Carattere"/>
    <w:basedOn w:val="Carpredefinitoparagrafo"/>
    <w:link w:val="Intestazione"/>
    <w:rsid w:val="00B9676F"/>
  </w:style>
  <w:style w:type="paragraph" w:styleId="Pidipagina">
    <w:name w:val="footer"/>
    <w:basedOn w:val="Normale"/>
    <w:link w:val="PidipaginaCarattere"/>
    <w:unhideWhenUsed/>
    <w:rsid w:val="00B9676F"/>
    <w:pPr>
      <w:tabs>
        <w:tab w:val="center" w:pos="4819"/>
        <w:tab w:val="right" w:pos="9638"/>
      </w:tabs>
    </w:pPr>
  </w:style>
  <w:style w:type="character" w:customStyle="1" w:styleId="PidipaginaCarattere">
    <w:name w:val="Piè di pagina Carattere"/>
    <w:basedOn w:val="Carpredefinitoparagrafo"/>
    <w:link w:val="Pidipagina"/>
    <w:rsid w:val="00B9676F"/>
  </w:style>
  <w:style w:type="paragraph" w:styleId="NormaleWeb">
    <w:name w:val="Normal (Web)"/>
    <w:basedOn w:val="Normale"/>
    <w:uiPriority w:val="99"/>
    <w:unhideWhenUsed/>
    <w:rsid w:val="00516591"/>
    <w:pPr>
      <w:spacing w:before="100" w:beforeAutospacing="1" w:after="100" w:afterAutospacing="1"/>
      <w:jc w:val="left"/>
    </w:pPr>
    <w:rPr>
      <w:sz w:val="24"/>
      <w:szCs w:val="24"/>
    </w:rPr>
  </w:style>
  <w:style w:type="character" w:customStyle="1" w:styleId="apple-converted-space">
    <w:name w:val="apple-converted-space"/>
    <w:basedOn w:val="Carpredefinitoparagrafo"/>
    <w:rsid w:val="00F96785"/>
  </w:style>
  <w:style w:type="character" w:styleId="Enfasigrassetto">
    <w:name w:val="Strong"/>
    <w:basedOn w:val="Carpredefinitoparagrafo"/>
    <w:uiPriority w:val="22"/>
    <w:qFormat/>
    <w:rsid w:val="003A402B"/>
    <w:rPr>
      <w:b/>
      <w:bCs/>
    </w:rPr>
  </w:style>
  <w:style w:type="character" w:customStyle="1" w:styleId="familyname">
    <w:name w:val="familyname"/>
    <w:basedOn w:val="Carpredefinitoparagrafo"/>
    <w:rsid w:val="003A402B"/>
  </w:style>
  <w:style w:type="character" w:styleId="Enfasicorsivo">
    <w:name w:val="Emphasis"/>
    <w:basedOn w:val="Carpredefinitoparagrafo"/>
    <w:uiPriority w:val="20"/>
    <w:qFormat/>
    <w:rsid w:val="003A402B"/>
    <w:rPr>
      <w:i/>
      <w:iCs/>
    </w:rPr>
  </w:style>
  <w:style w:type="character" w:styleId="Menzionenonrisolta">
    <w:name w:val="Unresolved Mention"/>
    <w:basedOn w:val="Carpredefinitoparagrafo"/>
    <w:uiPriority w:val="99"/>
    <w:semiHidden/>
    <w:unhideWhenUsed/>
    <w:rsid w:val="003A402B"/>
    <w:rPr>
      <w:color w:val="605E5C"/>
      <w:shd w:val="clear" w:color="auto" w:fill="E1DFDD"/>
    </w:rPr>
  </w:style>
  <w:style w:type="character" w:styleId="Collegamentovisitato">
    <w:name w:val="FollowedHyperlink"/>
    <w:basedOn w:val="Carpredefinitoparagrafo"/>
    <w:semiHidden/>
    <w:unhideWhenUsed/>
    <w:rsid w:val="003A402B"/>
    <w:rPr>
      <w:color w:val="800080" w:themeColor="followedHyperlink"/>
      <w:u w:val="single"/>
    </w:rPr>
  </w:style>
  <w:style w:type="paragraph" w:styleId="Soggettocommento">
    <w:name w:val="annotation subject"/>
    <w:basedOn w:val="Testocommento"/>
    <w:next w:val="Testocommento"/>
    <w:link w:val="SoggettocommentoCarattere"/>
    <w:semiHidden/>
    <w:unhideWhenUsed/>
    <w:rsid w:val="008B5B9B"/>
    <w:pPr>
      <w:jc w:val="both"/>
    </w:pPr>
    <w:rPr>
      <w:b/>
      <w:bCs/>
    </w:rPr>
  </w:style>
  <w:style w:type="character" w:customStyle="1" w:styleId="SoggettocommentoCarattere">
    <w:name w:val="Soggetto commento Carattere"/>
    <w:basedOn w:val="TestocommentoCarattere"/>
    <w:link w:val="Soggettocommento"/>
    <w:semiHidden/>
    <w:rsid w:val="008B5B9B"/>
    <w:rPr>
      <w:b/>
      <w:bCs/>
    </w:rPr>
  </w:style>
  <w:style w:type="character" w:customStyle="1" w:styleId="xxapple-converted-space">
    <w:name w:val="x_xapple-converted-space"/>
    <w:basedOn w:val="Carpredefinitoparagrafo"/>
    <w:rsid w:val="003261F9"/>
  </w:style>
  <w:style w:type="paragraph" w:customStyle="1" w:styleId="DidefaultA">
    <w:name w:val="Di default A"/>
    <w:rsid w:val="003261F9"/>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 w:type="paragraph" w:customStyle="1" w:styleId="CorpoA">
    <w:name w:val="Corpo A"/>
    <w:rsid w:val="00EB698C"/>
    <w:rPr>
      <w:rFonts w:ascii="Helvetica" w:eastAsia="ヒラギノ角ゴ Pro W3" w:hAnsi="Helvetica"/>
      <w:color w:val="000000"/>
      <w:sz w:val="24"/>
      <w:lang w:val="it-IT"/>
    </w:rPr>
  </w:style>
  <w:style w:type="character" w:customStyle="1" w:styleId="a-size-extra-large">
    <w:name w:val="a-size-extra-large"/>
    <w:basedOn w:val="Carpredefinitoparagrafo"/>
    <w:rsid w:val="00EB698C"/>
  </w:style>
  <w:style w:type="paragraph" w:customStyle="1" w:styleId="P68B1DB1-Normal1">
    <w:name w:val="P68B1DB1-Normal1"/>
    <w:basedOn w:val="Normale"/>
    <w:rsid w:val="0037116D"/>
    <w:pPr>
      <w:tabs>
        <w:tab w:val="left" w:pos="284"/>
      </w:tabs>
      <w:spacing w:line="240" w:lineRule="exact"/>
    </w:pPr>
    <w:rPr>
      <w:rFonts w:ascii="Times" w:hAnsi="Times"/>
      <w:highlight w:val="yellow"/>
      <w:lang w:val="en-ZA" w:eastAsia="en-GB"/>
    </w:rPr>
  </w:style>
  <w:style w:type="paragraph" w:customStyle="1" w:styleId="P68B1DB1-BodyText46">
    <w:name w:val="P68B1DB1-BodyText46"/>
    <w:basedOn w:val="Corpotesto"/>
    <w:rsid w:val="0037116D"/>
    <w:rPr>
      <w:rFonts w:ascii="Times New Roman" w:hAnsi="Times New Roman"/>
      <w:b/>
      <w:sz w:val="20"/>
      <w:highlight w:val="yellow"/>
      <w:lang w:val="en-ZA" w:eastAsia="en-GB"/>
    </w:rPr>
  </w:style>
  <w:style w:type="paragraph" w:customStyle="1" w:styleId="P68B1DB1-BodyText47">
    <w:name w:val="P68B1DB1-BodyText47"/>
    <w:basedOn w:val="Corpotesto"/>
    <w:rsid w:val="0037116D"/>
    <w:rPr>
      <w:rFonts w:ascii="Times New Roman" w:hAnsi="Times New Roman"/>
      <w:sz w:val="20"/>
      <w:highlight w:val="yellow"/>
      <w:lang w:val="en-ZA" w:eastAsia="en-GB"/>
    </w:rPr>
  </w:style>
  <w:style w:type="paragraph" w:customStyle="1" w:styleId="P68B1DB1-BodyText48">
    <w:name w:val="P68B1DB1-BodyText48"/>
    <w:basedOn w:val="Corpotesto"/>
    <w:rsid w:val="0037116D"/>
    <w:rPr>
      <w:rFonts w:ascii="Times New Roman" w:hAnsi="Times New Roman"/>
      <w:sz w:val="20"/>
      <w:lang w:val="en-ZA" w:eastAsia="en-GB"/>
    </w:rPr>
  </w:style>
  <w:style w:type="paragraph" w:customStyle="1" w:styleId="P68B1DB1-Normal49">
    <w:name w:val="P68B1DB1-Normal49"/>
    <w:basedOn w:val="Normale"/>
    <w:rsid w:val="001A6605"/>
    <w:pPr>
      <w:tabs>
        <w:tab w:val="left" w:pos="284"/>
      </w:tabs>
      <w:spacing w:line="240" w:lineRule="exact"/>
    </w:pPr>
    <w:rPr>
      <w:rFonts w:ascii="Times" w:hAnsi="Times"/>
      <w:color w:val="000000"/>
      <w:highlight w:val="yellow"/>
      <w:lang w:val="en-ZA" w:eastAsia="en-GB"/>
    </w:rPr>
  </w:style>
  <w:style w:type="paragraph" w:customStyle="1" w:styleId="P68B1DB1-Normal15">
    <w:name w:val="P68B1DB1-Normal15"/>
    <w:basedOn w:val="Normale"/>
    <w:rsid w:val="001A6605"/>
    <w:pPr>
      <w:tabs>
        <w:tab w:val="left" w:pos="284"/>
      </w:tabs>
      <w:spacing w:line="240" w:lineRule="exact"/>
    </w:pPr>
    <w:rPr>
      <w:rFonts w:ascii="Times" w:hAnsi="Times"/>
      <w:sz w:val="18"/>
      <w:lang w:val="en-ZA" w:eastAsia="en-GB"/>
    </w:rPr>
  </w:style>
  <w:style w:type="paragraph" w:customStyle="1" w:styleId="P68B1DB1-Normal50">
    <w:name w:val="P68B1DB1-Normal50"/>
    <w:basedOn w:val="Normale"/>
    <w:rsid w:val="00313236"/>
    <w:pPr>
      <w:tabs>
        <w:tab w:val="left" w:pos="284"/>
      </w:tabs>
      <w:spacing w:line="240" w:lineRule="exact"/>
    </w:pPr>
    <w:rPr>
      <w:rFonts w:ascii="Times" w:hAnsi="Times"/>
      <w:i/>
      <w:color w:val="000000" w:themeColor="text1"/>
      <w:highlight w:val="yellow"/>
      <w:lang w:val="en-ZA" w:eastAsia="en-GB"/>
    </w:rPr>
  </w:style>
  <w:style w:type="paragraph" w:customStyle="1" w:styleId="P68B1DB1-Normal51">
    <w:name w:val="P68B1DB1-Normal51"/>
    <w:basedOn w:val="Normale"/>
    <w:rsid w:val="00313236"/>
    <w:pPr>
      <w:tabs>
        <w:tab w:val="left" w:pos="284"/>
      </w:tabs>
      <w:spacing w:line="240" w:lineRule="exact"/>
    </w:pPr>
    <w:rPr>
      <w:rFonts w:ascii="Times" w:hAnsi="Times"/>
      <w:sz w:val="18"/>
      <w:highlight w:val="yellow"/>
      <w:u w:val="single"/>
      <w:lang w:val="en-ZA" w:eastAsia="en-GB"/>
    </w:rPr>
  </w:style>
  <w:style w:type="paragraph" w:customStyle="1" w:styleId="P68B1DB1-Normal52">
    <w:name w:val="P68B1DB1-Normal52"/>
    <w:basedOn w:val="Normale"/>
    <w:rsid w:val="00313236"/>
    <w:pPr>
      <w:tabs>
        <w:tab w:val="left" w:pos="284"/>
      </w:tabs>
      <w:spacing w:line="240" w:lineRule="exact"/>
    </w:pPr>
    <w:rPr>
      <w:rFonts w:ascii="Times" w:hAnsi="Times"/>
      <w:sz w:val="18"/>
      <w:u w:val="single"/>
      <w:lang w:val="en-ZA" w:eastAsia="en-GB"/>
    </w:rPr>
  </w:style>
  <w:style w:type="paragraph" w:customStyle="1" w:styleId="P68B1DB1-Normal25">
    <w:name w:val="P68B1DB1-Normal25"/>
    <w:basedOn w:val="Normale"/>
    <w:rsid w:val="00A05D4E"/>
    <w:pPr>
      <w:tabs>
        <w:tab w:val="left" w:pos="284"/>
      </w:tabs>
      <w:spacing w:line="240" w:lineRule="exact"/>
    </w:pPr>
    <w:rPr>
      <w:rFonts w:ascii="Times" w:hAnsi="Times"/>
      <w:sz w:val="18"/>
      <w:highlight w:val="yellow"/>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08006">
      <w:bodyDiv w:val="1"/>
      <w:marLeft w:val="0"/>
      <w:marRight w:val="0"/>
      <w:marTop w:val="0"/>
      <w:marBottom w:val="0"/>
      <w:divBdr>
        <w:top w:val="none" w:sz="0" w:space="0" w:color="auto"/>
        <w:left w:val="none" w:sz="0" w:space="0" w:color="auto"/>
        <w:bottom w:val="none" w:sz="0" w:space="0" w:color="auto"/>
        <w:right w:val="none" w:sz="0" w:space="0" w:color="auto"/>
      </w:divBdr>
    </w:div>
    <w:div w:id="1337921636">
      <w:bodyDiv w:val="1"/>
      <w:marLeft w:val="0"/>
      <w:marRight w:val="0"/>
      <w:marTop w:val="0"/>
      <w:marBottom w:val="0"/>
      <w:divBdr>
        <w:top w:val="none" w:sz="0" w:space="0" w:color="auto"/>
        <w:left w:val="none" w:sz="0" w:space="0" w:color="auto"/>
        <w:bottom w:val="none" w:sz="0" w:space="0" w:color="auto"/>
        <w:right w:val="none" w:sz="0" w:space="0" w:color="auto"/>
      </w:divBdr>
    </w:div>
    <w:div w:id="1565993897">
      <w:bodyDiv w:val="1"/>
      <w:marLeft w:val="0"/>
      <w:marRight w:val="0"/>
      <w:marTop w:val="0"/>
      <w:marBottom w:val="0"/>
      <w:divBdr>
        <w:top w:val="none" w:sz="0" w:space="0" w:color="auto"/>
        <w:left w:val="none" w:sz="0" w:space="0" w:color="auto"/>
        <w:bottom w:val="none" w:sz="0" w:space="0" w:color="auto"/>
        <w:right w:val="none" w:sz="0" w:space="0" w:color="auto"/>
      </w:divBdr>
    </w:div>
    <w:div w:id="1626496487">
      <w:bodyDiv w:val="1"/>
      <w:marLeft w:val="0"/>
      <w:marRight w:val="0"/>
      <w:marTop w:val="0"/>
      <w:marBottom w:val="0"/>
      <w:divBdr>
        <w:top w:val="none" w:sz="0" w:space="0" w:color="auto"/>
        <w:left w:val="none" w:sz="0" w:space="0" w:color="auto"/>
        <w:bottom w:val="none" w:sz="0" w:space="0" w:color="auto"/>
        <w:right w:val="none" w:sz="0" w:space="0" w:color="auto"/>
      </w:divBdr>
    </w:div>
    <w:div w:id="1802111672">
      <w:bodyDiv w:val="1"/>
      <w:marLeft w:val="0"/>
      <w:marRight w:val="0"/>
      <w:marTop w:val="0"/>
      <w:marBottom w:val="0"/>
      <w:divBdr>
        <w:top w:val="none" w:sz="0" w:space="0" w:color="auto"/>
        <w:left w:val="none" w:sz="0" w:space="0" w:color="auto"/>
        <w:bottom w:val="none" w:sz="0" w:space="0" w:color="auto"/>
        <w:right w:val="none" w:sz="0" w:space="0" w:color="auto"/>
      </w:divBdr>
    </w:div>
    <w:div w:id="19337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33D9-BA12-0E49-AC8D-DD70E3E0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11</Pages>
  <Words>3166</Words>
  <Characters>18061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Mensi Rossella</cp:lastModifiedBy>
  <cp:revision>3</cp:revision>
  <cp:lastPrinted>2015-06-22T07:01:00Z</cp:lastPrinted>
  <dcterms:created xsi:type="dcterms:W3CDTF">2024-01-30T10:03:00Z</dcterms:created>
  <dcterms:modified xsi:type="dcterms:W3CDTF">2024-03-01T10:57:00Z</dcterms:modified>
</cp:coreProperties>
</file>