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53A6" w14:textId="29C7FD06" w:rsidR="00F4333E" w:rsidRPr="00A322EA" w:rsidRDefault="00EB46D8">
      <w:pPr>
        <w:pStyle w:val="Intestazione"/>
        <w:rPr>
          <w:rFonts w:ascii="Times New Roman" w:hAnsi="Times New Roman" w:cs="Times New Roman"/>
        </w:rPr>
      </w:pPr>
      <w:r>
        <w:rPr>
          <w:rFonts w:ascii="Times New Roman" w:hAnsi="Times New Roman"/>
        </w:rPr>
        <w:t>Web Design</w:t>
      </w:r>
    </w:p>
    <w:p w14:paraId="5042E663" w14:textId="17438521" w:rsidR="00A2020F" w:rsidRPr="00A322EA" w:rsidRDefault="00EB46D8" w:rsidP="003A0162">
      <w:pPr>
        <w:pStyle w:val="Intestazione2"/>
        <w:rPr>
          <w:rFonts w:ascii="Times New Roman" w:hAnsi="Times New Roman" w:cs="Times New Roman"/>
        </w:rPr>
      </w:pPr>
      <w:r>
        <w:rPr>
          <w:rFonts w:ascii="Times New Roman" w:hAnsi="Times New Roman"/>
        </w:rPr>
        <w:t>Prof. Mariachiara Pezzotti</w:t>
      </w:r>
    </w:p>
    <w:p w14:paraId="318D5110" w14:textId="77777777" w:rsidR="00F772CA" w:rsidRPr="00005A10" w:rsidRDefault="00F772CA" w:rsidP="00F772CA">
      <w:pPr>
        <w:spacing w:before="240" w:after="120"/>
        <w:rPr>
          <w:b/>
          <w:i/>
          <w:sz w:val="18"/>
          <w:szCs w:val="18"/>
        </w:rPr>
      </w:pPr>
      <w:r>
        <w:rPr>
          <w:b/>
          <w:i/>
          <w:sz w:val="18"/>
        </w:rPr>
        <w:t xml:space="preserve">COURSE AIMS AND INTENDED LEARNING OUTCOMES </w:t>
      </w:r>
    </w:p>
    <w:p w14:paraId="156B9846" w14:textId="77777777" w:rsidR="00F4333E" w:rsidRPr="00005A10" w:rsidRDefault="00EB46D8">
      <w:pPr>
        <w:pStyle w:val="CorpoA"/>
        <w:rPr>
          <w:rFonts w:ascii="Times New Roman" w:hAnsi="Times New Roman" w:cs="Times New Roman"/>
        </w:rPr>
      </w:pPr>
      <w:r>
        <w:rPr>
          <w:rFonts w:ascii="Times New Roman" w:hAnsi="Times New Roman"/>
        </w:rPr>
        <w:t>The course introduces students to how websites operate, and how to plan and build a website. The course intends to provide students with notions related to the universal principles for the design of user experiences based on the new interactive forms of communication</w:t>
      </w:r>
      <w:r>
        <w:t>,</w:t>
      </w:r>
      <w:r>
        <w:rPr>
          <w:rFonts w:ascii="Times New Roman" w:hAnsi="Times New Roman"/>
        </w:rPr>
        <w:t xml:space="preserve"> by alternating theory lessons with practical experience and analysis of practical cases.</w:t>
      </w:r>
    </w:p>
    <w:p w14:paraId="5BBD7784" w14:textId="77777777" w:rsidR="00050645" w:rsidRPr="00005A10" w:rsidRDefault="00280AFA" w:rsidP="00050645">
      <w:pPr>
        <w:pStyle w:val="CorpoA"/>
      </w:pPr>
      <w:r>
        <w:rPr>
          <w:rFonts w:ascii="Times New Roman" w:hAnsi="Times New Roman"/>
        </w:rPr>
        <w:t>At the end of the course, students will be able to identify and explain the main variables at the heart of web design. In terms of application of knowledge and understanding, students will be able to</w:t>
      </w:r>
      <w:r>
        <w:t>:</w:t>
      </w:r>
    </w:p>
    <w:p w14:paraId="0E9EE4BD" w14:textId="77777777" w:rsidR="00050645" w:rsidRPr="00005A10" w:rsidRDefault="009144A6" w:rsidP="009144A6">
      <w:pPr>
        <w:pStyle w:val="CorpoA"/>
        <w:numPr>
          <w:ilvl w:val="0"/>
          <w:numId w:val="15"/>
        </w:numPr>
      </w:pPr>
      <w:r>
        <w:t>Interact with experts working on the development of an online project;</w:t>
      </w:r>
    </w:p>
    <w:p w14:paraId="00B9DBB7" w14:textId="77777777" w:rsidR="00050645" w:rsidRPr="00005A10" w:rsidRDefault="009144A6" w:rsidP="009421D7">
      <w:pPr>
        <w:pStyle w:val="CorpoA"/>
        <w:numPr>
          <w:ilvl w:val="0"/>
          <w:numId w:val="15"/>
        </w:numPr>
      </w:pPr>
      <w:r>
        <w:t>Launch an analytical project and a research plan aimed to identify target users and find effective solutions to different communication issues;</w:t>
      </w:r>
    </w:p>
    <w:p w14:paraId="752E9FAB" w14:textId="77777777" w:rsidR="00050645" w:rsidRPr="00005A10" w:rsidRDefault="009144A6" w:rsidP="003D1A9B">
      <w:pPr>
        <w:pStyle w:val="CorpoA"/>
        <w:numPr>
          <w:ilvl w:val="0"/>
          <w:numId w:val="15"/>
        </w:numPr>
      </w:pPr>
      <w:r>
        <w:t>Create interactive prototypes, and design the information architecture and the interactions required to promote their accessibility to users;</w:t>
      </w:r>
    </w:p>
    <w:p w14:paraId="18B05910" w14:textId="77777777" w:rsidR="00050645" w:rsidRPr="00005A10" w:rsidRDefault="009144A6" w:rsidP="00050645">
      <w:pPr>
        <w:pStyle w:val="CorpoA"/>
        <w:numPr>
          <w:ilvl w:val="0"/>
          <w:numId w:val="15"/>
        </w:numPr>
      </w:pPr>
      <w:r>
        <w:t>Run usability tests.</w:t>
      </w:r>
    </w:p>
    <w:p w14:paraId="40557615" w14:textId="77777777" w:rsidR="00050645" w:rsidRPr="00005A10" w:rsidRDefault="00050645" w:rsidP="00050645">
      <w:pPr>
        <w:pStyle w:val="CorpoA"/>
        <w:ind w:left="770"/>
        <w:rPr>
          <w:lang w:val="it-IT"/>
        </w:rPr>
      </w:pPr>
    </w:p>
    <w:p w14:paraId="299FD11B" w14:textId="77777777" w:rsidR="00050645" w:rsidRPr="00005A10" w:rsidRDefault="009144A6" w:rsidP="00311809">
      <w:pPr>
        <w:pStyle w:val="CorpoA"/>
      </w:pPr>
      <w:r>
        <w:t>While working on the project, students will have to demonstrate that they have acquired independent judgment skills (through a visual and functional self-assessment of their work), problem-solving skills (through selection of proper technical solutions and analysis of relevant case studies), communication skills (through interaction with users during the research and testing stage, collection of information, and presentation of results obtained).</w:t>
      </w:r>
    </w:p>
    <w:p w14:paraId="7325CB9A" w14:textId="77777777" w:rsidR="00F4333E" w:rsidRPr="00005A10" w:rsidRDefault="00EB46D8">
      <w:pPr>
        <w:pStyle w:val="CorpoA"/>
        <w:spacing w:before="240" w:after="120"/>
        <w:rPr>
          <w:rFonts w:ascii="Times New Roman" w:hAnsi="Times New Roman" w:cs="Times New Roman"/>
          <w:b/>
          <w:bCs/>
          <w:sz w:val="18"/>
          <w:szCs w:val="18"/>
        </w:rPr>
      </w:pPr>
      <w:r>
        <w:rPr>
          <w:rFonts w:ascii="Times New Roman" w:hAnsi="Times New Roman"/>
          <w:b/>
          <w:i/>
          <w:sz w:val="18"/>
        </w:rPr>
        <w:t>COURSE CONTENT</w:t>
      </w:r>
    </w:p>
    <w:p w14:paraId="0C00C823" w14:textId="77777777" w:rsidR="00F4333E" w:rsidRPr="00005A10" w:rsidRDefault="00EB46D8">
      <w:pPr>
        <w:pStyle w:val="CorpoA"/>
        <w:rPr>
          <w:rFonts w:ascii="Times New Roman" w:hAnsi="Times New Roman" w:cs="Times New Roman"/>
        </w:rPr>
      </w:pPr>
      <w:r>
        <w:rPr>
          <w:rFonts w:ascii="Times New Roman" w:hAnsi="Times New Roman"/>
        </w:rPr>
        <w:t>Internet - technical introduction</w:t>
      </w:r>
    </w:p>
    <w:p w14:paraId="150A9D7E" w14:textId="77777777" w:rsidR="00F4333E" w:rsidRPr="00005A10" w:rsidRDefault="00EB46D8">
      <w:pPr>
        <w:pStyle w:val="CorpoA"/>
        <w:rPr>
          <w:rFonts w:ascii="Times New Roman" w:hAnsi="Times New Roman" w:cs="Times New Roman"/>
        </w:rPr>
      </w:pPr>
      <w:r>
        <w:rPr>
          <w:rFonts w:ascii="Times New Roman" w:hAnsi="Times New Roman"/>
        </w:rPr>
        <w:t>Design and planning</w:t>
      </w:r>
    </w:p>
    <w:p w14:paraId="534895C8" w14:textId="77777777" w:rsidR="00F4333E" w:rsidRPr="00005A10" w:rsidRDefault="00EB46D8" w:rsidP="00050645">
      <w:pPr>
        <w:pStyle w:val="CorpoA"/>
        <w:numPr>
          <w:ilvl w:val="0"/>
          <w:numId w:val="16"/>
        </w:numPr>
      </w:pPr>
      <w:r>
        <w:t xml:space="preserve">The structure of a web project </w:t>
      </w:r>
    </w:p>
    <w:p w14:paraId="22A6FD8A" w14:textId="77777777" w:rsidR="00F4333E" w:rsidRPr="00005A10" w:rsidRDefault="00EB46D8" w:rsidP="00050645">
      <w:pPr>
        <w:pStyle w:val="CorpoA"/>
        <w:numPr>
          <w:ilvl w:val="0"/>
          <w:numId w:val="16"/>
        </w:numPr>
      </w:pPr>
      <w:r>
        <w:t>Planning phases (waterfall model / iterative model)</w:t>
      </w:r>
    </w:p>
    <w:p w14:paraId="7B594F7A" w14:textId="77777777" w:rsidR="00F4333E" w:rsidRPr="00005A10" w:rsidRDefault="00050645" w:rsidP="00050645">
      <w:pPr>
        <w:pStyle w:val="CorpoA"/>
        <w:numPr>
          <w:ilvl w:val="0"/>
          <w:numId w:val="16"/>
        </w:numPr>
      </w:pPr>
      <w:r>
        <w:t>How websites operate - technologies involved</w:t>
      </w:r>
    </w:p>
    <w:p w14:paraId="2C4AEBF0" w14:textId="77777777" w:rsidR="00050645" w:rsidRPr="00005A10" w:rsidRDefault="00050645" w:rsidP="00050645">
      <w:pPr>
        <w:pStyle w:val="CorpoA"/>
        <w:ind w:left="720"/>
      </w:pPr>
    </w:p>
    <w:p w14:paraId="514A3053" w14:textId="77777777" w:rsidR="00F4333E" w:rsidRPr="00005A10" w:rsidRDefault="00EB46D8">
      <w:pPr>
        <w:pStyle w:val="CorpoA"/>
        <w:rPr>
          <w:rFonts w:ascii="Times New Roman" w:hAnsi="Times New Roman" w:cs="Times New Roman"/>
        </w:rPr>
      </w:pPr>
      <w:r>
        <w:rPr>
          <w:rFonts w:ascii="Times New Roman" w:hAnsi="Times New Roman"/>
        </w:rPr>
        <w:t>User-centred design (UCD)</w:t>
      </w:r>
    </w:p>
    <w:p w14:paraId="262CCDB3" w14:textId="77777777" w:rsidR="00F4333E" w:rsidRPr="00005A10" w:rsidRDefault="00EB46D8" w:rsidP="00050645">
      <w:pPr>
        <w:pStyle w:val="CorpoA"/>
        <w:numPr>
          <w:ilvl w:val="0"/>
          <w:numId w:val="16"/>
        </w:numPr>
      </w:pPr>
      <w:r>
        <w:t xml:space="preserve">Introducing UX Design </w:t>
      </w:r>
    </w:p>
    <w:p w14:paraId="1FDC14EF" w14:textId="77777777" w:rsidR="00F4333E" w:rsidRPr="00005A10" w:rsidRDefault="00EB46D8" w:rsidP="00050645">
      <w:pPr>
        <w:pStyle w:val="CorpoA"/>
        <w:numPr>
          <w:ilvl w:val="0"/>
          <w:numId w:val="16"/>
        </w:numPr>
      </w:pPr>
      <w:r>
        <w:t>Involving users and tools for discovering</w:t>
      </w:r>
    </w:p>
    <w:p w14:paraId="591BE48C" w14:textId="43414F75" w:rsidR="00F4333E" w:rsidRPr="002F4D58" w:rsidRDefault="00EB46D8" w:rsidP="00050645">
      <w:pPr>
        <w:pStyle w:val="CorpoA"/>
        <w:numPr>
          <w:ilvl w:val="0"/>
          <w:numId w:val="16"/>
        </w:numPr>
      </w:pPr>
      <w:r>
        <w:t xml:space="preserve">Preliminary planning and tools (conceptual maps, </w:t>
      </w:r>
      <w:r w:rsidRPr="002F4D58">
        <w:t xml:space="preserve">personas, </w:t>
      </w:r>
      <w:bookmarkStart w:id="0" w:name="_Hlk104913339"/>
      <w:r w:rsidRPr="002F4D58">
        <w:t>empa</w:t>
      </w:r>
      <w:r w:rsidR="00422781" w:rsidRPr="002F4D58">
        <w:t>th</w:t>
      </w:r>
      <w:r w:rsidRPr="002F4D58">
        <w:t>y map</w:t>
      </w:r>
      <w:bookmarkEnd w:id="0"/>
      <w:r w:rsidRPr="002F4D58">
        <w:t>)</w:t>
      </w:r>
    </w:p>
    <w:p w14:paraId="1E1BB2E4" w14:textId="77777777" w:rsidR="00050645" w:rsidRPr="00005A10" w:rsidRDefault="00050645" w:rsidP="00050645">
      <w:pPr>
        <w:pStyle w:val="CorpoA"/>
        <w:ind w:left="720"/>
      </w:pPr>
    </w:p>
    <w:p w14:paraId="27AA9B1D" w14:textId="77777777" w:rsidR="00F4333E" w:rsidRPr="00005A10" w:rsidRDefault="00EB46D8">
      <w:pPr>
        <w:pStyle w:val="CorpoA"/>
        <w:rPr>
          <w:rFonts w:ascii="Times New Roman" w:hAnsi="Times New Roman" w:cs="Times New Roman"/>
        </w:rPr>
      </w:pPr>
      <w:r>
        <w:rPr>
          <w:rFonts w:ascii="Times New Roman" w:hAnsi="Times New Roman"/>
        </w:rPr>
        <w:lastRenderedPageBreak/>
        <w:t>Information architecture</w:t>
      </w:r>
    </w:p>
    <w:p w14:paraId="570D698C" w14:textId="77777777" w:rsidR="00F4333E" w:rsidRPr="00005A10" w:rsidRDefault="00EB46D8" w:rsidP="00050645">
      <w:pPr>
        <w:pStyle w:val="CorpoA"/>
        <w:numPr>
          <w:ilvl w:val="0"/>
          <w:numId w:val="16"/>
        </w:numPr>
      </w:pPr>
      <w:r>
        <w:t>Definition</w:t>
      </w:r>
    </w:p>
    <w:p w14:paraId="3896FAAC" w14:textId="77777777" w:rsidR="00F4333E" w:rsidRPr="00005A10" w:rsidRDefault="00EB46D8" w:rsidP="00050645">
      <w:pPr>
        <w:pStyle w:val="CorpoA"/>
        <w:numPr>
          <w:ilvl w:val="0"/>
          <w:numId w:val="16"/>
        </w:numPr>
      </w:pPr>
      <w:r>
        <w:t>Categorising contents</w:t>
      </w:r>
    </w:p>
    <w:p w14:paraId="131B7805" w14:textId="77777777" w:rsidR="00F4333E" w:rsidRPr="00005A10" w:rsidRDefault="00EB46D8" w:rsidP="00050645">
      <w:pPr>
        <w:pStyle w:val="CorpoA"/>
        <w:numPr>
          <w:ilvl w:val="0"/>
          <w:numId w:val="16"/>
        </w:numPr>
      </w:pPr>
      <w:r>
        <w:t>Structuring navigation</w:t>
      </w:r>
    </w:p>
    <w:p w14:paraId="1FD821FF" w14:textId="77777777" w:rsidR="00F4333E" w:rsidRPr="00005A10" w:rsidRDefault="00EB46D8" w:rsidP="00050645">
      <w:pPr>
        <w:pStyle w:val="CorpoA"/>
        <w:numPr>
          <w:ilvl w:val="0"/>
          <w:numId w:val="16"/>
        </w:numPr>
      </w:pPr>
      <w:r>
        <w:t>Information seeking / Berry-picking model</w:t>
      </w:r>
    </w:p>
    <w:p w14:paraId="419D06BC" w14:textId="77777777" w:rsidR="00F4333E" w:rsidRPr="00005A10" w:rsidRDefault="00EB46D8" w:rsidP="00050645">
      <w:pPr>
        <w:pStyle w:val="CorpoA"/>
        <w:numPr>
          <w:ilvl w:val="0"/>
          <w:numId w:val="16"/>
        </w:numPr>
      </w:pPr>
      <w:r>
        <w:t>The paradox of choice</w:t>
      </w:r>
    </w:p>
    <w:p w14:paraId="40181EA2" w14:textId="77777777" w:rsidR="00F4333E" w:rsidRPr="00005A10" w:rsidRDefault="00EB46D8" w:rsidP="00050645">
      <w:pPr>
        <w:pStyle w:val="CorpoA"/>
        <w:numPr>
          <w:ilvl w:val="0"/>
          <w:numId w:val="16"/>
        </w:numPr>
      </w:pPr>
      <w:r>
        <w:t>Labelling</w:t>
      </w:r>
    </w:p>
    <w:p w14:paraId="785BF980" w14:textId="77777777" w:rsidR="00F4333E" w:rsidRPr="00005A10" w:rsidRDefault="00EB46D8" w:rsidP="00050645">
      <w:pPr>
        <w:pStyle w:val="CorpoA"/>
        <w:numPr>
          <w:ilvl w:val="0"/>
          <w:numId w:val="16"/>
        </w:numPr>
      </w:pPr>
      <w:r>
        <w:t>Organisational structures</w:t>
      </w:r>
    </w:p>
    <w:p w14:paraId="7B7F9CBB" w14:textId="77777777" w:rsidR="00050645" w:rsidRPr="00005A10" w:rsidRDefault="00050645" w:rsidP="00050645">
      <w:pPr>
        <w:pStyle w:val="CorpoA"/>
        <w:ind w:left="720"/>
        <w:rPr>
          <w:rFonts w:ascii="Times New Roman" w:hAnsi="Times New Roman" w:cs="Times New Roman"/>
        </w:rPr>
      </w:pPr>
    </w:p>
    <w:p w14:paraId="69ACAE3D" w14:textId="77777777" w:rsidR="00050645" w:rsidRPr="00005A10" w:rsidRDefault="00EB46D8" w:rsidP="00050645">
      <w:pPr>
        <w:pStyle w:val="CorpoA"/>
      </w:pPr>
      <w:r>
        <w:rPr>
          <w:rFonts w:ascii="Times New Roman" w:hAnsi="Times New Roman"/>
        </w:rPr>
        <w:t xml:space="preserve"> </w:t>
      </w:r>
      <w:r>
        <w:t>Visual Design</w:t>
      </w:r>
    </w:p>
    <w:p w14:paraId="20A54130" w14:textId="77777777" w:rsidR="00050645" w:rsidRPr="00005A10" w:rsidRDefault="00AE0667" w:rsidP="00050645">
      <w:pPr>
        <w:pStyle w:val="CorpoA"/>
        <w:numPr>
          <w:ilvl w:val="0"/>
          <w:numId w:val="16"/>
        </w:numPr>
      </w:pPr>
      <w:r>
        <w:t>An introduction to the universal principles of design</w:t>
      </w:r>
    </w:p>
    <w:p w14:paraId="3EB5C34F" w14:textId="77777777" w:rsidR="004E19EF" w:rsidRDefault="004E19EF" w:rsidP="00050645">
      <w:pPr>
        <w:pStyle w:val="CorpoA"/>
        <w:numPr>
          <w:ilvl w:val="0"/>
          <w:numId w:val="17"/>
        </w:numPr>
      </w:pPr>
      <w:r>
        <w:t>Layout, colors, typography</w:t>
      </w:r>
    </w:p>
    <w:p w14:paraId="0B572DA2" w14:textId="36E307FA" w:rsidR="00050645" w:rsidRPr="00005A10" w:rsidRDefault="00AE0667" w:rsidP="00050645">
      <w:pPr>
        <w:pStyle w:val="CorpoA"/>
        <w:numPr>
          <w:ilvl w:val="0"/>
          <w:numId w:val="17"/>
        </w:numPr>
      </w:pPr>
      <w:r>
        <w:t>Design tools</w:t>
      </w:r>
    </w:p>
    <w:p w14:paraId="2A7E635D" w14:textId="77777777" w:rsidR="00050645" w:rsidRPr="00005A10" w:rsidRDefault="00AE0667" w:rsidP="00050645">
      <w:pPr>
        <w:pStyle w:val="CorpoA"/>
        <w:numPr>
          <w:ilvl w:val="0"/>
          <w:numId w:val="17"/>
        </w:numPr>
      </w:pPr>
      <w:r>
        <w:t>Analysis of case studies and examples</w:t>
      </w:r>
    </w:p>
    <w:p w14:paraId="4DB6B383" w14:textId="77777777" w:rsidR="00050645" w:rsidRPr="00005A10" w:rsidRDefault="00050645" w:rsidP="00050645">
      <w:pPr>
        <w:pStyle w:val="CorpoA"/>
      </w:pPr>
    </w:p>
    <w:p w14:paraId="7511826D" w14:textId="77777777" w:rsidR="00050645" w:rsidRPr="00005A10" w:rsidRDefault="00AE0667" w:rsidP="00050645">
      <w:pPr>
        <w:pStyle w:val="CorpoA"/>
      </w:pPr>
      <w:r>
        <w:t>Interactive prototyping</w:t>
      </w:r>
    </w:p>
    <w:p w14:paraId="29BB830D" w14:textId="77777777" w:rsidR="004E19EF" w:rsidRPr="004E19EF" w:rsidRDefault="004E19EF" w:rsidP="00050645">
      <w:pPr>
        <w:pStyle w:val="CorpoA"/>
        <w:numPr>
          <w:ilvl w:val="0"/>
          <w:numId w:val="16"/>
        </w:numPr>
      </w:pPr>
      <w:r>
        <w:t>Design of interaction flows</w:t>
      </w:r>
    </w:p>
    <w:p w14:paraId="23F12B65" w14:textId="77EBBCEB" w:rsidR="00050645" w:rsidRPr="00005A10" w:rsidRDefault="00AE0667" w:rsidP="00050645">
      <w:pPr>
        <w:pStyle w:val="CorpoA"/>
        <w:numPr>
          <w:ilvl w:val="0"/>
          <w:numId w:val="16"/>
        </w:numPr>
      </w:pPr>
      <w:r>
        <w:t>Tools for the creation of interactive prototypes</w:t>
      </w:r>
    </w:p>
    <w:p w14:paraId="761A777D" w14:textId="77777777" w:rsidR="00050645" w:rsidRPr="00005A10" w:rsidRDefault="00AE0667" w:rsidP="00050645">
      <w:pPr>
        <w:pStyle w:val="CorpoA"/>
        <w:numPr>
          <w:ilvl w:val="0"/>
          <w:numId w:val="16"/>
        </w:numPr>
      </w:pPr>
      <w:r>
        <w:t>Analysis of case studies and examples</w:t>
      </w:r>
    </w:p>
    <w:p w14:paraId="7066E048" w14:textId="77777777" w:rsidR="00F4333E" w:rsidRPr="00005A10" w:rsidRDefault="00F4333E" w:rsidP="00050645">
      <w:pPr>
        <w:pStyle w:val="CorpoA"/>
        <w:rPr>
          <w:rFonts w:ascii="Times New Roman" w:hAnsi="Times New Roman" w:cs="Times New Roman"/>
        </w:rPr>
      </w:pPr>
    </w:p>
    <w:p w14:paraId="35B71D52" w14:textId="77777777" w:rsidR="00F4333E" w:rsidRPr="00005A10" w:rsidRDefault="00EB46D8">
      <w:pPr>
        <w:pStyle w:val="CorpoA"/>
        <w:rPr>
          <w:rFonts w:ascii="Times New Roman" w:hAnsi="Times New Roman" w:cs="Times New Roman"/>
        </w:rPr>
      </w:pPr>
      <w:r>
        <w:rPr>
          <w:rFonts w:ascii="Times New Roman" w:hAnsi="Times New Roman"/>
        </w:rPr>
        <w:t>Visual Design</w:t>
      </w:r>
    </w:p>
    <w:p w14:paraId="4CECB3AC" w14:textId="77777777" w:rsidR="00F4333E" w:rsidRPr="00005A10" w:rsidRDefault="00EB46D8" w:rsidP="00050645">
      <w:pPr>
        <w:pStyle w:val="CorpoA"/>
        <w:numPr>
          <w:ilvl w:val="0"/>
          <w:numId w:val="16"/>
        </w:numPr>
      </w:pPr>
      <w:r>
        <w:t>Introduction to the universal principles of design</w:t>
      </w:r>
    </w:p>
    <w:p w14:paraId="2FB5A201" w14:textId="77777777" w:rsidR="00F4333E" w:rsidRPr="00005A10" w:rsidRDefault="00EB46D8" w:rsidP="00050645">
      <w:pPr>
        <w:pStyle w:val="CorpoA"/>
        <w:numPr>
          <w:ilvl w:val="0"/>
          <w:numId w:val="16"/>
        </w:numPr>
      </w:pPr>
      <w:r>
        <w:t>Preliminary tools (moodboard)</w:t>
      </w:r>
    </w:p>
    <w:p w14:paraId="6614D601" w14:textId="77777777" w:rsidR="00F4333E" w:rsidRPr="00005A10" w:rsidRDefault="00EB46D8" w:rsidP="00050645">
      <w:pPr>
        <w:pStyle w:val="CorpoA"/>
        <w:numPr>
          <w:ilvl w:val="0"/>
          <w:numId w:val="16"/>
        </w:numPr>
      </w:pPr>
      <w:r>
        <w:t>Tools for planning</w:t>
      </w:r>
    </w:p>
    <w:p w14:paraId="4862D5CE" w14:textId="77777777" w:rsidR="00F4333E" w:rsidRPr="00005A10" w:rsidRDefault="00EB46D8" w:rsidP="00050645">
      <w:pPr>
        <w:pStyle w:val="CorpoA"/>
        <w:numPr>
          <w:ilvl w:val="0"/>
          <w:numId w:val="16"/>
        </w:numPr>
      </w:pPr>
      <w:r>
        <w:t>Case studies and examples</w:t>
      </w:r>
    </w:p>
    <w:p w14:paraId="12B119D4" w14:textId="77777777" w:rsidR="00050645" w:rsidRPr="00005A10" w:rsidRDefault="00050645" w:rsidP="00050645">
      <w:pPr>
        <w:pStyle w:val="CorpoA"/>
        <w:ind w:left="720"/>
      </w:pPr>
    </w:p>
    <w:p w14:paraId="2F389343" w14:textId="77777777" w:rsidR="00F4333E" w:rsidRPr="00005A10" w:rsidRDefault="00EB46D8">
      <w:pPr>
        <w:pStyle w:val="CorpoA"/>
        <w:rPr>
          <w:rFonts w:ascii="Times New Roman" w:hAnsi="Times New Roman" w:cs="Times New Roman"/>
        </w:rPr>
      </w:pPr>
      <w:r>
        <w:rPr>
          <w:rFonts w:ascii="Times New Roman" w:hAnsi="Times New Roman"/>
        </w:rPr>
        <w:t>Usability and tests</w:t>
      </w:r>
    </w:p>
    <w:p w14:paraId="2876427D" w14:textId="77777777" w:rsidR="00F4333E" w:rsidRPr="00005A10" w:rsidRDefault="00EB46D8" w:rsidP="00050645">
      <w:pPr>
        <w:pStyle w:val="CorpoA"/>
        <w:numPr>
          <w:ilvl w:val="0"/>
          <w:numId w:val="16"/>
        </w:numPr>
      </w:pPr>
      <w:r>
        <w:t>Introduction to the tests</w:t>
      </w:r>
    </w:p>
    <w:p w14:paraId="5BE18462" w14:textId="77777777" w:rsidR="00F4333E" w:rsidRPr="00005A10" w:rsidRDefault="00EB46D8" w:rsidP="00050645">
      <w:pPr>
        <w:pStyle w:val="CorpoA"/>
        <w:numPr>
          <w:ilvl w:val="0"/>
          <w:numId w:val="16"/>
        </w:numPr>
      </w:pPr>
      <w:r>
        <w:t>Recruitment</w:t>
      </w:r>
    </w:p>
    <w:p w14:paraId="75A08EAC" w14:textId="77777777" w:rsidR="00F4333E" w:rsidRPr="00005A10" w:rsidRDefault="00EB46D8" w:rsidP="00050645">
      <w:pPr>
        <w:pStyle w:val="CorpoA"/>
        <w:numPr>
          <w:ilvl w:val="0"/>
          <w:numId w:val="16"/>
        </w:numPr>
      </w:pPr>
      <w:r>
        <w:t>Structuring simple usability tests</w:t>
      </w:r>
    </w:p>
    <w:p w14:paraId="2B8E4BFB" w14:textId="77777777" w:rsidR="00050645" w:rsidRPr="00005A10" w:rsidRDefault="00050645" w:rsidP="00050645">
      <w:pPr>
        <w:pStyle w:val="CorpoA"/>
      </w:pPr>
    </w:p>
    <w:p w14:paraId="0D059A74" w14:textId="77777777" w:rsidR="00050645" w:rsidRPr="00005A10" w:rsidRDefault="00050645" w:rsidP="0005064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bdr w:val="none" w:sz="0" w:space="0" w:color="auto"/>
        </w:rPr>
      </w:pPr>
      <w:r>
        <w:rPr>
          <w:rFonts w:ascii="Times" w:hAnsi="Times"/>
          <w:sz w:val="20"/>
          <w:bdr w:val="none" w:sz="0" w:space="0" w:color="auto"/>
        </w:rPr>
        <w:t>CMS systems</w:t>
      </w:r>
    </w:p>
    <w:p w14:paraId="2B030572" w14:textId="77777777" w:rsidR="00050645" w:rsidRPr="00005A10" w:rsidRDefault="00005A10" w:rsidP="0005064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bdr w:val="none" w:sz="0" w:space="0" w:color="auto"/>
        </w:rPr>
      </w:pPr>
      <w:r>
        <w:rPr>
          <w:rFonts w:ascii="Times" w:hAnsi="Times"/>
          <w:sz w:val="20"/>
          <w:bdr w:val="none" w:sz="0" w:space="0" w:color="auto"/>
        </w:rPr>
        <w:t>Installation and customisation of WordPress</w:t>
      </w:r>
    </w:p>
    <w:p w14:paraId="2DF4ADD2" w14:textId="77777777" w:rsidR="00050645" w:rsidRPr="00005A10" w:rsidRDefault="00005A10" w:rsidP="0005064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bdr w:val="none" w:sz="0" w:space="0" w:color="auto"/>
        </w:rPr>
      </w:pPr>
      <w:r>
        <w:rPr>
          <w:rFonts w:ascii="Times" w:hAnsi="Times"/>
          <w:sz w:val="20"/>
          <w:bdr w:val="none" w:sz="0" w:space="0" w:color="auto"/>
        </w:rPr>
        <w:t>Creation of a website using themes and plugins</w:t>
      </w:r>
    </w:p>
    <w:p w14:paraId="1EBD2F1A" w14:textId="77777777" w:rsidR="00050645" w:rsidRPr="00005A10" w:rsidRDefault="00005A10" w:rsidP="0005064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bdr w:val="none" w:sz="0" w:space="0" w:color="auto"/>
        </w:rPr>
      </w:pPr>
      <w:r>
        <w:rPr>
          <w:rFonts w:ascii="Times" w:hAnsi="Times"/>
          <w:sz w:val="20"/>
          <w:bdr w:val="none" w:sz="0" w:space="0" w:color="auto"/>
        </w:rPr>
        <w:t>Upload of a website</w:t>
      </w:r>
    </w:p>
    <w:p w14:paraId="5AC4BBCE" w14:textId="77777777" w:rsidR="00050645" w:rsidRPr="00005A10" w:rsidRDefault="00050645" w:rsidP="00050645">
      <w:pPr>
        <w:pStyle w:val="CorpoA"/>
        <w:ind w:left="720"/>
        <w:rPr>
          <w:lang w:val="it-IT"/>
        </w:rPr>
      </w:pPr>
    </w:p>
    <w:p w14:paraId="4865B2FD" w14:textId="77777777" w:rsidR="00252E8F" w:rsidRPr="00005A10" w:rsidRDefault="00EB46D8" w:rsidP="00050645">
      <w:pPr>
        <w:pStyle w:val="CorpoA"/>
        <w:spacing w:before="240" w:after="120" w:line="220" w:lineRule="exact"/>
        <w:rPr>
          <w:rFonts w:ascii="Times New Roman" w:hAnsi="Times New Roman" w:cs="Times New Roman"/>
          <w:b/>
          <w:bCs/>
          <w:i/>
          <w:iCs/>
          <w:sz w:val="18"/>
          <w:szCs w:val="18"/>
        </w:rPr>
      </w:pPr>
      <w:r>
        <w:rPr>
          <w:rFonts w:ascii="Times New Roman" w:hAnsi="Times New Roman"/>
          <w:b/>
          <w:i/>
          <w:sz w:val="18"/>
        </w:rPr>
        <w:t>READING LIST</w:t>
      </w:r>
    </w:p>
    <w:p w14:paraId="2DCD9556" w14:textId="77777777" w:rsidR="004E19EF" w:rsidRPr="002F4D58" w:rsidRDefault="004E19EF" w:rsidP="004E19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ascii="Times" w:eastAsia="Times New Roman" w:hAnsi="Times"/>
          <w:sz w:val="18"/>
          <w:szCs w:val="18"/>
          <w:bdr w:val="none" w:sz="0" w:space="0" w:color="auto"/>
        </w:rPr>
      </w:pPr>
      <w:bookmarkStart w:id="1" w:name="_Hlk72180537"/>
      <w:r w:rsidRPr="002F4D58">
        <w:rPr>
          <w:rFonts w:ascii="Times" w:hAnsi="Times"/>
          <w:smallCaps/>
          <w:sz w:val="16"/>
          <w:bdr w:val="none" w:sz="0" w:space="0" w:color="auto"/>
        </w:rPr>
        <w:t>Goodman, Kuniavsky, Moed</w:t>
      </w:r>
      <w:r w:rsidRPr="002F4D58">
        <w:rPr>
          <w:rFonts w:ascii="Times" w:hAnsi="Times"/>
          <w:sz w:val="20"/>
          <w:bdr w:val="none" w:sz="0" w:space="0" w:color="auto"/>
        </w:rPr>
        <w:t xml:space="preserve"> </w:t>
      </w:r>
      <w:r w:rsidRPr="002F4D58">
        <w:rPr>
          <w:rFonts w:ascii="Times" w:hAnsi="Times"/>
          <w:i/>
          <w:sz w:val="18"/>
          <w:bdr w:val="none" w:sz="0" w:space="0" w:color="auto"/>
        </w:rPr>
        <w:t>Observing The User Experience</w:t>
      </w:r>
      <w:r w:rsidRPr="002F4D58">
        <w:rPr>
          <w:rFonts w:ascii="Times" w:hAnsi="Times"/>
          <w:sz w:val="18"/>
          <w:bdr w:val="none" w:sz="0" w:space="0" w:color="auto"/>
        </w:rPr>
        <w:t>, Mk 2012 – From Chapter 4 to Chapter 12</w:t>
      </w:r>
    </w:p>
    <w:bookmarkEnd w:id="1"/>
    <w:p w14:paraId="42E6DB89" w14:textId="77777777" w:rsidR="004E19EF" w:rsidRPr="002F4D58" w:rsidRDefault="004E19EF" w:rsidP="004E19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ascii="Times" w:eastAsia="Times New Roman" w:hAnsi="Times"/>
          <w:sz w:val="18"/>
          <w:szCs w:val="18"/>
          <w:bdr w:val="none" w:sz="0" w:space="0" w:color="auto"/>
          <w:lang w:val="it-IT"/>
        </w:rPr>
      </w:pPr>
      <w:r w:rsidRPr="002F4D58">
        <w:rPr>
          <w:rFonts w:ascii="Times" w:hAnsi="Times"/>
          <w:smallCaps/>
          <w:sz w:val="16"/>
          <w:bdr w:val="none" w:sz="0" w:space="0" w:color="auto"/>
          <w:lang w:val="it-IT"/>
        </w:rPr>
        <w:lastRenderedPageBreak/>
        <w:t>Luca Rosati</w:t>
      </w:r>
      <w:r w:rsidRPr="002F4D58">
        <w:rPr>
          <w:rFonts w:ascii="Times" w:hAnsi="Times"/>
          <w:sz w:val="20"/>
          <w:bdr w:val="none" w:sz="0" w:space="0" w:color="auto"/>
          <w:lang w:val="it-IT"/>
        </w:rPr>
        <w:t xml:space="preserve">, </w:t>
      </w:r>
      <w:r w:rsidRPr="002F4D58">
        <w:rPr>
          <w:rFonts w:ascii="Times" w:hAnsi="Times"/>
          <w:i/>
          <w:sz w:val="18"/>
          <w:bdr w:val="none" w:sz="0" w:space="0" w:color="auto"/>
          <w:lang w:val="it-IT"/>
        </w:rPr>
        <w:t>Architettura dell'Informazione</w:t>
      </w:r>
      <w:r w:rsidRPr="002F4D58">
        <w:rPr>
          <w:rFonts w:ascii="Times" w:hAnsi="Times"/>
          <w:sz w:val="18"/>
          <w:bdr w:val="none" w:sz="0" w:space="0" w:color="auto"/>
          <w:lang w:val="it-IT"/>
        </w:rPr>
        <w:t>, Apogeo 2007 – Chapter 1, Chapter 2, Chapter 3, and Chapter 4</w:t>
      </w:r>
    </w:p>
    <w:p w14:paraId="2D80E1B3" w14:textId="77777777" w:rsidR="004E19EF" w:rsidRPr="002F4D58" w:rsidRDefault="004E19EF" w:rsidP="004E19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ascii="Times" w:eastAsia="Times New Roman" w:hAnsi="Times"/>
          <w:sz w:val="18"/>
          <w:szCs w:val="18"/>
          <w:bdr w:val="none" w:sz="0" w:space="0" w:color="auto"/>
        </w:rPr>
      </w:pPr>
      <w:r w:rsidRPr="002F4D58">
        <w:rPr>
          <w:rFonts w:ascii="Times" w:hAnsi="Times"/>
          <w:smallCaps/>
          <w:sz w:val="16"/>
          <w:bdr w:val="none" w:sz="0" w:space="0" w:color="auto"/>
        </w:rPr>
        <w:t>Maria Crisina Lavazza</w:t>
      </w:r>
      <w:r w:rsidRPr="002F4D58">
        <w:rPr>
          <w:rFonts w:ascii="Times" w:hAnsi="Times"/>
          <w:sz w:val="20"/>
          <w:bdr w:val="none" w:sz="0" w:space="0" w:color="auto"/>
        </w:rPr>
        <w:t xml:space="preserve">, </w:t>
      </w:r>
      <w:r w:rsidRPr="002F4D58">
        <w:rPr>
          <w:rFonts w:ascii="Times" w:hAnsi="Times"/>
          <w:i/>
          <w:sz w:val="20"/>
          <w:bdr w:val="none" w:sz="0" w:space="0" w:color="auto"/>
        </w:rPr>
        <w:t>Comunicare la User Experience</w:t>
      </w:r>
      <w:r w:rsidRPr="002F4D58">
        <w:rPr>
          <w:rFonts w:ascii="Times" w:hAnsi="Times"/>
          <w:sz w:val="20"/>
          <w:bdr w:val="none" w:sz="0" w:space="0" w:color="auto"/>
        </w:rPr>
        <w:t xml:space="preserve">, </w:t>
      </w:r>
      <w:r w:rsidRPr="002F4D58">
        <w:rPr>
          <w:rFonts w:ascii="Times" w:hAnsi="Times"/>
          <w:sz w:val="18"/>
          <w:bdr w:val="none" w:sz="0" w:space="0" w:color="auto"/>
        </w:rPr>
        <w:t>Apogeo, 2013</w:t>
      </w:r>
      <w:r w:rsidRPr="002F4D58">
        <w:rPr>
          <w:rFonts w:ascii="Times" w:hAnsi="Times"/>
          <w:sz w:val="20"/>
          <w:bdr w:val="none" w:sz="0" w:space="0" w:color="auto"/>
        </w:rPr>
        <w:br/>
      </w:r>
      <w:r w:rsidRPr="002F4D58">
        <w:rPr>
          <w:rFonts w:ascii="Times" w:hAnsi="Times"/>
          <w:smallCaps/>
          <w:sz w:val="16"/>
          <w:bdr w:val="none" w:sz="0" w:space="0" w:color="auto"/>
        </w:rPr>
        <w:t>Jason Beaird, James George</w:t>
      </w:r>
      <w:r w:rsidRPr="002F4D58">
        <w:rPr>
          <w:rFonts w:ascii="Times" w:hAnsi="Times"/>
          <w:sz w:val="20"/>
          <w:bdr w:val="none" w:sz="0" w:space="0" w:color="auto"/>
        </w:rPr>
        <w:t xml:space="preserve">  - </w:t>
      </w:r>
      <w:r w:rsidRPr="002F4D58">
        <w:rPr>
          <w:rFonts w:ascii="Times" w:hAnsi="Times"/>
          <w:i/>
          <w:sz w:val="20"/>
          <w:bdr w:val="none" w:sz="0" w:space="0" w:color="auto"/>
        </w:rPr>
        <w:t>The Principles of Beautiful Web Design</w:t>
      </w:r>
      <w:r w:rsidRPr="002F4D58">
        <w:rPr>
          <w:rFonts w:ascii="Times" w:hAnsi="Times"/>
          <w:sz w:val="20"/>
          <w:bdr w:val="none" w:sz="0" w:space="0" w:color="auto"/>
        </w:rPr>
        <w:t xml:space="preserve">, </w:t>
      </w:r>
      <w:r w:rsidRPr="002F4D58">
        <w:rPr>
          <w:rFonts w:ascii="Times" w:hAnsi="Times"/>
          <w:sz w:val="18"/>
          <w:bdr w:val="none" w:sz="0" w:space="0" w:color="auto"/>
        </w:rPr>
        <w:t>Sitepoint, 2014</w:t>
      </w:r>
    </w:p>
    <w:p w14:paraId="4D70AD72" w14:textId="77777777" w:rsidR="004E19EF" w:rsidRPr="002F4D58" w:rsidRDefault="004E19EF" w:rsidP="004E19EF">
      <w:pPr>
        <w:pStyle w:val="Testo1"/>
        <w:spacing w:after="120" w:line="240" w:lineRule="exact"/>
        <w:rPr>
          <w:rFonts w:ascii="Times New Roman" w:hAnsi="Times New Roman" w:cs="Times New Roman"/>
          <w:b/>
          <w:bCs/>
        </w:rPr>
      </w:pPr>
    </w:p>
    <w:p w14:paraId="5094B980" w14:textId="749D3113" w:rsidR="004E19EF" w:rsidRPr="002F4D58" w:rsidRDefault="004E19EF" w:rsidP="004E19EF">
      <w:pPr>
        <w:pStyle w:val="Testo1"/>
        <w:spacing w:after="120" w:line="240" w:lineRule="exact"/>
        <w:rPr>
          <w:rFonts w:ascii="Times New Roman" w:hAnsi="Times New Roman" w:cs="Times New Roman"/>
          <w:b/>
          <w:bCs/>
          <w:lang w:val="it-IT"/>
        </w:rPr>
      </w:pPr>
      <w:r w:rsidRPr="002F4D58">
        <w:rPr>
          <w:rFonts w:ascii="Times New Roman" w:hAnsi="Times New Roman"/>
          <w:b/>
          <w:lang w:val="it-IT"/>
        </w:rPr>
        <w:t>Recommended Texts</w:t>
      </w:r>
    </w:p>
    <w:p w14:paraId="195C531E" w14:textId="77777777" w:rsidR="004E19EF" w:rsidRPr="002F4D58" w:rsidRDefault="004E19EF" w:rsidP="004E19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ascii="Times" w:eastAsia="Times New Roman" w:hAnsi="Times"/>
          <w:sz w:val="18"/>
          <w:szCs w:val="18"/>
          <w:bdr w:val="none" w:sz="0" w:space="0" w:color="auto"/>
          <w:lang w:val="it-IT"/>
        </w:rPr>
      </w:pPr>
      <w:r w:rsidRPr="002F4D58">
        <w:rPr>
          <w:rFonts w:ascii="Times" w:hAnsi="Times"/>
          <w:smallCaps/>
          <w:sz w:val="16"/>
          <w:bdr w:val="none" w:sz="0" w:space="0" w:color="auto"/>
          <w:lang w:val="it-IT"/>
        </w:rPr>
        <w:t>Steve Krug</w:t>
      </w:r>
      <w:r w:rsidRPr="002F4D58">
        <w:rPr>
          <w:rFonts w:ascii="Times" w:hAnsi="Times"/>
          <w:sz w:val="20"/>
          <w:bdr w:val="none" w:sz="0" w:space="0" w:color="auto"/>
          <w:lang w:val="it-IT"/>
        </w:rPr>
        <w:t xml:space="preserve">, </w:t>
      </w:r>
      <w:r w:rsidRPr="002F4D58">
        <w:rPr>
          <w:rFonts w:ascii="Times" w:hAnsi="Times"/>
          <w:i/>
          <w:sz w:val="18"/>
          <w:bdr w:val="none" w:sz="0" w:space="0" w:color="auto"/>
          <w:lang w:val="it-IT"/>
        </w:rPr>
        <w:t>Usabilità</w:t>
      </w:r>
      <w:r w:rsidRPr="002F4D58">
        <w:rPr>
          <w:rFonts w:ascii="Times" w:hAnsi="Times"/>
          <w:sz w:val="20"/>
          <w:bdr w:val="none" w:sz="0" w:space="0" w:color="auto"/>
          <w:lang w:val="it-IT"/>
        </w:rPr>
        <w:t xml:space="preserve">, </w:t>
      </w:r>
      <w:r w:rsidRPr="002F4D58">
        <w:rPr>
          <w:rFonts w:ascii="Times" w:hAnsi="Times"/>
          <w:sz w:val="18"/>
          <w:bdr w:val="none" w:sz="0" w:space="0" w:color="auto"/>
          <w:lang w:val="it-IT"/>
        </w:rPr>
        <w:t>Tecniche Nuove 2010</w:t>
      </w:r>
      <w:r w:rsidRPr="002F4D58">
        <w:rPr>
          <w:rFonts w:ascii="Times" w:hAnsi="Times"/>
          <w:sz w:val="20"/>
          <w:bdr w:val="none" w:sz="0" w:space="0" w:color="auto"/>
          <w:lang w:val="it-IT"/>
        </w:rPr>
        <w:br/>
      </w:r>
      <w:r w:rsidRPr="002F4D58">
        <w:rPr>
          <w:rFonts w:ascii="Times" w:hAnsi="Times"/>
          <w:smallCaps/>
          <w:sz w:val="16"/>
          <w:bdr w:val="none" w:sz="0" w:space="0" w:color="auto"/>
          <w:lang w:val="it-IT"/>
        </w:rPr>
        <w:t>Joel Sklar</w:t>
      </w:r>
      <w:r w:rsidRPr="002F4D58">
        <w:rPr>
          <w:rFonts w:ascii="Times" w:hAnsi="Times"/>
          <w:sz w:val="18"/>
          <w:bdr w:val="none" w:sz="0" w:space="0" w:color="auto"/>
          <w:lang w:val="it-IT"/>
        </w:rPr>
        <w:t xml:space="preserve">, </w:t>
      </w:r>
      <w:r w:rsidRPr="002F4D58">
        <w:rPr>
          <w:rFonts w:ascii="Times" w:hAnsi="Times"/>
          <w:i/>
          <w:sz w:val="18"/>
          <w:bdr w:val="none" w:sz="0" w:space="0" w:color="auto"/>
          <w:lang w:val="it-IT"/>
        </w:rPr>
        <w:t>Principi di Web Design</w:t>
      </w:r>
      <w:r w:rsidRPr="002F4D58">
        <w:rPr>
          <w:rFonts w:ascii="Times" w:hAnsi="Times"/>
          <w:sz w:val="18"/>
          <w:bdr w:val="none" w:sz="0" w:space="0" w:color="auto"/>
          <w:lang w:val="it-IT"/>
        </w:rPr>
        <w:t>, Apogeo 2014</w:t>
      </w:r>
    </w:p>
    <w:p w14:paraId="05ED764D" w14:textId="6574E5E4" w:rsidR="004E19EF" w:rsidRPr="002F4D58" w:rsidRDefault="004E19EF" w:rsidP="00D070FC">
      <w:pPr>
        <w:rPr>
          <w:sz w:val="18"/>
          <w:szCs w:val="18"/>
        </w:rPr>
      </w:pPr>
      <w:r w:rsidRPr="002F4D58">
        <w:rPr>
          <w:rFonts w:ascii="Times" w:hAnsi="Times"/>
          <w:smallCaps/>
          <w:sz w:val="16"/>
          <w:bdr w:val="none" w:sz="0" w:space="0" w:color="auto"/>
        </w:rPr>
        <w:t>Goodman, Kuniavsky, Moed</w:t>
      </w:r>
      <w:r w:rsidRPr="002F4D58">
        <w:rPr>
          <w:rFonts w:ascii="Times" w:hAnsi="Times"/>
          <w:sz w:val="20"/>
          <w:bdr w:val="none" w:sz="0" w:space="0" w:color="auto"/>
        </w:rPr>
        <w:t xml:space="preserve"> </w:t>
      </w:r>
      <w:r w:rsidRPr="002F4D58">
        <w:rPr>
          <w:rFonts w:ascii="Times" w:hAnsi="Times"/>
          <w:i/>
          <w:sz w:val="18"/>
          <w:bdr w:val="none" w:sz="0" w:space="0" w:color="auto"/>
        </w:rPr>
        <w:t>Observing The User Experience</w:t>
      </w:r>
      <w:r w:rsidRPr="002F4D58">
        <w:rPr>
          <w:rFonts w:ascii="Times" w:hAnsi="Times"/>
          <w:sz w:val="18"/>
          <w:bdr w:val="none" w:sz="0" w:space="0" w:color="auto"/>
        </w:rPr>
        <w:t>, Mk 2012 – Chapter 17</w:t>
      </w:r>
      <w:r w:rsidRPr="002F4D58">
        <w:rPr>
          <w:rFonts w:ascii="Times" w:hAnsi="Times"/>
          <w:sz w:val="18"/>
          <w:bdr w:val="none" w:sz="0" w:space="0" w:color="auto"/>
        </w:rPr>
        <w:br/>
      </w:r>
      <w:r w:rsidRPr="002F4D58">
        <w:rPr>
          <w:smallCaps/>
          <w:sz w:val="16"/>
        </w:rPr>
        <w:t>Jamie Levy</w:t>
      </w:r>
      <w:r w:rsidRPr="002F4D58">
        <w:t xml:space="preserve"> </w:t>
      </w:r>
      <w:r w:rsidRPr="002F4D58">
        <w:rPr>
          <w:i/>
          <w:sz w:val="18"/>
        </w:rPr>
        <w:t>Ux Strategy</w:t>
      </w:r>
      <w:r w:rsidRPr="002F4D58">
        <w:rPr>
          <w:sz w:val="18"/>
        </w:rPr>
        <w:t xml:space="preserve">, Flakowski 2021 </w:t>
      </w:r>
    </w:p>
    <w:p w14:paraId="6CC2F898" w14:textId="77777777" w:rsidR="00252E8F" w:rsidRPr="002F4D58" w:rsidRDefault="00252E8F">
      <w:pPr>
        <w:pStyle w:val="Testo1"/>
        <w:spacing w:line="240" w:lineRule="atLeast"/>
        <w:rPr>
          <w:rFonts w:ascii="Times New Roman" w:hAnsi="Times New Roman" w:cs="Times New Roman"/>
        </w:rPr>
      </w:pPr>
    </w:p>
    <w:p w14:paraId="50E35BFD" w14:textId="77777777" w:rsidR="00F4333E" w:rsidRPr="002F4D58" w:rsidRDefault="00EB46D8">
      <w:pPr>
        <w:pStyle w:val="CorpoA"/>
        <w:spacing w:before="240" w:after="120" w:line="220" w:lineRule="exact"/>
        <w:rPr>
          <w:rFonts w:ascii="Times New Roman" w:hAnsi="Times New Roman" w:cs="Times New Roman"/>
          <w:b/>
          <w:bCs/>
          <w:i/>
          <w:iCs/>
          <w:sz w:val="18"/>
          <w:szCs w:val="18"/>
        </w:rPr>
      </w:pPr>
      <w:r w:rsidRPr="002F4D58">
        <w:rPr>
          <w:rFonts w:ascii="Times New Roman" w:hAnsi="Times New Roman"/>
          <w:b/>
          <w:i/>
          <w:sz w:val="18"/>
        </w:rPr>
        <w:t>TEACHING METHOD</w:t>
      </w:r>
    </w:p>
    <w:p w14:paraId="3D4CE243" w14:textId="6E4D5073" w:rsidR="00F4333E" w:rsidRPr="002F4D58" w:rsidRDefault="009250D5" w:rsidP="009250D5">
      <w:pPr>
        <w:ind w:firstLine="284"/>
        <w:rPr>
          <w:sz w:val="20"/>
        </w:rPr>
      </w:pPr>
      <w:r w:rsidRPr="002F4D58">
        <w:rPr>
          <w:sz w:val="18"/>
        </w:rPr>
        <w:t>The course will be based on frontal lectures, held in class, and guided practical activities.</w:t>
      </w:r>
    </w:p>
    <w:p w14:paraId="4990E6A7" w14:textId="77777777" w:rsidR="00F4333E" w:rsidRPr="002F4D58" w:rsidRDefault="00EB46D8">
      <w:pPr>
        <w:pStyle w:val="CorpoA"/>
        <w:spacing w:before="240" w:after="120" w:line="220" w:lineRule="exact"/>
        <w:rPr>
          <w:rFonts w:ascii="Times New Roman" w:hAnsi="Times New Roman" w:cs="Times New Roman"/>
          <w:b/>
          <w:bCs/>
          <w:i/>
          <w:iCs/>
          <w:sz w:val="18"/>
          <w:szCs w:val="18"/>
        </w:rPr>
      </w:pPr>
      <w:r w:rsidRPr="002F4D58">
        <w:rPr>
          <w:rFonts w:ascii="Times New Roman" w:hAnsi="Times New Roman"/>
          <w:b/>
          <w:i/>
          <w:sz w:val="18"/>
        </w:rPr>
        <w:t>ASSESSMENT METHOD AND CRITERIA</w:t>
      </w:r>
    </w:p>
    <w:p w14:paraId="56ED64FD" w14:textId="77777777" w:rsidR="008A46B7" w:rsidRPr="002F4D58" w:rsidRDefault="008A46B7" w:rsidP="008A46B7">
      <w:pPr>
        <w:pStyle w:val="Testo2"/>
        <w:rPr>
          <w:rFonts w:ascii="Times New Roman" w:hAnsi="Times New Roman" w:cs="Times New Roman"/>
        </w:rPr>
      </w:pPr>
      <w:r w:rsidRPr="002F4D58">
        <w:rPr>
          <w:rFonts w:ascii="Times New Roman" w:hAnsi="Times New Roman"/>
        </w:rPr>
        <w:t xml:space="preserve">Students will produce and present a project </w:t>
      </w:r>
    </w:p>
    <w:p w14:paraId="1FD1021C" w14:textId="77777777" w:rsidR="009250D5" w:rsidRPr="002F4D58" w:rsidRDefault="00EB46D8" w:rsidP="009250D5">
      <w:pPr>
        <w:rPr>
          <w:rFonts w:ascii="Times" w:eastAsia="Times New Roman" w:hAnsi="Times"/>
          <w:sz w:val="18"/>
          <w:szCs w:val="18"/>
          <w:bdr w:val="none" w:sz="0" w:space="0" w:color="auto"/>
        </w:rPr>
      </w:pPr>
      <w:r w:rsidRPr="002F4D58">
        <w:rPr>
          <w:sz w:val="18"/>
        </w:rPr>
        <w:t>Details and deadlines for the project will be provided after the first month of lectures.</w:t>
      </w:r>
      <w:r w:rsidRPr="002F4D58">
        <w:rPr>
          <w:sz w:val="18"/>
        </w:rPr>
        <w:br/>
        <w:t>Part of this project will be based on the analysis and the design of a working prototype</w:t>
      </w:r>
      <w:r w:rsidRPr="002F4D58">
        <w:t xml:space="preserve">. </w:t>
      </w:r>
      <w:r w:rsidRPr="002F4D58">
        <w:rPr>
          <w:rFonts w:ascii="Times" w:hAnsi="Times"/>
          <w:sz w:val="18"/>
          <w:bdr w:val="none" w:sz="0" w:space="0" w:color="auto"/>
        </w:rPr>
        <w:t>The project must be submitted no later than seven days before the exam call.</w:t>
      </w:r>
    </w:p>
    <w:p w14:paraId="304AC0B1" w14:textId="77777777" w:rsidR="009250D5" w:rsidRPr="002F4D58" w:rsidRDefault="009250D5" w:rsidP="009250D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18"/>
          <w:szCs w:val="18"/>
          <w:bdr w:val="none" w:sz="0" w:space="0" w:color="auto"/>
          <w:lang w:eastAsia="it-IT"/>
        </w:rPr>
      </w:pPr>
    </w:p>
    <w:p w14:paraId="3ECF1BF2" w14:textId="77777777" w:rsidR="009250D5" w:rsidRPr="002F4D58" w:rsidRDefault="009250D5" w:rsidP="009250D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bdr w:val="none" w:sz="0" w:space="0" w:color="auto"/>
        </w:rPr>
      </w:pPr>
      <w:r w:rsidRPr="002F4D58">
        <w:rPr>
          <w:rFonts w:ascii="Times" w:hAnsi="Times"/>
          <w:sz w:val="18"/>
          <w:bdr w:val="none" w:sz="0" w:space="0" w:color="auto"/>
        </w:rPr>
        <w:t>Therefore, the oral exam will be characterised by three different phases:</w:t>
      </w:r>
    </w:p>
    <w:p w14:paraId="2A6FDDFE" w14:textId="77777777" w:rsidR="009250D5" w:rsidRPr="002F4D58" w:rsidRDefault="009250D5" w:rsidP="009250D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00" w:line="276" w:lineRule="auto"/>
        <w:contextualSpacing/>
        <w:jc w:val="both"/>
        <w:rPr>
          <w:rFonts w:ascii="Times" w:eastAsia="Calibri" w:hAnsi="Times" w:cs="Times"/>
          <w:sz w:val="18"/>
          <w:szCs w:val="18"/>
          <w:bdr w:val="none" w:sz="0" w:space="0" w:color="auto"/>
        </w:rPr>
      </w:pPr>
      <w:r w:rsidRPr="002F4D58">
        <w:rPr>
          <w:rFonts w:ascii="Times" w:hAnsi="Times"/>
          <w:sz w:val="18"/>
          <w:bdr w:val="none" w:sz="0" w:space="0" w:color="auto"/>
        </w:rPr>
        <w:t>The presentation of the project</w:t>
      </w:r>
    </w:p>
    <w:p w14:paraId="20A43344" w14:textId="4E0EA1D0" w:rsidR="009250D5" w:rsidRPr="002F4D58" w:rsidRDefault="009250D5" w:rsidP="009250D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00" w:line="276" w:lineRule="auto"/>
        <w:contextualSpacing/>
        <w:jc w:val="both"/>
        <w:rPr>
          <w:rFonts w:ascii="Times" w:eastAsia="Calibri" w:hAnsi="Times" w:cs="Times"/>
          <w:sz w:val="18"/>
          <w:szCs w:val="18"/>
          <w:bdr w:val="none" w:sz="0" w:space="0" w:color="auto"/>
        </w:rPr>
      </w:pPr>
      <w:r w:rsidRPr="002F4D58">
        <w:rPr>
          <w:rFonts w:ascii="Times" w:hAnsi="Times"/>
          <w:sz w:val="18"/>
          <w:bdr w:val="none" w:sz="0" w:space="0" w:color="auto"/>
        </w:rPr>
        <w:t>Analysis and discussion of the research activities and the design</w:t>
      </w:r>
    </w:p>
    <w:p w14:paraId="564F70F3" w14:textId="77777777" w:rsidR="009250D5" w:rsidRPr="002F4D58" w:rsidRDefault="009250D5" w:rsidP="009250D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00" w:line="276" w:lineRule="auto"/>
        <w:contextualSpacing/>
        <w:jc w:val="both"/>
        <w:rPr>
          <w:rFonts w:ascii="Times" w:eastAsia="Calibri" w:hAnsi="Times" w:cs="Times"/>
          <w:sz w:val="18"/>
          <w:szCs w:val="18"/>
          <w:bdr w:val="none" w:sz="0" w:space="0" w:color="auto"/>
        </w:rPr>
      </w:pPr>
      <w:r w:rsidRPr="002F4D58">
        <w:rPr>
          <w:rFonts w:ascii="Times" w:hAnsi="Times"/>
          <w:sz w:val="18"/>
          <w:bdr w:val="none" w:sz="0" w:space="0" w:color="auto"/>
        </w:rPr>
        <w:t>Open-ended questions on the whole course</w:t>
      </w:r>
    </w:p>
    <w:p w14:paraId="40ACEB6D" w14:textId="77777777" w:rsidR="009250D5" w:rsidRPr="002F4D58" w:rsidRDefault="009250D5" w:rsidP="009250D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18"/>
          <w:szCs w:val="18"/>
          <w:bdr w:val="none" w:sz="0" w:space="0" w:color="auto"/>
        </w:rPr>
      </w:pPr>
      <w:r w:rsidRPr="002F4D58">
        <w:rPr>
          <w:rFonts w:ascii="Times" w:hAnsi="Times"/>
          <w:sz w:val="18"/>
          <w:bdr w:val="none" w:sz="0" w:space="0" w:color="auto"/>
        </w:rPr>
        <w:t xml:space="preserve">Students will be evaluated on the basis of: </w:t>
      </w:r>
    </w:p>
    <w:p w14:paraId="44D08392" w14:textId="77777777" w:rsidR="009250D5" w:rsidRPr="002F4D58" w:rsidRDefault="009250D5" w:rsidP="009250D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00" w:line="276" w:lineRule="auto"/>
        <w:contextualSpacing/>
        <w:jc w:val="both"/>
        <w:rPr>
          <w:rFonts w:ascii="Calibri" w:eastAsia="Calibri" w:hAnsi="Calibri"/>
          <w:sz w:val="22"/>
          <w:szCs w:val="22"/>
          <w:bdr w:val="none" w:sz="0" w:space="0" w:color="auto"/>
        </w:rPr>
      </w:pPr>
      <w:r w:rsidRPr="002F4D58">
        <w:rPr>
          <w:rFonts w:ascii="Times" w:hAnsi="Times"/>
          <w:sz w:val="18"/>
          <w:bdr w:val="none" w:sz="0" w:space="0" w:color="auto"/>
        </w:rPr>
        <w:t>The assessment of the project, according to the following criteria:</w:t>
      </w:r>
    </w:p>
    <w:p w14:paraId="0E54631D" w14:textId="77777777" w:rsidR="009250D5" w:rsidRPr="002F4D58" w:rsidRDefault="009250D5" w:rsidP="009250D5">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00" w:line="276" w:lineRule="auto"/>
        <w:contextualSpacing/>
        <w:jc w:val="both"/>
        <w:rPr>
          <w:rFonts w:ascii="Times" w:eastAsia="Calibri" w:hAnsi="Times" w:cs="Times"/>
          <w:sz w:val="18"/>
          <w:szCs w:val="18"/>
          <w:bdr w:val="none" w:sz="0" w:space="0" w:color="auto"/>
        </w:rPr>
      </w:pPr>
      <w:r w:rsidRPr="002F4D58">
        <w:rPr>
          <w:rFonts w:ascii="Times" w:hAnsi="Times"/>
          <w:sz w:val="18"/>
          <w:bdr w:val="none" w:sz="0" w:space="0" w:color="auto"/>
        </w:rPr>
        <w:t>The creation and implementation of the research plan</w:t>
      </w:r>
    </w:p>
    <w:p w14:paraId="566B18AA" w14:textId="77777777" w:rsidR="009250D5" w:rsidRPr="002F4D58" w:rsidRDefault="009250D5" w:rsidP="009250D5">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00" w:line="276" w:lineRule="auto"/>
        <w:contextualSpacing/>
        <w:jc w:val="both"/>
        <w:rPr>
          <w:rFonts w:ascii="Times" w:eastAsia="Calibri" w:hAnsi="Times" w:cs="Times"/>
          <w:sz w:val="18"/>
          <w:szCs w:val="18"/>
          <w:bdr w:val="none" w:sz="0" w:space="0" w:color="auto"/>
        </w:rPr>
      </w:pPr>
      <w:r w:rsidRPr="002F4D58">
        <w:rPr>
          <w:rFonts w:ascii="Times" w:hAnsi="Times"/>
          <w:sz w:val="18"/>
          <w:bdr w:val="none" w:sz="0" w:space="0" w:color="auto"/>
        </w:rPr>
        <w:t>The achievement of the deliverables and the mapping of research activities</w:t>
      </w:r>
    </w:p>
    <w:p w14:paraId="659E1662" w14:textId="77777777" w:rsidR="009250D5" w:rsidRPr="002F4D58" w:rsidRDefault="009250D5" w:rsidP="009250D5">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00" w:line="276" w:lineRule="auto"/>
        <w:contextualSpacing/>
        <w:jc w:val="both"/>
        <w:rPr>
          <w:rFonts w:ascii="Times" w:eastAsia="Calibri" w:hAnsi="Times" w:cs="Times"/>
          <w:sz w:val="18"/>
          <w:szCs w:val="18"/>
          <w:bdr w:val="none" w:sz="0" w:space="0" w:color="auto"/>
        </w:rPr>
      </w:pPr>
      <w:r w:rsidRPr="002F4D58">
        <w:rPr>
          <w:rFonts w:ascii="Times" w:hAnsi="Times"/>
          <w:sz w:val="18"/>
          <w:bdr w:val="none" w:sz="0" w:space="0" w:color="auto"/>
        </w:rPr>
        <w:t>The analysis of competitors</w:t>
      </w:r>
    </w:p>
    <w:p w14:paraId="7CCDABA1" w14:textId="77777777" w:rsidR="009250D5" w:rsidRPr="002F4D58" w:rsidRDefault="009250D5" w:rsidP="009250D5">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00" w:line="276" w:lineRule="auto"/>
        <w:contextualSpacing/>
        <w:jc w:val="both"/>
        <w:rPr>
          <w:rFonts w:ascii="Times" w:eastAsia="Calibri" w:hAnsi="Times" w:cs="Times"/>
          <w:sz w:val="18"/>
          <w:szCs w:val="18"/>
          <w:bdr w:val="none" w:sz="0" w:space="0" w:color="auto"/>
        </w:rPr>
      </w:pPr>
      <w:r w:rsidRPr="002F4D58">
        <w:rPr>
          <w:rFonts w:ascii="Times" w:hAnsi="Times"/>
          <w:sz w:val="18"/>
          <w:bdr w:val="none" w:sz="0" w:space="0" w:color="auto"/>
        </w:rPr>
        <w:t>The analysis of the architecture of the elaboration</w:t>
      </w:r>
    </w:p>
    <w:p w14:paraId="793E2D41" w14:textId="77777777" w:rsidR="009250D5" w:rsidRPr="002F4D58" w:rsidRDefault="009250D5" w:rsidP="009250D5">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00" w:line="276" w:lineRule="auto"/>
        <w:contextualSpacing/>
        <w:jc w:val="both"/>
        <w:rPr>
          <w:rFonts w:ascii="Times" w:eastAsia="Calibri" w:hAnsi="Times" w:cs="Times"/>
          <w:sz w:val="18"/>
          <w:szCs w:val="18"/>
          <w:bdr w:val="none" w:sz="0" w:space="0" w:color="auto"/>
        </w:rPr>
      </w:pPr>
      <w:r w:rsidRPr="002F4D58">
        <w:rPr>
          <w:rFonts w:ascii="Times" w:hAnsi="Times"/>
          <w:sz w:val="18"/>
          <w:bdr w:val="none" w:sz="0" w:space="0" w:color="auto"/>
        </w:rPr>
        <w:t>The final visual of the project</w:t>
      </w:r>
    </w:p>
    <w:p w14:paraId="615B1ADC" w14:textId="77777777" w:rsidR="009250D5" w:rsidRPr="002F4D58" w:rsidRDefault="009250D5" w:rsidP="009250D5">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00" w:line="276" w:lineRule="auto"/>
        <w:contextualSpacing/>
        <w:jc w:val="both"/>
        <w:rPr>
          <w:rFonts w:ascii="Times" w:eastAsia="Calibri" w:hAnsi="Times" w:cs="Times"/>
          <w:sz w:val="18"/>
          <w:szCs w:val="18"/>
          <w:bdr w:val="none" w:sz="0" w:space="0" w:color="auto"/>
        </w:rPr>
      </w:pPr>
      <w:r w:rsidRPr="002F4D58">
        <w:rPr>
          <w:rFonts w:ascii="Times" w:hAnsi="Times"/>
          <w:sz w:val="18"/>
          <w:bdr w:val="none" w:sz="0" w:space="0" w:color="auto"/>
        </w:rPr>
        <w:t>The study of interactions and the design process</w:t>
      </w:r>
    </w:p>
    <w:p w14:paraId="7F225AAF" w14:textId="77777777" w:rsidR="009250D5" w:rsidRPr="002F4D58" w:rsidRDefault="009250D5" w:rsidP="009250D5">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00" w:line="276" w:lineRule="auto"/>
        <w:contextualSpacing/>
        <w:jc w:val="both"/>
        <w:rPr>
          <w:rFonts w:ascii="Times" w:eastAsia="Calibri" w:hAnsi="Times" w:cs="Times"/>
          <w:sz w:val="18"/>
          <w:szCs w:val="18"/>
          <w:bdr w:val="none" w:sz="0" w:space="0" w:color="auto"/>
        </w:rPr>
      </w:pPr>
      <w:r w:rsidRPr="002F4D58">
        <w:rPr>
          <w:rFonts w:ascii="Times" w:hAnsi="Times"/>
          <w:sz w:val="18"/>
          <w:bdr w:val="none" w:sz="0" w:space="0" w:color="auto"/>
        </w:rPr>
        <w:t>The complexity of the prototype they have created</w:t>
      </w:r>
    </w:p>
    <w:p w14:paraId="63FDF9F0" w14:textId="77777777" w:rsidR="009250D5" w:rsidRPr="002F4D58" w:rsidRDefault="009250D5" w:rsidP="009250D5">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00" w:line="276" w:lineRule="auto"/>
        <w:contextualSpacing/>
        <w:jc w:val="both"/>
        <w:rPr>
          <w:rFonts w:ascii="Times" w:eastAsia="Calibri" w:hAnsi="Times" w:cs="Times"/>
          <w:sz w:val="18"/>
          <w:szCs w:val="18"/>
          <w:bdr w:val="none" w:sz="0" w:space="0" w:color="auto"/>
        </w:rPr>
      </w:pPr>
      <w:r w:rsidRPr="002F4D58">
        <w:rPr>
          <w:rFonts w:ascii="Times" w:hAnsi="Times"/>
          <w:sz w:val="18"/>
          <w:bdr w:val="none" w:sz="0" w:space="0" w:color="auto"/>
        </w:rPr>
        <w:t>The preparation of usability tests</w:t>
      </w:r>
    </w:p>
    <w:p w14:paraId="216A4A86" w14:textId="77777777" w:rsidR="009250D5" w:rsidRPr="002F4D58" w:rsidRDefault="009250D5" w:rsidP="009250D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00" w:line="276" w:lineRule="auto"/>
        <w:contextualSpacing/>
        <w:jc w:val="both"/>
        <w:rPr>
          <w:rFonts w:ascii="Calibri" w:eastAsia="Calibri" w:hAnsi="Calibri"/>
          <w:sz w:val="22"/>
          <w:szCs w:val="22"/>
          <w:bdr w:val="none" w:sz="0" w:space="0" w:color="auto"/>
        </w:rPr>
      </w:pPr>
      <w:r w:rsidRPr="002F4D58">
        <w:rPr>
          <w:rFonts w:ascii="Times" w:hAnsi="Times"/>
          <w:sz w:val="18"/>
          <w:bdr w:val="none" w:sz="0" w:space="0" w:color="auto"/>
        </w:rPr>
        <w:t>the ability to respect the instructions assigned;</w:t>
      </w:r>
    </w:p>
    <w:p w14:paraId="05B9C476" w14:textId="77777777" w:rsidR="009250D5" w:rsidRPr="002F4D58" w:rsidRDefault="009250D5" w:rsidP="009250D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00" w:line="276" w:lineRule="auto"/>
        <w:contextualSpacing/>
        <w:jc w:val="both"/>
        <w:rPr>
          <w:rFonts w:ascii="Times" w:eastAsia="Calibri" w:hAnsi="Times" w:cs="Times"/>
          <w:sz w:val="18"/>
          <w:szCs w:val="18"/>
          <w:bdr w:val="none" w:sz="0" w:space="0" w:color="auto"/>
        </w:rPr>
      </w:pPr>
      <w:r w:rsidRPr="002F4D58">
        <w:rPr>
          <w:rFonts w:ascii="Times" w:hAnsi="Times"/>
          <w:sz w:val="18"/>
          <w:bdr w:val="none" w:sz="0" w:space="0" w:color="auto"/>
        </w:rPr>
        <w:t>the ability to make an oral presentation of the project</w:t>
      </w:r>
    </w:p>
    <w:p w14:paraId="3CB899A2" w14:textId="6B6C78ED" w:rsidR="009250D5" w:rsidRPr="002F4D58" w:rsidRDefault="009250D5" w:rsidP="002F4D5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00" w:line="276" w:lineRule="auto"/>
        <w:contextualSpacing/>
        <w:jc w:val="both"/>
        <w:rPr>
          <w:rFonts w:ascii="Calibri" w:eastAsia="Calibri" w:hAnsi="Calibri"/>
          <w:sz w:val="22"/>
          <w:szCs w:val="22"/>
          <w:bdr w:val="none" w:sz="0" w:space="0" w:color="auto"/>
        </w:rPr>
      </w:pPr>
      <w:r w:rsidRPr="002F4D58">
        <w:rPr>
          <w:rFonts w:ascii="Times" w:hAnsi="Times"/>
          <w:sz w:val="18"/>
          <w:bdr w:val="none" w:sz="0" w:space="0" w:color="auto"/>
        </w:rPr>
        <w:lastRenderedPageBreak/>
        <w:t>the correctness and the accuracy of the answers</w:t>
      </w:r>
    </w:p>
    <w:p w14:paraId="0BA3BFBC" w14:textId="74109F35" w:rsidR="00A94917" w:rsidRPr="002F4D58" w:rsidRDefault="00950962" w:rsidP="00A94917">
      <w:pPr>
        <w:pStyle w:val="CorpoA"/>
        <w:spacing w:before="240" w:after="120"/>
        <w:rPr>
          <w:sz w:val="18"/>
        </w:rPr>
      </w:pPr>
      <w:r w:rsidRPr="002F4D58">
        <w:rPr>
          <w:sz w:val="18"/>
        </w:rPr>
        <w:t xml:space="preserve">In addition to the two textbooks of reference, non-attending students (that is to say, those who attend less than 50% of the course) will have to study two of the recommended readings mentioned above. Furthermore, they are invited to contact the lecturer in order to agree upon a customised reading list. </w:t>
      </w:r>
    </w:p>
    <w:p w14:paraId="23FF4193" w14:textId="2FE59BDF" w:rsidR="00F4333E" w:rsidRPr="002F4D58" w:rsidRDefault="00EB46D8">
      <w:pPr>
        <w:pStyle w:val="CorpoA"/>
        <w:spacing w:before="240" w:after="120"/>
        <w:rPr>
          <w:rFonts w:ascii="Times New Roman" w:hAnsi="Times New Roman" w:cs="Times New Roman"/>
          <w:b/>
          <w:i/>
          <w:sz w:val="18"/>
          <w:szCs w:val="18"/>
        </w:rPr>
      </w:pPr>
      <w:r w:rsidRPr="002F4D58">
        <w:rPr>
          <w:rFonts w:ascii="Times New Roman" w:hAnsi="Times New Roman"/>
          <w:b/>
          <w:i/>
          <w:sz w:val="18"/>
        </w:rPr>
        <w:t>NOTES AND PREREQUISITES</w:t>
      </w:r>
    </w:p>
    <w:p w14:paraId="1D709C5E" w14:textId="77777777" w:rsidR="009250D5" w:rsidRPr="002F4D58" w:rsidRDefault="009250D5" w:rsidP="009250D5">
      <w:pPr>
        <w:spacing w:before="240" w:after="120"/>
        <w:rPr>
          <w:sz w:val="18"/>
          <w:szCs w:val="18"/>
        </w:rPr>
      </w:pPr>
      <w:r w:rsidRPr="002F4D58">
        <w:rPr>
          <w:sz w:val="18"/>
        </w:rPr>
        <w:t>Class attendance is not compulsory, yet strongly recommended.</w:t>
      </w:r>
    </w:p>
    <w:p w14:paraId="16999833" w14:textId="16A79A9F" w:rsidR="009250D5" w:rsidRPr="002F4D58" w:rsidRDefault="009250D5" w:rsidP="009250D5">
      <w:pPr>
        <w:spacing w:before="240" w:after="120"/>
        <w:rPr>
          <w:sz w:val="18"/>
          <w:szCs w:val="18"/>
        </w:rPr>
      </w:pPr>
      <w:r w:rsidRPr="002F4D58">
        <w:rPr>
          <w:sz w:val="18"/>
        </w:rPr>
        <w:t>The teaching material for the course will be made available online on blackboard</w:t>
      </w:r>
    </w:p>
    <w:p w14:paraId="194A0672" w14:textId="7A05503A" w:rsidR="00A94917" w:rsidRPr="002F4D58" w:rsidRDefault="00950962" w:rsidP="004E19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18"/>
          <w:szCs w:val="20"/>
          <w:bdr w:val="none" w:sz="0" w:space="0" w:color="auto"/>
        </w:rPr>
      </w:pPr>
      <w:r w:rsidRPr="002F4D58">
        <w:rPr>
          <w:rFonts w:ascii="Times" w:hAnsi="Times"/>
          <w:sz w:val="18"/>
          <w:bdr w:val="none" w:sz="0" w:space="0" w:color="auto"/>
        </w:rPr>
        <w:t xml:space="preserve">Students should have basic IT skills (e.g. know how to use a computer and navigate online). Use of </w:t>
      </w:r>
      <w:r w:rsidRPr="002F4D58">
        <w:rPr>
          <w:rFonts w:ascii="Times" w:hAnsi="Times"/>
          <w:i/>
          <w:sz w:val="18"/>
          <w:bdr w:val="none" w:sz="0" w:space="0" w:color="auto"/>
        </w:rPr>
        <w:t>Figma</w:t>
      </w:r>
      <w:r w:rsidRPr="002F4D58">
        <w:rPr>
          <w:rFonts w:ascii="Times" w:hAnsi="Times"/>
          <w:sz w:val="18"/>
          <w:bdr w:val="none" w:sz="0" w:space="0" w:color="auto"/>
        </w:rPr>
        <w:t xml:space="preserve"> is highly recommended.</w:t>
      </w:r>
    </w:p>
    <w:p w14:paraId="38E3AFE4" w14:textId="77777777" w:rsidR="004E19EF" w:rsidRPr="002F4D58" w:rsidRDefault="004E19EF" w:rsidP="004E19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18"/>
          <w:szCs w:val="20"/>
          <w:bdr w:val="none" w:sz="0" w:space="0" w:color="auto"/>
          <w:lang w:eastAsia="it-IT"/>
        </w:rPr>
      </w:pPr>
    </w:p>
    <w:p w14:paraId="47E5FFCE" w14:textId="77777777" w:rsidR="00F4333E" w:rsidRPr="00A2020F" w:rsidRDefault="00EB46D8">
      <w:pPr>
        <w:pStyle w:val="Testo2"/>
        <w:rPr>
          <w:rFonts w:ascii="Times New Roman" w:hAnsi="Times New Roman" w:cs="Times New Roman"/>
        </w:rPr>
      </w:pPr>
      <w:r w:rsidRPr="002F4D58">
        <w:rPr>
          <w:rFonts w:ascii="Times New Roman" w:hAnsi="Times New Roman"/>
        </w:rPr>
        <w:t>Further information can be found on the lecturer’s webpage at http://docenti.unicatt.it/web/searchByName.do?language=ENG or on the faculty notice board.</w:t>
      </w:r>
    </w:p>
    <w:sectPr w:rsidR="00F4333E" w:rsidRPr="00A2020F" w:rsidSect="007A06BA">
      <w:headerReference w:type="default" r:id="rId10"/>
      <w:footerReference w:type="default" r:id="rId11"/>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0819" w14:textId="77777777" w:rsidR="00DC3AAC" w:rsidRDefault="00DC3AAC">
      <w:r>
        <w:separator/>
      </w:r>
    </w:p>
  </w:endnote>
  <w:endnote w:type="continuationSeparator" w:id="0">
    <w:p w14:paraId="53642382" w14:textId="77777777" w:rsidR="00DC3AAC" w:rsidRDefault="00DC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27BA" w14:textId="77777777" w:rsidR="00F4333E" w:rsidRDefault="00F4333E">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B8C4B" w14:textId="77777777" w:rsidR="00DC3AAC" w:rsidRDefault="00DC3AAC">
      <w:r>
        <w:separator/>
      </w:r>
    </w:p>
  </w:footnote>
  <w:footnote w:type="continuationSeparator" w:id="0">
    <w:p w14:paraId="495FB98F" w14:textId="77777777" w:rsidR="00DC3AAC" w:rsidRDefault="00DC3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917C" w14:textId="77777777" w:rsidR="00F4333E" w:rsidRDefault="00F4333E">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9A3"/>
    <w:multiLevelType w:val="hybridMultilevel"/>
    <w:tmpl w:val="7AAEC54E"/>
    <w:styleLink w:val="Stileimportato2"/>
    <w:lvl w:ilvl="0" w:tplc="BC244E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7A3E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F0CC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60FAB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9074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2629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9E567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EA4D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5E43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0B62B0"/>
    <w:multiLevelType w:val="hybridMultilevel"/>
    <w:tmpl w:val="D270D234"/>
    <w:numStyleLink w:val="Stileimportato1"/>
  </w:abstractNum>
  <w:abstractNum w:abstractNumId="2" w15:restartNumberingAfterBreak="0">
    <w:nsid w:val="10331E99"/>
    <w:multiLevelType w:val="hybridMultilevel"/>
    <w:tmpl w:val="26A86B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3A122E"/>
    <w:multiLevelType w:val="hybridMultilevel"/>
    <w:tmpl w:val="4C46A218"/>
    <w:styleLink w:val="Stileimportato4"/>
    <w:lvl w:ilvl="0" w:tplc="E264D29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A0DD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B0C5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D6A2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8A16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8AE6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587CC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B23E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80E7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E83FC9"/>
    <w:multiLevelType w:val="hybridMultilevel"/>
    <w:tmpl w:val="06B22BE4"/>
    <w:numStyleLink w:val="Stileimportato3"/>
  </w:abstractNum>
  <w:abstractNum w:abstractNumId="5" w15:restartNumberingAfterBreak="0">
    <w:nsid w:val="17096863"/>
    <w:multiLevelType w:val="hybridMultilevel"/>
    <w:tmpl w:val="3EB881C4"/>
    <w:numStyleLink w:val="Stileimportato7"/>
  </w:abstractNum>
  <w:abstractNum w:abstractNumId="6" w15:restartNumberingAfterBreak="0">
    <w:nsid w:val="2771F4F6"/>
    <w:multiLevelType w:val="hybridMultilevel"/>
    <w:tmpl w:val="E2A6B018"/>
    <w:lvl w:ilvl="0" w:tplc="05864A34">
      <w:start w:val="1"/>
      <w:numFmt w:val="bullet"/>
      <w:lvlText w:val=""/>
      <w:lvlJc w:val="left"/>
      <w:pPr>
        <w:ind w:left="720" w:hanging="360"/>
      </w:pPr>
      <w:rPr>
        <w:rFonts w:ascii="Symbol" w:hAnsi="Symbol" w:hint="default"/>
      </w:rPr>
    </w:lvl>
    <w:lvl w:ilvl="1" w:tplc="3462E028">
      <w:start w:val="1"/>
      <w:numFmt w:val="bullet"/>
      <w:lvlText w:val="o"/>
      <w:lvlJc w:val="left"/>
      <w:pPr>
        <w:ind w:left="1440" w:hanging="360"/>
      </w:pPr>
      <w:rPr>
        <w:rFonts w:ascii="Courier New" w:hAnsi="Courier New" w:hint="default"/>
      </w:rPr>
    </w:lvl>
    <w:lvl w:ilvl="2" w:tplc="F6B2BF0E">
      <w:start w:val="1"/>
      <w:numFmt w:val="bullet"/>
      <w:lvlText w:val=""/>
      <w:lvlJc w:val="left"/>
      <w:pPr>
        <w:ind w:left="2160" w:hanging="360"/>
      </w:pPr>
      <w:rPr>
        <w:rFonts w:ascii="Wingdings" w:hAnsi="Wingdings" w:hint="default"/>
      </w:rPr>
    </w:lvl>
    <w:lvl w:ilvl="3" w:tplc="21B470C8">
      <w:start w:val="1"/>
      <w:numFmt w:val="bullet"/>
      <w:lvlText w:val=""/>
      <w:lvlJc w:val="left"/>
      <w:pPr>
        <w:ind w:left="2880" w:hanging="360"/>
      </w:pPr>
      <w:rPr>
        <w:rFonts w:ascii="Symbol" w:hAnsi="Symbol" w:hint="default"/>
      </w:rPr>
    </w:lvl>
    <w:lvl w:ilvl="4" w:tplc="3C4E0F24">
      <w:start w:val="1"/>
      <w:numFmt w:val="bullet"/>
      <w:lvlText w:val="o"/>
      <w:lvlJc w:val="left"/>
      <w:pPr>
        <w:ind w:left="3600" w:hanging="360"/>
      </w:pPr>
      <w:rPr>
        <w:rFonts w:ascii="Courier New" w:hAnsi="Courier New" w:hint="default"/>
      </w:rPr>
    </w:lvl>
    <w:lvl w:ilvl="5" w:tplc="1E40FD72">
      <w:start w:val="1"/>
      <w:numFmt w:val="bullet"/>
      <w:lvlText w:val=""/>
      <w:lvlJc w:val="left"/>
      <w:pPr>
        <w:ind w:left="4320" w:hanging="360"/>
      </w:pPr>
      <w:rPr>
        <w:rFonts w:ascii="Wingdings" w:hAnsi="Wingdings" w:hint="default"/>
      </w:rPr>
    </w:lvl>
    <w:lvl w:ilvl="6" w:tplc="86E2EC08">
      <w:start w:val="1"/>
      <w:numFmt w:val="bullet"/>
      <w:lvlText w:val=""/>
      <w:lvlJc w:val="left"/>
      <w:pPr>
        <w:ind w:left="5040" w:hanging="360"/>
      </w:pPr>
      <w:rPr>
        <w:rFonts w:ascii="Symbol" w:hAnsi="Symbol" w:hint="default"/>
      </w:rPr>
    </w:lvl>
    <w:lvl w:ilvl="7" w:tplc="AB86D1F2">
      <w:start w:val="1"/>
      <w:numFmt w:val="bullet"/>
      <w:lvlText w:val="o"/>
      <w:lvlJc w:val="left"/>
      <w:pPr>
        <w:ind w:left="5760" w:hanging="360"/>
      </w:pPr>
      <w:rPr>
        <w:rFonts w:ascii="Courier New" w:hAnsi="Courier New" w:hint="default"/>
      </w:rPr>
    </w:lvl>
    <w:lvl w:ilvl="8" w:tplc="D6CE182C">
      <w:start w:val="1"/>
      <w:numFmt w:val="bullet"/>
      <w:lvlText w:val=""/>
      <w:lvlJc w:val="left"/>
      <w:pPr>
        <w:ind w:left="6480" w:hanging="360"/>
      </w:pPr>
      <w:rPr>
        <w:rFonts w:ascii="Wingdings" w:hAnsi="Wingdings" w:hint="default"/>
      </w:rPr>
    </w:lvl>
  </w:abstractNum>
  <w:abstractNum w:abstractNumId="7" w15:restartNumberingAfterBreak="0">
    <w:nsid w:val="2C410117"/>
    <w:multiLevelType w:val="hybridMultilevel"/>
    <w:tmpl w:val="2D3263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6D52AE"/>
    <w:multiLevelType w:val="hybridMultilevel"/>
    <w:tmpl w:val="2DEC3778"/>
    <w:styleLink w:val="Stileimportato6"/>
    <w:lvl w:ilvl="0" w:tplc="501EF5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7A40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F6F1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361D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763F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C4AB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F60CF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AD5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B218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B101ACE"/>
    <w:multiLevelType w:val="hybridMultilevel"/>
    <w:tmpl w:val="7AAEC54E"/>
    <w:numStyleLink w:val="Stileimportato2"/>
  </w:abstractNum>
  <w:abstractNum w:abstractNumId="10" w15:restartNumberingAfterBreak="0">
    <w:nsid w:val="418D70CC"/>
    <w:multiLevelType w:val="hybridMultilevel"/>
    <w:tmpl w:val="199AAE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9B6D17"/>
    <w:multiLevelType w:val="hybridMultilevel"/>
    <w:tmpl w:val="D270D234"/>
    <w:styleLink w:val="Stileimportato1"/>
    <w:lvl w:ilvl="0" w:tplc="959C236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1CF4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36C6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0CC4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CF6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08BB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E04B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4460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424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64B4549"/>
    <w:multiLevelType w:val="hybridMultilevel"/>
    <w:tmpl w:val="2DEC3778"/>
    <w:numStyleLink w:val="Stileimportato6"/>
  </w:abstractNum>
  <w:abstractNum w:abstractNumId="13" w15:restartNumberingAfterBreak="0">
    <w:nsid w:val="60833FCD"/>
    <w:multiLevelType w:val="hybridMultilevel"/>
    <w:tmpl w:val="AFFAC04A"/>
    <w:styleLink w:val="Stileimportato5"/>
    <w:lvl w:ilvl="0" w:tplc="599070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C48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4C87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52E5B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DAC3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2EBF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3484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2CDD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8E8F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0F67627"/>
    <w:multiLevelType w:val="hybridMultilevel"/>
    <w:tmpl w:val="FF0E78A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5" w15:restartNumberingAfterBreak="0">
    <w:nsid w:val="6E2D1677"/>
    <w:multiLevelType w:val="hybridMultilevel"/>
    <w:tmpl w:val="4C46A218"/>
    <w:numStyleLink w:val="Stileimportato4"/>
  </w:abstractNum>
  <w:abstractNum w:abstractNumId="16" w15:restartNumberingAfterBreak="0">
    <w:nsid w:val="6F8C1486"/>
    <w:multiLevelType w:val="hybridMultilevel"/>
    <w:tmpl w:val="3EB881C4"/>
    <w:styleLink w:val="Stileimportato7"/>
    <w:lvl w:ilvl="0" w:tplc="C4FEC94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B4D9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2605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887F1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3051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7EA4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3020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C07B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923B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17C6F3E"/>
    <w:multiLevelType w:val="hybridMultilevel"/>
    <w:tmpl w:val="AFFAC04A"/>
    <w:numStyleLink w:val="Stileimportato5"/>
  </w:abstractNum>
  <w:abstractNum w:abstractNumId="18" w15:restartNumberingAfterBreak="0">
    <w:nsid w:val="749410ED"/>
    <w:multiLevelType w:val="hybridMultilevel"/>
    <w:tmpl w:val="06B22BE4"/>
    <w:styleLink w:val="Stileimportato3"/>
    <w:lvl w:ilvl="0" w:tplc="56AECA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F008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7285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8249B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438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5CE7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8262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7412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BE70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18315572">
    <w:abstractNumId w:val="11"/>
  </w:num>
  <w:num w:numId="2" w16cid:durableId="1524397640">
    <w:abstractNumId w:val="1"/>
  </w:num>
  <w:num w:numId="3" w16cid:durableId="288902141">
    <w:abstractNumId w:val="0"/>
  </w:num>
  <w:num w:numId="4" w16cid:durableId="789133521">
    <w:abstractNumId w:val="9"/>
  </w:num>
  <w:num w:numId="5" w16cid:durableId="1281377327">
    <w:abstractNumId w:val="18"/>
  </w:num>
  <w:num w:numId="6" w16cid:durableId="959191727">
    <w:abstractNumId w:val="4"/>
  </w:num>
  <w:num w:numId="7" w16cid:durableId="444353609">
    <w:abstractNumId w:val="3"/>
  </w:num>
  <w:num w:numId="8" w16cid:durableId="1626081855">
    <w:abstractNumId w:val="15"/>
  </w:num>
  <w:num w:numId="9" w16cid:durableId="1838185501">
    <w:abstractNumId w:val="13"/>
  </w:num>
  <w:num w:numId="10" w16cid:durableId="97334955">
    <w:abstractNumId w:val="17"/>
  </w:num>
  <w:num w:numId="11" w16cid:durableId="1824005417">
    <w:abstractNumId w:val="8"/>
  </w:num>
  <w:num w:numId="12" w16cid:durableId="585966611">
    <w:abstractNumId w:val="12"/>
  </w:num>
  <w:num w:numId="13" w16cid:durableId="1892957270">
    <w:abstractNumId w:val="16"/>
  </w:num>
  <w:num w:numId="14" w16cid:durableId="1223717568">
    <w:abstractNumId w:val="5"/>
  </w:num>
  <w:num w:numId="15" w16cid:durableId="115950219">
    <w:abstractNumId w:val="14"/>
  </w:num>
  <w:num w:numId="16" w16cid:durableId="51314871">
    <w:abstractNumId w:val="10"/>
  </w:num>
  <w:num w:numId="17" w16cid:durableId="442381983">
    <w:abstractNumId w:val="7"/>
  </w:num>
  <w:num w:numId="18" w16cid:durableId="317804662">
    <w:abstractNumId w:val="6"/>
  </w:num>
  <w:num w:numId="19" w16cid:durableId="1496383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3E"/>
    <w:rsid w:val="00005A10"/>
    <w:rsid w:val="00041355"/>
    <w:rsid w:val="00050645"/>
    <w:rsid w:val="000642BB"/>
    <w:rsid w:val="000B16DF"/>
    <w:rsid w:val="000C00B5"/>
    <w:rsid w:val="001345FB"/>
    <w:rsid w:val="00136B33"/>
    <w:rsid w:val="00145A13"/>
    <w:rsid w:val="00147042"/>
    <w:rsid w:val="00252E8F"/>
    <w:rsid w:val="00280AFA"/>
    <w:rsid w:val="002F4D58"/>
    <w:rsid w:val="00311809"/>
    <w:rsid w:val="00312BF7"/>
    <w:rsid w:val="00363796"/>
    <w:rsid w:val="00395DBE"/>
    <w:rsid w:val="003A0162"/>
    <w:rsid w:val="003F3896"/>
    <w:rsid w:val="00422781"/>
    <w:rsid w:val="0044196D"/>
    <w:rsid w:val="004E19EF"/>
    <w:rsid w:val="0052282A"/>
    <w:rsid w:val="00627108"/>
    <w:rsid w:val="00636673"/>
    <w:rsid w:val="007631DD"/>
    <w:rsid w:val="00773A37"/>
    <w:rsid w:val="007A06BA"/>
    <w:rsid w:val="00836EF3"/>
    <w:rsid w:val="008A46B7"/>
    <w:rsid w:val="009144A6"/>
    <w:rsid w:val="009250D5"/>
    <w:rsid w:val="00950962"/>
    <w:rsid w:val="009B7C13"/>
    <w:rsid w:val="00A038D0"/>
    <w:rsid w:val="00A2020F"/>
    <w:rsid w:val="00A322EA"/>
    <w:rsid w:val="00A84810"/>
    <w:rsid w:val="00A94917"/>
    <w:rsid w:val="00AE0667"/>
    <w:rsid w:val="00B62F56"/>
    <w:rsid w:val="00B71D2F"/>
    <w:rsid w:val="00B7769C"/>
    <w:rsid w:val="00B9210B"/>
    <w:rsid w:val="00B971F3"/>
    <w:rsid w:val="00CC4C02"/>
    <w:rsid w:val="00D070FC"/>
    <w:rsid w:val="00D90B23"/>
    <w:rsid w:val="00DC3AAC"/>
    <w:rsid w:val="00DE09DD"/>
    <w:rsid w:val="00E474D9"/>
    <w:rsid w:val="00EB46D8"/>
    <w:rsid w:val="00EE450F"/>
    <w:rsid w:val="00F12EDB"/>
    <w:rsid w:val="00F4333E"/>
    <w:rsid w:val="00F772CA"/>
    <w:rsid w:val="00F910BA"/>
    <w:rsid w:val="00FD71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4007"/>
  <w15:docId w15:val="{5BCFC8AC-7073-1B4C-BF1F-104382F8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7A06BA"/>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A06BA"/>
    <w:rPr>
      <w:u w:val="single"/>
    </w:rPr>
  </w:style>
  <w:style w:type="table" w:customStyle="1" w:styleId="TableNormal1">
    <w:name w:val="Table Normal1"/>
    <w:rsid w:val="007A06BA"/>
    <w:tblPr>
      <w:tblInd w:w="0" w:type="dxa"/>
      <w:tblCellMar>
        <w:top w:w="0" w:type="dxa"/>
        <w:left w:w="0" w:type="dxa"/>
        <w:bottom w:w="0" w:type="dxa"/>
        <w:right w:w="0" w:type="dxa"/>
      </w:tblCellMar>
    </w:tblPr>
  </w:style>
  <w:style w:type="paragraph" w:customStyle="1" w:styleId="Intestazioneepidipagina">
    <w:name w:val="Intestazione e piè di pagina"/>
    <w:rsid w:val="007A06BA"/>
    <w:pPr>
      <w:tabs>
        <w:tab w:val="right" w:pos="9020"/>
      </w:tabs>
    </w:pPr>
    <w:rPr>
      <w:rFonts w:ascii="Helvetica" w:hAnsi="Helvetica" w:cs="Arial Unicode MS"/>
      <w:color w:val="000000"/>
      <w:sz w:val="24"/>
      <w:szCs w:val="24"/>
    </w:rPr>
  </w:style>
  <w:style w:type="paragraph" w:styleId="Intestazione">
    <w:name w:val="header"/>
    <w:next w:val="Intestazione2"/>
    <w:rsid w:val="007A06BA"/>
    <w:pPr>
      <w:tabs>
        <w:tab w:val="left" w:pos="284"/>
      </w:tabs>
      <w:spacing w:before="480" w:line="240" w:lineRule="exact"/>
      <w:jc w:val="both"/>
      <w:outlineLvl w:val="0"/>
    </w:pPr>
    <w:rPr>
      <w:rFonts w:ascii="Times" w:hAnsi="Times" w:cs="Arial Unicode MS"/>
      <w:b/>
      <w:bCs/>
      <w:color w:val="000000"/>
      <w:u w:color="000000"/>
    </w:rPr>
  </w:style>
  <w:style w:type="paragraph" w:customStyle="1" w:styleId="Intestazione2">
    <w:name w:val="Intestazione 2"/>
    <w:next w:val="Intestazione3"/>
    <w:rsid w:val="007A06BA"/>
    <w:pPr>
      <w:tabs>
        <w:tab w:val="left" w:pos="284"/>
      </w:tabs>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rsid w:val="007A06BA"/>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paragraph" w:customStyle="1" w:styleId="CorpoA">
    <w:name w:val="Corpo A"/>
    <w:rsid w:val="007A06BA"/>
    <w:pPr>
      <w:tabs>
        <w:tab w:val="left" w:pos="284"/>
      </w:tabs>
      <w:spacing w:line="240" w:lineRule="exact"/>
      <w:jc w:val="both"/>
    </w:pPr>
    <w:rPr>
      <w:rFonts w:ascii="Times" w:hAnsi="Times" w:cs="Arial Unicode MS"/>
      <w:color w:val="000000"/>
      <w:u w:color="000000"/>
    </w:rPr>
  </w:style>
  <w:style w:type="numbering" w:customStyle="1" w:styleId="Stileimportato1">
    <w:name w:val="Stile importato 1"/>
    <w:rsid w:val="007A06BA"/>
    <w:pPr>
      <w:numPr>
        <w:numId w:val="1"/>
      </w:numPr>
    </w:pPr>
  </w:style>
  <w:style w:type="numbering" w:customStyle="1" w:styleId="Stileimportato2">
    <w:name w:val="Stile importato 2"/>
    <w:rsid w:val="007A06BA"/>
    <w:pPr>
      <w:numPr>
        <w:numId w:val="3"/>
      </w:numPr>
    </w:pPr>
  </w:style>
  <w:style w:type="numbering" w:customStyle="1" w:styleId="Stileimportato3">
    <w:name w:val="Stile importato 3"/>
    <w:rsid w:val="007A06BA"/>
    <w:pPr>
      <w:numPr>
        <w:numId w:val="5"/>
      </w:numPr>
    </w:pPr>
  </w:style>
  <w:style w:type="numbering" w:customStyle="1" w:styleId="Stileimportato4">
    <w:name w:val="Stile importato 4"/>
    <w:rsid w:val="007A06BA"/>
    <w:pPr>
      <w:numPr>
        <w:numId w:val="7"/>
      </w:numPr>
    </w:pPr>
  </w:style>
  <w:style w:type="numbering" w:customStyle="1" w:styleId="Stileimportato5">
    <w:name w:val="Stile importato 5"/>
    <w:rsid w:val="007A06BA"/>
    <w:pPr>
      <w:numPr>
        <w:numId w:val="9"/>
      </w:numPr>
    </w:pPr>
  </w:style>
  <w:style w:type="numbering" w:customStyle="1" w:styleId="Stileimportato6">
    <w:name w:val="Stile importato 6"/>
    <w:rsid w:val="007A06BA"/>
    <w:pPr>
      <w:numPr>
        <w:numId w:val="11"/>
      </w:numPr>
    </w:pPr>
  </w:style>
  <w:style w:type="paragraph" w:customStyle="1" w:styleId="Testo1">
    <w:name w:val="Testo 1"/>
    <w:rsid w:val="007A06BA"/>
    <w:pPr>
      <w:tabs>
        <w:tab w:val="left" w:pos="284"/>
      </w:tabs>
      <w:spacing w:line="220" w:lineRule="exact"/>
      <w:ind w:left="284" w:hanging="284"/>
      <w:jc w:val="both"/>
    </w:pPr>
    <w:rPr>
      <w:rFonts w:ascii="Times" w:hAnsi="Times" w:cs="Arial Unicode MS"/>
      <w:color w:val="000000"/>
      <w:sz w:val="18"/>
      <w:szCs w:val="18"/>
      <w:u w:color="000000"/>
    </w:rPr>
  </w:style>
  <w:style w:type="paragraph" w:customStyle="1" w:styleId="Testo2">
    <w:name w:val="Testo 2"/>
    <w:rsid w:val="007A06BA"/>
    <w:pPr>
      <w:tabs>
        <w:tab w:val="left" w:pos="284"/>
      </w:tabs>
      <w:spacing w:line="220" w:lineRule="exact"/>
      <w:ind w:firstLine="284"/>
      <w:jc w:val="both"/>
    </w:pPr>
    <w:rPr>
      <w:rFonts w:ascii="Times" w:hAnsi="Times" w:cs="Arial Unicode MS"/>
      <w:color w:val="000000"/>
      <w:sz w:val="18"/>
      <w:szCs w:val="18"/>
      <w:u w:color="000000"/>
    </w:rPr>
  </w:style>
  <w:style w:type="numbering" w:customStyle="1" w:styleId="Stileimportato7">
    <w:name w:val="Stile importato 7"/>
    <w:rsid w:val="007A06B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516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658CD-EAB7-418C-986F-5728DAA1772C}">
  <ds:schemaRefs>
    <ds:schemaRef ds:uri="http://schemas.microsoft.com/sharepoint/v3/contenttype/forms"/>
  </ds:schemaRefs>
</ds:datastoreItem>
</file>

<file path=customXml/itemProps2.xml><?xml version="1.0" encoding="utf-8"?>
<ds:datastoreItem xmlns:ds="http://schemas.openxmlformats.org/officeDocument/2006/customXml" ds:itemID="{165C19BB-A36F-4EDE-976E-EDF812980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554FF8-E997-4373-8FE9-5F9A9329C5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Zucca Celina</cp:lastModifiedBy>
  <cp:revision>5</cp:revision>
  <dcterms:created xsi:type="dcterms:W3CDTF">2023-11-08T21:30:00Z</dcterms:created>
  <dcterms:modified xsi:type="dcterms:W3CDTF">2024-03-25T12:48:00Z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