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FDF89" w14:textId="7E157D3F" w:rsidR="000E25AD" w:rsidRPr="00E25E55" w:rsidRDefault="00E20616">
      <w:pPr>
        <w:pStyle w:val="Intestazione"/>
        <w:rPr>
          <w:rFonts w:ascii="Times New Roman" w:hAnsi="Times New Roman" w:cs="Times New Roman"/>
          <w:lang w:val="en-GB"/>
        </w:rPr>
      </w:pPr>
      <w:r w:rsidRPr="00E25E55">
        <w:rPr>
          <w:rFonts w:ascii="Times New Roman" w:hAnsi="Times New Roman" w:cs="Times New Roman"/>
          <w:lang w:val="en-GB"/>
        </w:rPr>
        <w:t xml:space="preserve">Relationship Management Techniques </w:t>
      </w:r>
      <w:r w:rsidR="00E11D2F" w:rsidRPr="00E25E55">
        <w:rPr>
          <w:rFonts w:ascii="Times New Roman" w:hAnsi="Times New Roman" w:cs="Times New Roman"/>
          <w:lang w:val="en-GB"/>
        </w:rPr>
        <w:t>(</w:t>
      </w:r>
      <w:r w:rsidR="00C611D0" w:rsidRPr="00E25E55">
        <w:rPr>
          <w:rFonts w:ascii="Times New Roman" w:hAnsi="Times New Roman" w:cs="Times New Roman"/>
          <w:lang w:val="en-GB"/>
        </w:rPr>
        <w:t xml:space="preserve">with </w:t>
      </w:r>
      <w:r w:rsidR="008D57B4">
        <w:rPr>
          <w:rFonts w:ascii="Times New Roman" w:hAnsi="Times New Roman" w:cs="Times New Roman"/>
          <w:lang w:val="en-GB"/>
        </w:rPr>
        <w:t>workshop</w:t>
      </w:r>
      <w:r w:rsidR="00C611D0" w:rsidRPr="00E25E55">
        <w:rPr>
          <w:rFonts w:ascii="Times New Roman" w:hAnsi="Times New Roman" w:cs="Times New Roman"/>
          <w:lang w:val="en-GB"/>
        </w:rPr>
        <w:t xml:space="preserve"> - Management of </w:t>
      </w:r>
      <w:r w:rsidR="00E25E55" w:rsidRPr="00E25E55">
        <w:rPr>
          <w:rFonts w:ascii="Times New Roman" w:hAnsi="Times New Roman" w:cs="Times New Roman"/>
          <w:lang w:val="en-GB"/>
        </w:rPr>
        <w:t>O</w:t>
      </w:r>
      <w:r w:rsidR="00C611D0" w:rsidRPr="00E25E55">
        <w:rPr>
          <w:rFonts w:ascii="Times New Roman" w:hAnsi="Times New Roman" w:cs="Times New Roman"/>
          <w:lang w:val="en-GB"/>
        </w:rPr>
        <w:t xml:space="preserve">nline </w:t>
      </w:r>
      <w:r w:rsidR="00E25E55" w:rsidRPr="00E25E55">
        <w:rPr>
          <w:rFonts w:ascii="Times New Roman" w:hAnsi="Times New Roman" w:cs="Times New Roman"/>
          <w:lang w:val="en-GB"/>
        </w:rPr>
        <w:t>C</w:t>
      </w:r>
      <w:r w:rsidR="00C611D0" w:rsidRPr="00E25E55">
        <w:rPr>
          <w:rFonts w:ascii="Times New Roman" w:hAnsi="Times New Roman" w:cs="Times New Roman"/>
          <w:lang w:val="en-GB"/>
        </w:rPr>
        <w:t>ommunities</w:t>
      </w:r>
      <w:r w:rsidR="00E11D2F" w:rsidRPr="00E25E55">
        <w:rPr>
          <w:rFonts w:ascii="Times New Roman" w:hAnsi="Times New Roman" w:cs="Times New Roman"/>
          <w:lang w:val="en-GB"/>
        </w:rPr>
        <w:t>)</w:t>
      </w:r>
    </w:p>
    <w:p w14:paraId="7A1F62BB" w14:textId="77777777" w:rsidR="00C611D0" w:rsidRDefault="00E20616" w:rsidP="00E87948">
      <w:pPr>
        <w:pStyle w:val="Intestazione2"/>
        <w:rPr>
          <w:rFonts w:ascii="Times New Roman" w:hAnsi="Times New Roman" w:cs="Times New Roman"/>
          <w:lang w:val="en-GB"/>
        </w:rPr>
      </w:pPr>
      <w:r w:rsidRPr="00E25E55">
        <w:rPr>
          <w:rFonts w:ascii="Times New Roman" w:hAnsi="Times New Roman" w:cs="Times New Roman"/>
          <w:lang w:val="en-GB"/>
        </w:rPr>
        <w:t xml:space="preserve">Prof. </w:t>
      </w:r>
      <w:r w:rsidR="00B60CEF" w:rsidRPr="00E25E55">
        <w:rPr>
          <w:rFonts w:ascii="Times New Roman" w:hAnsi="Times New Roman" w:cs="Times New Roman"/>
          <w:lang w:val="en-GB"/>
        </w:rPr>
        <w:t>Caterina De Micheli</w:t>
      </w:r>
    </w:p>
    <w:p w14:paraId="3F8197B9" w14:textId="77777777" w:rsidR="006C0FDC" w:rsidRPr="00E25E55" w:rsidRDefault="006C0FDC" w:rsidP="006C0FDC">
      <w:pPr>
        <w:spacing w:before="240" w:after="120"/>
        <w:rPr>
          <w:b/>
          <w:i/>
          <w:sz w:val="18"/>
          <w:szCs w:val="18"/>
        </w:rPr>
      </w:pPr>
      <w:r w:rsidRPr="00E25E55">
        <w:rPr>
          <w:b/>
          <w:i/>
          <w:sz w:val="18"/>
          <w:szCs w:val="18"/>
        </w:rPr>
        <w:t>COURSE AIMS AND</w:t>
      </w:r>
      <w:r w:rsidR="00A87791" w:rsidRPr="00E25E55">
        <w:rPr>
          <w:b/>
          <w:i/>
          <w:sz w:val="18"/>
          <w:szCs w:val="18"/>
        </w:rPr>
        <w:t xml:space="preserve"> </w:t>
      </w:r>
      <w:r w:rsidRPr="00E25E55">
        <w:rPr>
          <w:b/>
          <w:i/>
          <w:sz w:val="18"/>
          <w:szCs w:val="18"/>
        </w:rPr>
        <w:t xml:space="preserve">INTENDED LEARNING OUTCOMES </w:t>
      </w:r>
    </w:p>
    <w:p w14:paraId="69A670F7" w14:textId="77777777" w:rsidR="00E94638" w:rsidRPr="00E25E55" w:rsidRDefault="00A87791" w:rsidP="00E9463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color w:val="000000"/>
          <w:sz w:val="20"/>
          <w:szCs w:val="20"/>
          <w:bdr w:val="none" w:sz="0" w:space="0" w:color="auto"/>
          <w:lang w:eastAsia="it-IT"/>
        </w:rPr>
      </w:pPr>
      <w:r w:rsidRPr="00E25E55">
        <w:rPr>
          <w:rFonts w:eastAsia="Times New Roman"/>
          <w:color w:val="000000"/>
          <w:sz w:val="20"/>
          <w:szCs w:val="20"/>
          <w:bdr w:val="none" w:sz="0" w:space="0" w:color="auto"/>
          <w:lang w:eastAsia="it-IT"/>
        </w:rPr>
        <w:t xml:space="preserve">The aim of the course is to provide students with knowledge of modules of communication; </w:t>
      </w:r>
      <w:r w:rsidR="00E94638" w:rsidRPr="00E25E55">
        <w:rPr>
          <w:rFonts w:eastAsia="Times New Roman"/>
          <w:sz w:val="20"/>
          <w:szCs w:val="20"/>
          <w:bdr w:val="none" w:sz="0" w:space="0" w:color="auto"/>
          <w:lang w:eastAsia="it-IT"/>
        </w:rPr>
        <w:t>verba</w:t>
      </w:r>
      <w:r w:rsidRPr="00E25E55">
        <w:rPr>
          <w:rFonts w:eastAsia="Times New Roman"/>
          <w:sz w:val="20"/>
          <w:szCs w:val="20"/>
          <w:bdr w:val="none" w:sz="0" w:space="0" w:color="auto"/>
          <w:lang w:eastAsia="it-IT"/>
        </w:rPr>
        <w:t>l</w:t>
      </w:r>
      <w:r w:rsidR="00E94638" w:rsidRPr="00E25E55">
        <w:rPr>
          <w:rFonts w:eastAsia="Times New Roman"/>
          <w:sz w:val="20"/>
          <w:szCs w:val="20"/>
          <w:bdr w:val="none" w:sz="0" w:space="0" w:color="auto"/>
          <w:lang w:eastAsia="it-IT"/>
        </w:rPr>
        <w:t>, paraverba</w:t>
      </w:r>
      <w:r w:rsidRPr="00E25E55">
        <w:rPr>
          <w:rFonts w:eastAsia="Times New Roman"/>
          <w:sz w:val="20"/>
          <w:szCs w:val="20"/>
          <w:bdr w:val="none" w:sz="0" w:space="0" w:color="auto"/>
          <w:lang w:eastAsia="it-IT"/>
        </w:rPr>
        <w:t>l</w:t>
      </w:r>
      <w:r w:rsidR="00E94638" w:rsidRPr="00E25E55">
        <w:rPr>
          <w:rFonts w:eastAsia="Times New Roman"/>
          <w:sz w:val="20"/>
          <w:szCs w:val="20"/>
          <w:bdr w:val="none" w:sz="0" w:space="0" w:color="auto"/>
          <w:lang w:eastAsia="it-IT"/>
        </w:rPr>
        <w:t>, non</w:t>
      </w:r>
      <w:r w:rsidRPr="00E25E55">
        <w:rPr>
          <w:rFonts w:eastAsia="Times New Roman"/>
          <w:sz w:val="20"/>
          <w:szCs w:val="20"/>
          <w:bdr w:val="none" w:sz="0" w:space="0" w:color="auto"/>
          <w:lang w:eastAsia="it-IT"/>
        </w:rPr>
        <w:t>-</w:t>
      </w:r>
      <w:r w:rsidR="00E94638" w:rsidRPr="00E25E55">
        <w:rPr>
          <w:rFonts w:eastAsia="Times New Roman"/>
          <w:sz w:val="20"/>
          <w:szCs w:val="20"/>
          <w:bdr w:val="none" w:sz="0" w:space="0" w:color="auto"/>
          <w:lang w:eastAsia="it-IT"/>
        </w:rPr>
        <w:t>verba</w:t>
      </w:r>
      <w:r w:rsidRPr="00E25E55">
        <w:rPr>
          <w:rFonts w:eastAsia="Times New Roman"/>
          <w:sz w:val="20"/>
          <w:szCs w:val="20"/>
          <w:bdr w:val="none" w:sz="0" w:space="0" w:color="auto"/>
          <w:lang w:eastAsia="it-IT"/>
        </w:rPr>
        <w:t>l and</w:t>
      </w:r>
      <w:r w:rsidR="00E94638" w:rsidRPr="00E25E55">
        <w:rPr>
          <w:rFonts w:eastAsia="Times New Roman"/>
          <w:sz w:val="20"/>
          <w:szCs w:val="20"/>
          <w:bdr w:val="none" w:sz="0" w:space="0" w:color="auto"/>
          <w:lang w:eastAsia="it-IT"/>
        </w:rPr>
        <w:t xml:space="preserve"> pro</w:t>
      </w:r>
      <w:r w:rsidR="00341DF1" w:rsidRPr="00E25E55">
        <w:rPr>
          <w:rFonts w:eastAsia="Times New Roman"/>
          <w:sz w:val="20"/>
          <w:szCs w:val="20"/>
          <w:bdr w:val="none" w:sz="0" w:space="0" w:color="auto"/>
          <w:lang w:eastAsia="it-IT"/>
        </w:rPr>
        <w:t>xemic</w:t>
      </w:r>
      <w:r w:rsidR="00A50BA6" w:rsidRPr="00E25E55">
        <w:rPr>
          <w:rFonts w:eastAsia="Times New Roman"/>
          <w:color w:val="000000"/>
          <w:sz w:val="20"/>
          <w:szCs w:val="20"/>
          <w:bdr w:val="none" w:sz="0" w:space="0" w:color="auto"/>
          <w:lang w:eastAsia="it-IT"/>
        </w:rPr>
        <w:t xml:space="preserve">, </w:t>
      </w:r>
      <w:r w:rsidR="00341DF1" w:rsidRPr="00E25E55">
        <w:rPr>
          <w:rFonts w:eastAsia="Times New Roman"/>
          <w:color w:val="000000"/>
          <w:sz w:val="20"/>
          <w:szCs w:val="20"/>
          <w:bdr w:val="none" w:sz="0" w:space="0" w:color="auto"/>
          <w:lang w:eastAsia="it-IT"/>
        </w:rPr>
        <w:t>and relations within groups</w:t>
      </w:r>
      <w:r w:rsidR="00E94638" w:rsidRPr="00E25E55">
        <w:rPr>
          <w:rFonts w:eastAsia="Times New Roman"/>
          <w:color w:val="000000"/>
          <w:sz w:val="20"/>
          <w:szCs w:val="20"/>
          <w:bdr w:val="none" w:sz="0" w:space="0" w:color="auto"/>
          <w:lang w:eastAsia="it-IT"/>
        </w:rPr>
        <w:t>.</w:t>
      </w:r>
    </w:p>
    <w:p w14:paraId="3148AEFD" w14:textId="77777777" w:rsidR="00E94638" w:rsidRPr="00E25E55" w:rsidRDefault="00E94638" w:rsidP="00E9463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color w:val="000000"/>
          <w:sz w:val="20"/>
          <w:szCs w:val="20"/>
          <w:bdr w:val="none" w:sz="0" w:space="0" w:color="auto"/>
          <w:lang w:eastAsia="it-IT"/>
        </w:rPr>
      </w:pPr>
    </w:p>
    <w:p w14:paraId="4C6DF208" w14:textId="77777777" w:rsidR="000E25AD" w:rsidRPr="00E25E55" w:rsidRDefault="00E94638" w:rsidP="00F35F9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szCs w:val="20"/>
          <w:bdr w:val="none" w:sz="0" w:space="0" w:color="auto"/>
          <w:lang w:eastAsia="it-IT"/>
        </w:rPr>
      </w:pPr>
      <w:r w:rsidRPr="00E25E55">
        <w:rPr>
          <w:rFonts w:eastAsia="Times New Roman"/>
          <w:sz w:val="20"/>
          <w:szCs w:val="20"/>
          <w:bdr w:val="none" w:sz="0" w:space="0" w:color="auto"/>
          <w:lang w:eastAsia="it-IT"/>
        </w:rPr>
        <w:t>A</w:t>
      </w:r>
      <w:r w:rsidR="00341DF1" w:rsidRPr="00E25E55">
        <w:rPr>
          <w:rFonts w:eastAsia="Times New Roman"/>
          <w:sz w:val="20"/>
          <w:szCs w:val="20"/>
          <w:bdr w:val="none" w:sz="0" w:space="0" w:color="auto"/>
          <w:lang w:eastAsia="it-IT"/>
        </w:rPr>
        <w:t>t the end of the course, students will be able to effectively describe, understand and manage the dynamics generated between</w:t>
      </w:r>
      <w:r w:rsidRPr="00E25E55">
        <w:rPr>
          <w:rFonts w:eastAsia="Times New Roman"/>
          <w:sz w:val="20"/>
          <w:szCs w:val="20"/>
          <w:bdr w:val="none" w:sz="0" w:space="0" w:color="auto"/>
          <w:lang w:eastAsia="it-IT"/>
        </w:rPr>
        <w:t xml:space="preserve"> “perso</w:t>
      </w:r>
      <w:r w:rsidR="00341DF1" w:rsidRPr="00E25E55">
        <w:rPr>
          <w:rFonts w:eastAsia="Times New Roman"/>
          <w:sz w:val="20"/>
          <w:szCs w:val="20"/>
          <w:bdr w:val="none" w:sz="0" w:space="0" w:color="auto"/>
          <w:lang w:eastAsia="it-IT"/>
        </w:rPr>
        <w:t>n” and “role” in organi</w:t>
      </w:r>
      <w:r w:rsidR="00F35F97" w:rsidRPr="00E25E55">
        <w:rPr>
          <w:rFonts w:eastAsia="Times New Roman"/>
          <w:sz w:val="20"/>
          <w:szCs w:val="20"/>
          <w:bdr w:val="none" w:sz="0" w:space="0" w:color="auto"/>
          <w:lang w:eastAsia="it-IT"/>
        </w:rPr>
        <w:t>s</w:t>
      </w:r>
      <w:r w:rsidR="00341DF1" w:rsidRPr="00E25E55">
        <w:rPr>
          <w:rFonts w:eastAsia="Times New Roman"/>
          <w:sz w:val="20"/>
          <w:szCs w:val="20"/>
          <w:bdr w:val="none" w:sz="0" w:space="0" w:color="auto"/>
          <w:lang w:eastAsia="it-IT"/>
        </w:rPr>
        <w:t>ational contexts and typical dynamics within small groups.</w:t>
      </w:r>
    </w:p>
    <w:p w14:paraId="30EAF9BE" w14:textId="77777777" w:rsidR="000E25AD" w:rsidRPr="00E25E55" w:rsidRDefault="00E20616">
      <w:pPr>
        <w:pStyle w:val="CorpoA"/>
        <w:spacing w:before="240" w:after="120"/>
        <w:rPr>
          <w:rFonts w:ascii="Times New Roman" w:hAnsi="Times New Roman" w:cs="Times New Roman"/>
          <w:b/>
          <w:bCs/>
          <w:sz w:val="18"/>
          <w:szCs w:val="18"/>
          <w:lang w:val="en-GB"/>
        </w:rPr>
      </w:pPr>
      <w:r w:rsidRPr="00E25E55">
        <w:rPr>
          <w:rFonts w:ascii="Times New Roman" w:hAnsi="Times New Roman" w:cs="Times New Roman"/>
          <w:b/>
          <w:bCs/>
          <w:i/>
          <w:iCs/>
          <w:sz w:val="18"/>
          <w:szCs w:val="18"/>
          <w:lang w:val="en-GB"/>
        </w:rPr>
        <w:t>COURSE CONTENTS</w:t>
      </w:r>
    </w:p>
    <w:p w14:paraId="417BC9E3" w14:textId="77777777" w:rsidR="000E25AD" w:rsidRPr="00E25E55" w:rsidRDefault="00E20616">
      <w:pPr>
        <w:pStyle w:val="CorpoA"/>
        <w:rPr>
          <w:rFonts w:ascii="Times New Roman" w:hAnsi="Times New Roman" w:cs="Times New Roman"/>
          <w:lang w:val="en-GB"/>
        </w:rPr>
      </w:pPr>
      <w:r w:rsidRPr="00E25E55">
        <w:rPr>
          <w:rFonts w:ascii="Times New Roman" w:hAnsi="Times New Roman" w:cs="Times New Roman"/>
          <w:lang w:val="en-GB"/>
        </w:rPr>
        <w:t>The course is divided into two modules:</w:t>
      </w:r>
    </w:p>
    <w:p w14:paraId="44FCD777" w14:textId="77777777" w:rsidR="000E25AD" w:rsidRPr="00E25E55" w:rsidRDefault="00E20616">
      <w:pPr>
        <w:pStyle w:val="CorpoA"/>
        <w:rPr>
          <w:rFonts w:ascii="Times New Roman" w:hAnsi="Times New Roman" w:cs="Times New Roman"/>
          <w:lang w:val="en-GB"/>
        </w:rPr>
      </w:pPr>
      <w:r w:rsidRPr="00E25E55">
        <w:rPr>
          <w:rFonts w:ascii="Times New Roman" w:hAnsi="Times New Roman" w:cs="Times New Roman"/>
          <w:lang w:val="en-GB"/>
        </w:rPr>
        <w:t>1.</w:t>
      </w:r>
      <w:r w:rsidRPr="00E25E55">
        <w:rPr>
          <w:rFonts w:ascii="Times New Roman" w:hAnsi="Times New Roman" w:cs="Times New Roman"/>
          <w:lang w:val="en-GB"/>
        </w:rPr>
        <w:tab/>
        <w:t>Module on communication:</w:t>
      </w:r>
    </w:p>
    <w:p w14:paraId="32E2CD71" w14:textId="77777777" w:rsidR="000E25AD" w:rsidRPr="00E25E55" w:rsidRDefault="00E20616">
      <w:pPr>
        <w:pStyle w:val="CorpoA"/>
        <w:rPr>
          <w:rFonts w:ascii="Times New Roman" w:hAnsi="Times New Roman" w:cs="Times New Roman"/>
          <w:lang w:val="en-GB"/>
        </w:rPr>
      </w:pPr>
      <w:r w:rsidRPr="00E25E55">
        <w:rPr>
          <w:rFonts w:ascii="Times New Roman" w:hAnsi="Times New Roman" w:cs="Times New Roman"/>
          <w:lang w:val="en-GB"/>
        </w:rPr>
        <w:t>–</w:t>
      </w:r>
      <w:r w:rsidRPr="00E25E55">
        <w:rPr>
          <w:rFonts w:ascii="Times New Roman" w:hAnsi="Times New Roman" w:cs="Times New Roman"/>
          <w:lang w:val="en-GB"/>
        </w:rPr>
        <w:tab/>
        <w:t>definition of communication; communication as interaction and relationship</w:t>
      </w:r>
    </w:p>
    <w:p w14:paraId="41F04064" w14:textId="77777777" w:rsidR="000E25AD" w:rsidRPr="00E25E55" w:rsidRDefault="00E20616">
      <w:pPr>
        <w:pStyle w:val="CorpoA"/>
        <w:rPr>
          <w:rFonts w:ascii="Times New Roman" w:hAnsi="Times New Roman" w:cs="Times New Roman"/>
          <w:lang w:val="en-GB"/>
        </w:rPr>
      </w:pPr>
      <w:r w:rsidRPr="00E25E55">
        <w:rPr>
          <w:rFonts w:ascii="Times New Roman" w:hAnsi="Times New Roman" w:cs="Times New Roman"/>
          <w:lang w:val="en-GB"/>
        </w:rPr>
        <w:t>–</w:t>
      </w:r>
      <w:r w:rsidRPr="00E25E55">
        <w:rPr>
          <w:rFonts w:ascii="Times New Roman" w:hAnsi="Times New Roman" w:cs="Times New Roman"/>
          <w:lang w:val="en-GB"/>
        </w:rPr>
        <w:tab/>
        <w:t>verbal, paraverbal, non-verbal and proxemic communication</w:t>
      </w:r>
    </w:p>
    <w:p w14:paraId="38E31C16" w14:textId="77777777" w:rsidR="000E25AD" w:rsidRPr="00E25E55" w:rsidRDefault="00E20616">
      <w:pPr>
        <w:pStyle w:val="CorpoA"/>
        <w:rPr>
          <w:rFonts w:ascii="Times New Roman" w:hAnsi="Times New Roman" w:cs="Times New Roman"/>
          <w:lang w:val="en-GB"/>
        </w:rPr>
      </w:pPr>
      <w:r w:rsidRPr="00E25E55">
        <w:rPr>
          <w:rFonts w:ascii="Times New Roman" w:hAnsi="Times New Roman" w:cs="Times New Roman"/>
          <w:lang w:val="en-GB"/>
        </w:rPr>
        <w:t>2.</w:t>
      </w:r>
      <w:r w:rsidRPr="00E25E55">
        <w:rPr>
          <w:rFonts w:ascii="Times New Roman" w:hAnsi="Times New Roman" w:cs="Times New Roman"/>
          <w:lang w:val="en-GB"/>
        </w:rPr>
        <w:tab/>
        <w:t>Module on group dynamics:</w:t>
      </w:r>
    </w:p>
    <w:p w14:paraId="7BB95713" w14:textId="77777777" w:rsidR="000E25AD" w:rsidRPr="00E25E55" w:rsidRDefault="00E20616">
      <w:pPr>
        <w:pStyle w:val="CorpoA"/>
        <w:rPr>
          <w:rFonts w:ascii="Times New Roman" w:hAnsi="Times New Roman" w:cs="Times New Roman"/>
          <w:lang w:val="en-GB"/>
        </w:rPr>
      </w:pPr>
      <w:r w:rsidRPr="00E25E55">
        <w:rPr>
          <w:rFonts w:ascii="Times New Roman" w:hAnsi="Times New Roman" w:cs="Times New Roman"/>
          <w:lang w:val="en-GB"/>
        </w:rPr>
        <w:t>–</w:t>
      </w:r>
      <w:r w:rsidRPr="00E25E55">
        <w:rPr>
          <w:rFonts w:ascii="Times New Roman" w:hAnsi="Times New Roman" w:cs="Times New Roman"/>
          <w:lang w:val="en-GB"/>
        </w:rPr>
        <w:tab/>
        <w:t xml:space="preserve">the organisation between individual, role, system and context </w:t>
      </w:r>
    </w:p>
    <w:p w14:paraId="104E6100" w14:textId="77777777" w:rsidR="000E25AD" w:rsidRPr="00E25E55" w:rsidRDefault="00E20616">
      <w:pPr>
        <w:pStyle w:val="CorpoA"/>
        <w:numPr>
          <w:ilvl w:val="0"/>
          <w:numId w:val="2"/>
        </w:numPr>
        <w:rPr>
          <w:rFonts w:ascii="Times New Roman" w:hAnsi="Times New Roman" w:cs="Times New Roman"/>
          <w:lang w:val="en-GB"/>
        </w:rPr>
      </w:pPr>
      <w:r w:rsidRPr="00E25E55">
        <w:rPr>
          <w:rFonts w:ascii="Times New Roman" w:hAnsi="Times New Roman" w:cs="Times New Roman"/>
          <w:lang w:val="en-GB"/>
        </w:rPr>
        <w:t>influencing and encouraging change: listening, emotional intelligence, assertiveness, styles of leadership</w:t>
      </w:r>
    </w:p>
    <w:p w14:paraId="29EC0276" w14:textId="77777777" w:rsidR="000E25AD" w:rsidRPr="00E25E55" w:rsidRDefault="00E20616">
      <w:pPr>
        <w:pStyle w:val="CorpoA"/>
        <w:numPr>
          <w:ilvl w:val="0"/>
          <w:numId w:val="2"/>
        </w:numPr>
        <w:rPr>
          <w:rFonts w:ascii="Times New Roman" w:hAnsi="Times New Roman" w:cs="Times New Roman"/>
          <w:lang w:val="en-GB"/>
        </w:rPr>
      </w:pPr>
      <w:r w:rsidRPr="00E25E55">
        <w:rPr>
          <w:rFonts w:ascii="Times New Roman" w:hAnsi="Times New Roman" w:cs="Times New Roman"/>
          <w:lang w:val="en-GB"/>
        </w:rPr>
        <w:t>the origin and management of conflict</w:t>
      </w:r>
    </w:p>
    <w:p w14:paraId="5E272AF4" w14:textId="77777777" w:rsidR="000E25AD" w:rsidRPr="00E25E55" w:rsidRDefault="00E20616">
      <w:pPr>
        <w:pStyle w:val="CorpoA"/>
        <w:keepNext/>
        <w:spacing w:before="240" w:after="120"/>
        <w:rPr>
          <w:rFonts w:ascii="Times New Roman" w:hAnsi="Times New Roman" w:cs="Times New Roman"/>
          <w:b/>
          <w:bCs/>
          <w:sz w:val="18"/>
          <w:szCs w:val="18"/>
          <w:lang w:val="en-GB"/>
        </w:rPr>
      </w:pPr>
      <w:r w:rsidRPr="00E25E55">
        <w:rPr>
          <w:rFonts w:ascii="Times New Roman" w:hAnsi="Times New Roman" w:cs="Times New Roman"/>
          <w:b/>
          <w:bCs/>
          <w:i/>
          <w:iCs/>
          <w:sz w:val="18"/>
          <w:szCs w:val="18"/>
          <w:lang w:val="en-GB"/>
        </w:rPr>
        <w:t>READING LIST</w:t>
      </w:r>
    </w:p>
    <w:p w14:paraId="1FA7B46D" w14:textId="77777777" w:rsidR="000E25AD" w:rsidRPr="00E25E55" w:rsidRDefault="00E20616" w:rsidP="00E11D2F">
      <w:pPr>
        <w:rPr>
          <w:sz w:val="18"/>
          <w:szCs w:val="18"/>
          <w:u w:val="single"/>
        </w:rPr>
      </w:pPr>
      <w:r w:rsidRPr="00E25E55">
        <w:rPr>
          <w:sz w:val="18"/>
          <w:szCs w:val="18"/>
          <w:u w:val="single"/>
        </w:rPr>
        <w:t>Attending students:</w:t>
      </w:r>
    </w:p>
    <w:p w14:paraId="7FC16EA5" w14:textId="77777777" w:rsidR="000E25AD" w:rsidRPr="00E25E55" w:rsidRDefault="00E20616">
      <w:pPr>
        <w:pStyle w:val="Paragrafoelenco"/>
        <w:numPr>
          <w:ilvl w:val="0"/>
          <w:numId w:val="6"/>
        </w:numPr>
        <w:rPr>
          <w:rFonts w:ascii="Times New Roman" w:hAnsi="Times New Roman" w:cs="Times New Roman"/>
          <w:sz w:val="18"/>
          <w:szCs w:val="18"/>
          <w:lang w:val="en-GB"/>
        </w:rPr>
      </w:pPr>
      <w:r w:rsidRPr="00E25E55">
        <w:rPr>
          <w:rFonts w:ascii="Times New Roman" w:hAnsi="Times New Roman" w:cs="Times New Roman"/>
          <w:sz w:val="18"/>
          <w:szCs w:val="18"/>
          <w:lang w:val="en-GB"/>
        </w:rPr>
        <w:t xml:space="preserve">Materials </w:t>
      </w:r>
      <w:r w:rsidR="00B60CEF" w:rsidRPr="00E25E55">
        <w:rPr>
          <w:rFonts w:ascii="Times New Roman" w:hAnsi="Times New Roman" w:cs="Times New Roman"/>
          <w:sz w:val="18"/>
          <w:szCs w:val="18"/>
          <w:lang w:val="en-GB"/>
        </w:rPr>
        <w:t>presented during the lessons</w:t>
      </w:r>
    </w:p>
    <w:p w14:paraId="3ABEA0DC" w14:textId="77777777" w:rsidR="000E25AD" w:rsidRPr="00E25E55" w:rsidRDefault="00E20616">
      <w:pPr>
        <w:pStyle w:val="Paragrafoelenco"/>
        <w:numPr>
          <w:ilvl w:val="0"/>
          <w:numId w:val="6"/>
        </w:numPr>
        <w:rPr>
          <w:rFonts w:ascii="Times New Roman" w:hAnsi="Times New Roman" w:cs="Times New Roman"/>
          <w:sz w:val="18"/>
          <w:szCs w:val="18"/>
          <w:lang w:val="en-GB"/>
        </w:rPr>
      </w:pPr>
      <w:r w:rsidRPr="00E25E55">
        <w:rPr>
          <w:rFonts w:ascii="Times New Roman" w:hAnsi="Times New Roman" w:cs="Times New Roman"/>
          <w:sz w:val="18"/>
          <w:szCs w:val="18"/>
          <w:lang w:val="en-GB"/>
        </w:rPr>
        <w:t>One book from the following:</w:t>
      </w:r>
    </w:p>
    <w:p w14:paraId="3E2DE792" w14:textId="1972CFE7" w:rsidR="000E25AD" w:rsidRDefault="00E20616">
      <w:pPr>
        <w:pStyle w:val="Paragrafoelenco"/>
        <w:numPr>
          <w:ilvl w:val="2"/>
          <w:numId w:val="4"/>
        </w:numPr>
        <w:rPr>
          <w:rFonts w:ascii="Times New Roman" w:hAnsi="Times New Roman" w:cs="Times New Roman"/>
          <w:sz w:val="18"/>
          <w:szCs w:val="18"/>
          <w:lang w:val="en-GB"/>
        </w:rPr>
      </w:pPr>
      <w:r w:rsidRPr="00E25E55">
        <w:rPr>
          <w:rFonts w:ascii="Times New Roman" w:hAnsi="Times New Roman" w:cs="Times New Roman"/>
          <w:smallCaps/>
          <w:sz w:val="16"/>
          <w:szCs w:val="18"/>
        </w:rPr>
        <w:t>Rimini D</w:t>
      </w:r>
      <w:r w:rsidRPr="00E25E55">
        <w:rPr>
          <w:rFonts w:ascii="Times New Roman" w:hAnsi="Times New Roman" w:cs="Times New Roman"/>
          <w:sz w:val="18"/>
          <w:szCs w:val="18"/>
        </w:rPr>
        <w:t xml:space="preserve">., </w:t>
      </w:r>
      <w:r w:rsidRPr="00E25E55">
        <w:rPr>
          <w:rFonts w:ascii="Times New Roman" w:hAnsi="Times New Roman" w:cs="Times New Roman"/>
          <w:i/>
          <w:iCs/>
          <w:sz w:val="18"/>
          <w:szCs w:val="18"/>
        </w:rPr>
        <w:t>La gestione delle relazioni interpersonali - Come comunicare efficacemente</w:t>
      </w:r>
      <w:r w:rsidRPr="00E25E55">
        <w:rPr>
          <w:rFonts w:ascii="Times New Roman" w:hAnsi="Times New Roman" w:cs="Times New Roman"/>
          <w:sz w:val="18"/>
          <w:szCs w:val="18"/>
        </w:rPr>
        <w:t xml:space="preserve">, Ed. </w:t>
      </w:r>
      <w:r w:rsidRPr="00E25E55">
        <w:rPr>
          <w:rFonts w:ascii="Times New Roman" w:hAnsi="Times New Roman" w:cs="Times New Roman"/>
          <w:sz w:val="18"/>
          <w:szCs w:val="18"/>
          <w:lang w:val="en-GB"/>
        </w:rPr>
        <w:t>Martina</w:t>
      </w:r>
    </w:p>
    <w:p w14:paraId="30C862AD" w14:textId="4BFDED4F" w:rsidR="00D40D48" w:rsidRPr="00D40D48" w:rsidRDefault="00D40D48" w:rsidP="00D40D48">
      <w:pPr>
        <w:pStyle w:val="Paragrafoelenco"/>
        <w:tabs>
          <w:tab w:val="clear" w:pos="284"/>
        </w:tabs>
        <w:ind w:left="1083"/>
        <w:rPr>
          <w:rFonts w:ascii="Times New Roman" w:hAnsi="Times New Roman" w:cs="Times New Roman"/>
          <w:sz w:val="18"/>
          <w:szCs w:val="18"/>
          <w:lang w:val="en-GB"/>
        </w:rPr>
      </w:pPr>
      <w:r w:rsidRPr="00D40D48">
        <w:rPr>
          <w:rFonts w:ascii="Times New Roman" w:hAnsi="Times New Roman" w:cs="Times New Roman"/>
          <w:sz w:val="16"/>
          <w:szCs w:val="18"/>
        </w:rPr>
        <w:t>or</w:t>
      </w:r>
    </w:p>
    <w:p w14:paraId="0219A91B" w14:textId="77777777" w:rsidR="000E25AD" w:rsidRPr="00E25E55" w:rsidRDefault="00E20616">
      <w:pPr>
        <w:pStyle w:val="Paragrafoelenco"/>
        <w:numPr>
          <w:ilvl w:val="2"/>
          <w:numId w:val="4"/>
        </w:numPr>
        <w:rPr>
          <w:rFonts w:ascii="Times New Roman" w:hAnsi="Times New Roman" w:cs="Times New Roman"/>
          <w:sz w:val="18"/>
          <w:szCs w:val="18"/>
        </w:rPr>
      </w:pPr>
      <w:r w:rsidRPr="00E25E55">
        <w:rPr>
          <w:rFonts w:ascii="Times New Roman" w:hAnsi="Times New Roman" w:cs="Times New Roman"/>
          <w:smallCaps/>
          <w:sz w:val="16"/>
          <w:szCs w:val="18"/>
        </w:rPr>
        <w:t>Cheli E</w:t>
      </w:r>
      <w:r w:rsidRPr="00E25E55">
        <w:rPr>
          <w:rFonts w:ascii="Times New Roman" w:hAnsi="Times New Roman" w:cs="Times New Roman"/>
          <w:color w:val="2E2E2E"/>
          <w:sz w:val="18"/>
          <w:szCs w:val="18"/>
          <w:u w:color="2E2E2E"/>
        </w:rPr>
        <w:t xml:space="preserve">., </w:t>
      </w:r>
      <w:r w:rsidRPr="00E25E55">
        <w:rPr>
          <w:rFonts w:ascii="Times New Roman" w:hAnsi="Times New Roman" w:cs="Times New Roman"/>
          <w:i/>
          <w:iCs/>
          <w:color w:val="2E2E2E"/>
          <w:sz w:val="18"/>
          <w:szCs w:val="18"/>
          <w:u w:color="2E2E2E"/>
        </w:rPr>
        <w:t>Teorie e tecniche della comunicazione interpersonale.</w:t>
      </w:r>
      <w:r w:rsidR="00E11D2F" w:rsidRPr="00E25E55">
        <w:rPr>
          <w:rFonts w:ascii="Times New Roman" w:hAnsi="Times New Roman" w:cs="Times New Roman"/>
          <w:i/>
          <w:iCs/>
          <w:color w:val="2E2E2E"/>
          <w:sz w:val="18"/>
          <w:szCs w:val="18"/>
          <w:u w:color="2E2E2E"/>
        </w:rPr>
        <w:t xml:space="preserve"> </w:t>
      </w:r>
      <w:r w:rsidRPr="00E25E55">
        <w:rPr>
          <w:rFonts w:ascii="Times New Roman" w:hAnsi="Times New Roman" w:cs="Times New Roman"/>
          <w:i/>
          <w:iCs/>
          <w:color w:val="2E2E2E"/>
          <w:sz w:val="18"/>
          <w:szCs w:val="18"/>
          <w:u w:color="2E2E2E"/>
        </w:rPr>
        <w:t>Un'introduzione interdisciplinare</w:t>
      </w:r>
      <w:r w:rsidRPr="00E25E55">
        <w:rPr>
          <w:rFonts w:ascii="Times New Roman" w:hAnsi="Times New Roman" w:cs="Times New Roman"/>
          <w:color w:val="2E2E2E"/>
          <w:sz w:val="18"/>
          <w:szCs w:val="18"/>
          <w:u w:color="2E2E2E"/>
        </w:rPr>
        <w:t xml:space="preserve">, </w:t>
      </w:r>
      <w:r w:rsidRPr="00E25E55">
        <w:rPr>
          <w:rFonts w:ascii="Times New Roman" w:hAnsi="Times New Roman" w:cs="Times New Roman"/>
          <w:sz w:val="18"/>
          <w:szCs w:val="18"/>
        </w:rPr>
        <w:t>Franco Angeli ed. 2015</w:t>
      </w:r>
    </w:p>
    <w:p w14:paraId="1921B0D6" w14:textId="5D334D58" w:rsidR="000E25AD" w:rsidRPr="00E25E55" w:rsidRDefault="00E27EB7">
      <w:pPr>
        <w:pStyle w:val="Paragrafoelenco"/>
        <w:numPr>
          <w:ilvl w:val="0"/>
          <w:numId w:val="6"/>
        </w:numPr>
        <w:rPr>
          <w:rStyle w:val="Nessuno"/>
          <w:rFonts w:ascii="Times New Roman" w:hAnsi="Times New Roman" w:cs="Times New Roman"/>
          <w:sz w:val="18"/>
          <w:szCs w:val="18"/>
        </w:rPr>
      </w:pPr>
      <w:hyperlink r:id="rId10" w:history="1">
        <w:r w:rsidR="00E20616" w:rsidRPr="00E25E55">
          <w:rPr>
            <w:rStyle w:val="Hyperlink0"/>
            <w:rFonts w:ascii="Times New Roman" w:hAnsi="Times New Roman" w:cs="Times New Roman"/>
            <w:sz w:val="16"/>
            <w:szCs w:val="16"/>
            <w:lang w:val="it-IT"/>
          </w:rPr>
          <w:t>Xhaet G.,</w:t>
        </w:r>
      </w:hyperlink>
      <w:hyperlink r:id="rId11" w:history="1">
        <w:r w:rsidR="00E20616" w:rsidRPr="00E25E55">
          <w:rPr>
            <w:rStyle w:val="Hyperlink0"/>
            <w:rFonts w:ascii="Times New Roman" w:hAnsi="Times New Roman" w:cs="Times New Roman"/>
            <w:sz w:val="16"/>
            <w:szCs w:val="16"/>
            <w:lang w:val="it-IT"/>
          </w:rPr>
          <w:t>Fidora G.</w:t>
        </w:r>
      </w:hyperlink>
      <w:r w:rsidR="00E20616" w:rsidRPr="00E25E55">
        <w:rPr>
          <w:rStyle w:val="Nessuno"/>
          <w:rFonts w:ascii="Times New Roman" w:hAnsi="Times New Roman" w:cs="Times New Roman"/>
          <w:sz w:val="18"/>
          <w:szCs w:val="18"/>
        </w:rPr>
        <w:t xml:space="preserve">, </w:t>
      </w:r>
      <w:r w:rsidR="00E20616" w:rsidRPr="00E25E55">
        <w:rPr>
          <w:rStyle w:val="Nessuno"/>
          <w:rFonts w:ascii="Times New Roman" w:hAnsi="Times New Roman" w:cs="Times New Roman"/>
          <w:i/>
          <w:iCs/>
          <w:sz w:val="18"/>
          <w:szCs w:val="18"/>
        </w:rPr>
        <w:t>Le nuove professioni digitali risorse, opportunità e competenze per la tua carriera online</w:t>
      </w:r>
      <w:r w:rsidR="00E20616" w:rsidRPr="00E25E55">
        <w:rPr>
          <w:rStyle w:val="Nessuno"/>
          <w:rFonts w:ascii="Times New Roman" w:hAnsi="Times New Roman" w:cs="Times New Roman"/>
          <w:sz w:val="18"/>
          <w:szCs w:val="18"/>
        </w:rPr>
        <w:t>, Hoepli 2015</w:t>
      </w:r>
      <w:r w:rsidR="00E11D2F" w:rsidRPr="00E25E55">
        <w:rPr>
          <w:rStyle w:val="Nessuno"/>
          <w:rFonts w:ascii="Times New Roman" w:hAnsi="Times New Roman" w:cs="Times New Roman"/>
          <w:sz w:val="18"/>
          <w:szCs w:val="18"/>
        </w:rPr>
        <w:t>.</w:t>
      </w:r>
    </w:p>
    <w:p w14:paraId="3C89D0B8" w14:textId="77777777" w:rsidR="00E11D2F" w:rsidRPr="00E25E55" w:rsidRDefault="00E11D2F" w:rsidP="00E11D2F">
      <w:pPr>
        <w:pStyle w:val="Paragrafoelenco"/>
        <w:rPr>
          <w:rStyle w:val="Nessuno"/>
          <w:rFonts w:ascii="Times New Roman" w:hAnsi="Times New Roman" w:cs="Times New Roman"/>
          <w:sz w:val="18"/>
          <w:szCs w:val="18"/>
        </w:rPr>
      </w:pPr>
    </w:p>
    <w:p w14:paraId="0E18E78E" w14:textId="77777777" w:rsidR="000E25AD" w:rsidRPr="00E25E55" w:rsidRDefault="00E20616" w:rsidP="00E11D2F">
      <w:pPr>
        <w:rPr>
          <w:rStyle w:val="Nessuno"/>
          <w:sz w:val="18"/>
          <w:szCs w:val="18"/>
        </w:rPr>
      </w:pPr>
      <w:r w:rsidRPr="00E25E55">
        <w:rPr>
          <w:rStyle w:val="Nessuno"/>
          <w:sz w:val="18"/>
          <w:szCs w:val="18"/>
          <w:u w:val="single"/>
        </w:rPr>
        <w:t>Non-attending students</w:t>
      </w:r>
      <w:r w:rsidRPr="00E25E55">
        <w:rPr>
          <w:rStyle w:val="Nessuno"/>
          <w:sz w:val="18"/>
          <w:szCs w:val="18"/>
        </w:rPr>
        <w:t>: three texts chosen from the above.</w:t>
      </w:r>
    </w:p>
    <w:p w14:paraId="6C77FBB7" w14:textId="77777777" w:rsidR="000E25AD" w:rsidRPr="00E25E55" w:rsidRDefault="00E20616">
      <w:pPr>
        <w:pStyle w:val="CorpoA"/>
        <w:spacing w:before="240" w:after="120" w:line="220" w:lineRule="exact"/>
        <w:rPr>
          <w:rStyle w:val="Nessuno"/>
          <w:rFonts w:ascii="Times New Roman" w:hAnsi="Times New Roman" w:cs="Times New Roman"/>
          <w:b/>
          <w:bCs/>
          <w:i/>
          <w:iCs/>
          <w:sz w:val="18"/>
          <w:szCs w:val="18"/>
          <w:lang w:val="en-GB"/>
        </w:rPr>
      </w:pPr>
      <w:r w:rsidRPr="00E25E55">
        <w:rPr>
          <w:rStyle w:val="Nessuno"/>
          <w:rFonts w:ascii="Times New Roman" w:hAnsi="Times New Roman" w:cs="Times New Roman"/>
          <w:b/>
          <w:bCs/>
          <w:i/>
          <w:iCs/>
          <w:sz w:val="18"/>
          <w:szCs w:val="18"/>
          <w:lang w:val="en-GB"/>
        </w:rPr>
        <w:lastRenderedPageBreak/>
        <w:t>TEACHING METHOD</w:t>
      </w:r>
    </w:p>
    <w:p w14:paraId="5200801C" w14:textId="77777777" w:rsidR="000E25AD" w:rsidRPr="00E25E55" w:rsidRDefault="00E20616" w:rsidP="00E11D2F">
      <w:pPr>
        <w:pStyle w:val="Testo2"/>
        <w:spacing w:line="240" w:lineRule="exact"/>
        <w:rPr>
          <w:rFonts w:ascii="Times New Roman" w:hAnsi="Times New Roman" w:cs="Times New Roman"/>
          <w:lang w:val="en-GB"/>
        </w:rPr>
      </w:pPr>
      <w:r w:rsidRPr="00E25E55">
        <w:rPr>
          <w:rFonts w:ascii="Times New Roman" w:hAnsi="Times New Roman" w:cs="Times New Roman"/>
          <w:lang w:val="en-GB"/>
        </w:rPr>
        <w:t>Teaching and learning is delivered in t</w:t>
      </w:r>
      <w:r w:rsidR="004C28A5" w:rsidRPr="00E25E55">
        <w:rPr>
          <w:rFonts w:ascii="Times New Roman" w:hAnsi="Times New Roman" w:cs="Times New Roman"/>
          <w:lang w:val="en-GB"/>
        </w:rPr>
        <w:t>wo</w:t>
      </w:r>
      <w:r w:rsidRPr="00E25E55">
        <w:rPr>
          <w:rFonts w:ascii="Times New Roman" w:hAnsi="Times New Roman" w:cs="Times New Roman"/>
          <w:lang w:val="en-GB"/>
        </w:rPr>
        <w:t xml:space="preserve"> different formats:</w:t>
      </w:r>
    </w:p>
    <w:p w14:paraId="783F89E9" w14:textId="77777777" w:rsidR="000E25AD" w:rsidRPr="00E25E55" w:rsidRDefault="00E20616" w:rsidP="00E11D2F">
      <w:pPr>
        <w:pStyle w:val="Testo2"/>
        <w:spacing w:line="240" w:lineRule="exact"/>
        <w:rPr>
          <w:rFonts w:ascii="Times New Roman" w:hAnsi="Times New Roman" w:cs="Times New Roman"/>
          <w:lang w:val="en-GB"/>
        </w:rPr>
      </w:pPr>
      <w:r w:rsidRPr="00E25E55">
        <w:rPr>
          <w:rStyle w:val="Nessuno"/>
          <w:rFonts w:ascii="Times New Roman" w:hAnsi="Times New Roman" w:cs="Times New Roman"/>
          <w:lang w:val="en-GB"/>
        </w:rPr>
        <w:t>–</w:t>
      </w:r>
      <w:r w:rsidRPr="00E25E55">
        <w:rPr>
          <w:rStyle w:val="Nessuno"/>
          <w:rFonts w:ascii="Times New Roman" w:hAnsi="Times New Roman" w:cs="Times New Roman"/>
          <w:lang w:val="en-GB"/>
        </w:rPr>
        <w:tab/>
        <w:t>Lectures and guided practical classes</w:t>
      </w:r>
    </w:p>
    <w:p w14:paraId="389AA462" w14:textId="77777777" w:rsidR="000E25AD" w:rsidRPr="00E25E55" w:rsidRDefault="003F3C65" w:rsidP="00E11D2F">
      <w:pPr>
        <w:pStyle w:val="Testo2"/>
        <w:spacing w:line="240" w:lineRule="exact"/>
        <w:rPr>
          <w:rFonts w:ascii="Times New Roman" w:hAnsi="Times New Roman" w:cs="Times New Roman"/>
          <w:lang w:val="en-GB"/>
        </w:rPr>
      </w:pPr>
      <w:r w:rsidRPr="00E25E55">
        <w:rPr>
          <w:rFonts w:ascii="Times New Roman" w:hAnsi="Times New Roman" w:cs="Times New Roman"/>
          <w:lang w:val="en-GB"/>
        </w:rPr>
        <w:t>–</w:t>
      </w:r>
      <w:r w:rsidRPr="00E25E55">
        <w:rPr>
          <w:rFonts w:ascii="Times New Roman" w:hAnsi="Times New Roman" w:cs="Times New Roman"/>
          <w:lang w:val="en-GB"/>
        </w:rPr>
        <w:tab/>
        <w:t>P</w:t>
      </w:r>
      <w:r w:rsidR="00E20616" w:rsidRPr="00E25E55">
        <w:rPr>
          <w:rFonts w:ascii="Times New Roman" w:hAnsi="Times New Roman" w:cs="Times New Roman"/>
          <w:lang w:val="en-GB"/>
        </w:rPr>
        <w:t>ractical classes (individual and small-group work)</w:t>
      </w:r>
    </w:p>
    <w:p w14:paraId="1FA11D71" w14:textId="77777777" w:rsidR="006C0FDC" w:rsidRPr="00E25E55" w:rsidRDefault="006C0FDC" w:rsidP="006C0FDC">
      <w:pPr>
        <w:spacing w:before="240" w:after="120" w:line="220" w:lineRule="exact"/>
        <w:rPr>
          <w:b/>
          <w:i/>
          <w:sz w:val="18"/>
          <w:szCs w:val="18"/>
        </w:rPr>
      </w:pPr>
      <w:r w:rsidRPr="00E25E55">
        <w:rPr>
          <w:b/>
          <w:i/>
          <w:sz w:val="18"/>
          <w:szCs w:val="18"/>
        </w:rPr>
        <w:t>ASSESSMENT METHOD AND CRITERIA</w:t>
      </w:r>
    </w:p>
    <w:p w14:paraId="02F349BA" w14:textId="77777777" w:rsidR="000E25AD" w:rsidRPr="00E25E55" w:rsidRDefault="00E20616" w:rsidP="00E11D2F">
      <w:pPr>
        <w:pStyle w:val="Testo2"/>
        <w:spacing w:after="120" w:line="240" w:lineRule="exact"/>
        <w:rPr>
          <w:rFonts w:ascii="Times New Roman" w:hAnsi="Times New Roman" w:cs="Times New Roman"/>
          <w:lang w:val="en-GB"/>
        </w:rPr>
      </w:pPr>
      <w:r w:rsidRPr="00E25E55">
        <w:rPr>
          <w:rStyle w:val="Nessuno"/>
          <w:rFonts w:ascii="Times New Roman" w:hAnsi="Times New Roman" w:cs="Times New Roman"/>
          <w:lang w:val="en-GB"/>
        </w:rPr>
        <w:t>Final oral exam. The exam will assess students as follows:</w:t>
      </w:r>
    </w:p>
    <w:p w14:paraId="4A601799" w14:textId="77777777" w:rsidR="000E25AD" w:rsidRPr="00E25E55" w:rsidRDefault="00E20616" w:rsidP="00E11D2F">
      <w:pPr>
        <w:pStyle w:val="Testo2"/>
        <w:numPr>
          <w:ilvl w:val="0"/>
          <w:numId w:val="8"/>
        </w:numPr>
        <w:spacing w:after="120" w:line="240" w:lineRule="exact"/>
        <w:rPr>
          <w:rFonts w:ascii="Times New Roman" w:hAnsi="Times New Roman" w:cs="Times New Roman"/>
          <w:lang w:val="en-GB"/>
        </w:rPr>
      </w:pPr>
      <w:r w:rsidRPr="00E25E55">
        <w:rPr>
          <w:rFonts w:ascii="Times New Roman" w:hAnsi="Times New Roman" w:cs="Times New Roman"/>
          <w:lang w:val="en-GB"/>
        </w:rPr>
        <w:t>questions on content learned (50% of the total mark)</w:t>
      </w:r>
    </w:p>
    <w:p w14:paraId="637616CF" w14:textId="77777777" w:rsidR="000E25AD" w:rsidRPr="00E25E55" w:rsidRDefault="00E20616" w:rsidP="00E11D2F">
      <w:pPr>
        <w:pStyle w:val="Testo2"/>
        <w:numPr>
          <w:ilvl w:val="0"/>
          <w:numId w:val="8"/>
        </w:numPr>
        <w:spacing w:after="120" w:line="240" w:lineRule="exact"/>
        <w:rPr>
          <w:rFonts w:ascii="Times New Roman" w:hAnsi="Times New Roman" w:cs="Times New Roman"/>
          <w:lang w:val="en-GB"/>
        </w:rPr>
      </w:pPr>
      <w:r w:rsidRPr="00E25E55">
        <w:rPr>
          <w:rFonts w:ascii="Times New Roman" w:hAnsi="Times New Roman" w:cs="Times New Roman"/>
          <w:lang w:val="en-GB"/>
        </w:rPr>
        <w:t>discussion of an individual or group assignment (e.g. written paper, presentation, video) (50% of the total mark)</w:t>
      </w:r>
      <w:r w:rsidR="00B60CEF" w:rsidRPr="00E25E55">
        <w:rPr>
          <w:rFonts w:ascii="Times New Roman" w:hAnsi="Times New Roman" w:cs="Times New Roman"/>
          <w:lang w:val="en-GB"/>
        </w:rPr>
        <w:t xml:space="preserve">. </w:t>
      </w:r>
      <w:r w:rsidRPr="00E25E55">
        <w:rPr>
          <w:rFonts w:ascii="Times New Roman" w:hAnsi="Times New Roman" w:cs="Times New Roman"/>
          <w:lang w:val="en-GB"/>
        </w:rPr>
        <w:t>The contents and format of the assignment shall be shared with the lecturer</w:t>
      </w:r>
      <w:r w:rsidR="00566974" w:rsidRPr="00E25E55">
        <w:rPr>
          <w:rFonts w:ascii="Times New Roman" w:hAnsi="Times New Roman" w:cs="Times New Roman"/>
          <w:lang w:val="en-GB"/>
        </w:rPr>
        <w:t xml:space="preserve"> teaching the exercises</w:t>
      </w:r>
      <w:r w:rsidRPr="00E25E55">
        <w:rPr>
          <w:rFonts w:ascii="Times New Roman" w:hAnsi="Times New Roman" w:cs="Times New Roman"/>
          <w:lang w:val="en-GB"/>
        </w:rPr>
        <w:t>.</w:t>
      </w:r>
    </w:p>
    <w:p w14:paraId="4455E5F4" w14:textId="77777777" w:rsidR="000E25AD" w:rsidRPr="00E25E55" w:rsidRDefault="00E20616" w:rsidP="00E11D2F">
      <w:pPr>
        <w:pStyle w:val="Testo2"/>
        <w:spacing w:after="120" w:line="240" w:lineRule="exact"/>
        <w:ind w:firstLine="0"/>
        <w:rPr>
          <w:rFonts w:ascii="Times New Roman" w:hAnsi="Times New Roman" w:cs="Times New Roman"/>
          <w:lang w:val="en-GB"/>
        </w:rPr>
      </w:pPr>
      <w:r w:rsidRPr="00E25E55">
        <w:rPr>
          <w:rFonts w:ascii="Times New Roman" w:hAnsi="Times New Roman" w:cs="Times New Roman"/>
          <w:lang w:val="en-GB"/>
        </w:rPr>
        <w:t xml:space="preserve">Students will be assessed on presentation and communication skills, effective use of specialist language and knowledge of course content. </w:t>
      </w:r>
    </w:p>
    <w:p w14:paraId="2E63AAEB" w14:textId="77777777" w:rsidR="00E11D2F" w:rsidRPr="00E25E55" w:rsidRDefault="00C611D0" w:rsidP="00E25E55">
      <w:pPr>
        <w:spacing w:after="120" w:line="240" w:lineRule="exact"/>
        <w:jc w:val="both"/>
        <w:rPr>
          <w:noProof/>
          <w:sz w:val="18"/>
          <w:szCs w:val="18"/>
        </w:rPr>
      </w:pPr>
      <w:r w:rsidRPr="00E25E55">
        <w:rPr>
          <w:sz w:val="18"/>
        </w:rPr>
        <w:t>In case the current Covid-19 health emergency does not allow frontal teaching, the lectures and the final assessment will be carried out online (through an oral exam and the presentation of written assignments based on the practical activities), allowing students to achieve the learning outcomes described above. In order to do so, the course will be held on Blackboard, Microsoft Teams, or other platforms approved by the Faculty</w:t>
      </w:r>
      <w:r w:rsidR="00E11D2F" w:rsidRPr="00E25E55">
        <w:rPr>
          <w:noProof/>
          <w:sz w:val="18"/>
          <w:szCs w:val="18"/>
        </w:rPr>
        <w:t>.</w:t>
      </w:r>
    </w:p>
    <w:p w14:paraId="40A0B4B7" w14:textId="77777777" w:rsidR="006C0FDC" w:rsidRPr="00E25E55" w:rsidRDefault="00E20616" w:rsidP="006C0FDC">
      <w:pPr>
        <w:pStyle w:val="CorpoA"/>
        <w:spacing w:before="240" w:after="120"/>
        <w:rPr>
          <w:rFonts w:ascii="Times New Roman" w:hAnsi="Times New Roman" w:cs="Times New Roman"/>
          <w:sz w:val="18"/>
          <w:szCs w:val="18"/>
          <w:lang w:val="en-GB"/>
        </w:rPr>
      </w:pPr>
      <w:r w:rsidRPr="00E25E55">
        <w:rPr>
          <w:rStyle w:val="Nessuno"/>
          <w:rFonts w:ascii="Times New Roman" w:hAnsi="Times New Roman" w:cs="Times New Roman"/>
          <w:b/>
          <w:bCs/>
          <w:i/>
          <w:iCs/>
          <w:sz w:val="18"/>
          <w:szCs w:val="18"/>
          <w:lang w:val="en-GB"/>
        </w:rPr>
        <w:t>NOTES</w:t>
      </w:r>
      <w:r w:rsidR="00C72588" w:rsidRPr="00E25E55">
        <w:rPr>
          <w:rStyle w:val="Nessuno"/>
          <w:rFonts w:ascii="Times New Roman" w:hAnsi="Times New Roman" w:cs="Times New Roman"/>
          <w:b/>
          <w:bCs/>
          <w:i/>
          <w:iCs/>
          <w:sz w:val="18"/>
          <w:szCs w:val="18"/>
          <w:lang w:val="en-GB"/>
        </w:rPr>
        <w:t xml:space="preserve"> </w:t>
      </w:r>
      <w:r w:rsidR="006C0FDC" w:rsidRPr="00E25E55">
        <w:rPr>
          <w:rFonts w:ascii="Times New Roman" w:hAnsi="Times New Roman" w:cs="Times New Roman"/>
          <w:b/>
          <w:i/>
          <w:sz w:val="18"/>
          <w:szCs w:val="18"/>
          <w:lang w:val="en-GB"/>
        </w:rPr>
        <w:t>AND PREREQUISITES</w:t>
      </w:r>
    </w:p>
    <w:p w14:paraId="7041A4EC" w14:textId="77777777" w:rsidR="00E94638" w:rsidRPr="00E25E55" w:rsidRDefault="00566974" w:rsidP="006C0FDC">
      <w:pPr>
        <w:pStyle w:val="CorpoA"/>
        <w:spacing w:before="240" w:after="120"/>
        <w:rPr>
          <w:rFonts w:ascii="Times New Roman" w:hAnsi="Times New Roman" w:cs="Times New Roman"/>
          <w:sz w:val="18"/>
          <w:szCs w:val="18"/>
          <w:lang w:val="en-GB"/>
        </w:rPr>
      </w:pPr>
      <w:r w:rsidRPr="00E25E55">
        <w:rPr>
          <w:rFonts w:ascii="Times New Roman" w:hAnsi="Times New Roman" w:cs="Times New Roman"/>
          <w:sz w:val="18"/>
          <w:szCs w:val="18"/>
          <w:lang w:val="en-GB"/>
        </w:rPr>
        <w:t>There are no prerequis</w:t>
      </w:r>
      <w:r w:rsidR="00F35F97" w:rsidRPr="00E25E55">
        <w:rPr>
          <w:rFonts w:ascii="Times New Roman" w:hAnsi="Times New Roman" w:cs="Times New Roman"/>
          <w:sz w:val="18"/>
          <w:szCs w:val="18"/>
          <w:lang w:val="en-GB"/>
        </w:rPr>
        <w:t>i</w:t>
      </w:r>
      <w:r w:rsidRPr="00E25E55">
        <w:rPr>
          <w:rFonts w:ascii="Times New Roman" w:hAnsi="Times New Roman" w:cs="Times New Roman"/>
          <w:sz w:val="18"/>
          <w:szCs w:val="18"/>
          <w:lang w:val="en-GB"/>
        </w:rPr>
        <w:t>tes for attending the course</w:t>
      </w:r>
      <w:r w:rsidR="00E94638" w:rsidRPr="00E25E55">
        <w:rPr>
          <w:rFonts w:ascii="Times New Roman" w:hAnsi="Times New Roman" w:cs="Times New Roman"/>
          <w:sz w:val="18"/>
          <w:szCs w:val="18"/>
          <w:lang w:val="en-GB"/>
        </w:rPr>
        <w:t>.</w:t>
      </w:r>
    </w:p>
    <w:p w14:paraId="2160E6C6" w14:textId="77777777" w:rsidR="00E94638" w:rsidRPr="00E25E55" w:rsidRDefault="00566974" w:rsidP="00E94638">
      <w:pPr>
        <w:pStyle w:val="Testo2"/>
        <w:rPr>
          <w:rStyle w:val="Nessuno"/>
          <w:rFonts w:ascii="Times New Roman" w:hAnsi="Times New Roman" w:cs="Times New Roman"/>
          <w:lang w:val="en-GB"/>
        </w:rPr>
      </w:pPr>
      <w:r w:rsidRPr="00E25E55">
        <w:rPr>
          <w:rFonts w:ascii="Times New Roman" w:hAnsi="Times New Roman" w:cs="Times New Roman"/>
          <w:lang w:val="en-GB"/>
        </w:rPr>
        <w:t xml:space="preserve">The course includes a </w:t>
      </w:r>
      <w:r w:rsidR="008D57B4">
        <w:rPr>
          <w:rFonts w:ascii="Times New Roman" w:hAnsi="Times New Roman" w:cs="Times New Roman"/>
          <w:lang w:val="en-GB"/>
        </w:rPr>
        <w:t>workshop</w:t>
      </w:r>
      <w:r w:rsidRPr="00E25E55">
        <w:rPr>
          <w:rFonts w:ascii="Times New Roman" w:hAnsi="Times New Roman" w:cs="Times New Roman"/>
          <w:lang w:val="en-GB"/>
        </w:rPr>
        <w:t xml:space="preserve"> on “Managing O</w:t>
      </w:r>
      <w:r w:rsidR="00E94638" w:rsidRPr="00E25E55">
        <w:rPr>
          <w:rFonts w:ascii="Times New Roman" w:hAnsi="Times New Roman" w:cs="Times New Roman"/>
          <w:lang w:val="en-GB"/>
        </w:rPr>
        <w:t>nline</w:t>
      </w:r>
      <w:r w:rsidRPr="00E25E55">
        <w:rPr>
          <w:rFonts w:ascii="Times New Roman" w:hAnsi="Times New Roman" w:cs="Times New Roman"/>
          <w:lang w:val="en-GB"/>
        </w:rPr>
        <w:t xml:space="preserve"> Communities</w:t>
      </w:r>
      <w:r w:rsidR="00E94638" w:rsidRPr="00E25E55">
        <w:rPr>
          <w:rFonts w:ascii="Times New Roman" w:hAnsi="Times New Roman" w:cs="Times New Roman"/>
          <w:lang w:val="en-GB"/>
        </w:rPr>
        <w:t>” t</w:t>
      </w:r>
      <w:r w:rsidRPr="00E25E55">
        <w:rPr>
          <w:rFonts w:ascii="Times New Roman" w:hAnsi="Times New Roman" w:cs="Times New Roman"/>
          <w:lang w:val="en-GB"/>
        </w:rPr>
        <w:t>aught by</w:t>
      </w:r>
      <w:r w:rsidR="00E94638" w:rsidRPr="00E25E55">
        <w:rPr>
          <w:rFonts w:ascii="Times New Roman" w:hAnsi="Times New Roman" w:cs="Times New Roman"/>
          <w:lang w:val="en-GB"/>
        </w:rPr>
        <w:t xml:space="preserve"> </w:t>
      </w:r>
      <w:r w:rsidR="00F35F97" w:rsidRPr="00E25E55">
        <w:rPr>
          <w:rFonts w:ascii="Times New Roman" w:hAnsi="Times New Roman" w:cs="Times New Roman"/>
          <w:lang w:val="en-GB"/>
        </w:rPr>
        <w:t>Dr</w:t>
      </w:r>
      <w:r w:rsidR="00E94638" w:rsidRPr="00E25E55">
        <w:rPr>
          <w:rFonts w:ascii="Times New Roman" w:hAnsi="Times New Roman" w:cs="Times New Roman"/>
          <w:lang w:val="en-GB"/>
        </w:rPr>
        <w:t xml:space="preserve"> Alessandra Grassi (a.grassi@</w:t>
      </w:r>
      <w:r w:rsidR="008D57B4">
        <w:rPr>
          <w:rFonts w:ascii="Times New Roman" w:hAnsi="Times New Roman" w:cs="Times New Roman"/>
          <w:lang w:val="en-GB"/>
        </w:rPr>
        <w:t>unicatt.it</w:t>
      </w:r>
      <w:r w:rsidR="00E94638" w:rsidRPr="00E25E55">
        <w:rPr>
          <w:rFonts w:ascii="Times New Roman" w:hAnsi="Times New Roman" w:cs="Times New Roman"/>
          <w:lang w:val="en-GB"/>
        </w:rPr>
        <w:t>).</w:t>
      </w:r>
    </w:p>
    <w:p w14:paraId="1D820948" w14:textId="77777777" w:rsidR="00E94638" w:rsidRPr="00E25E55" w:rsidRDefault="00E94638">
      <w:pPr>
        <w:pStyle w:val="Testo2"/>
        <w:ind w:firstLine="0"/>
        <w:rPr>
          <w:rStyle w:val="Nessuno"/>
          <w:rFonts w:ascii="Times New Roman" w:hAnsi="Times New Roman" w:cs="Times New Roman"/>
          <w:lang w:val="en-GB"/>
        </w:rPr>
      </w:pPr>
    </w:p>
    <w:p w14:paraId="20AAD059" w14:textId="753FD460" w:rsidR="00E11D2F" w:rsidRPr="00E25E55" w:rsidRDefault="00C611D0" w:rsidP="00E11D2F">
      <w:pPr>
        <w:pStyle w:val="Testo2"/>
        <w:spacing w:line="240" w:lineRule="exact"/>
        <w:rPr>
          <w:lang w:val="en-GB"/>
        </w:rPr>
      </w:pPr>
      <w:r w:rsidRPr="00031EAF">
        <w:rPr>
          <w:lang w:val="en-GB"/>
        </w:rPr>
        <w:t xml:space="preserve">In case of need, students can contact Prof. </w:t>
      </w:r>
      <w:r w:rsidR="00E11D2F" w:rsidRPr="00031EAF">
        <w:rPr>
          <w:lang w:val="en-GB"/>
        </w:rPr>
        <w:t xml:space="preserve">Caterina De Micheli </w:t>
      </w:r>
      <w:r w:rsidRPr="00031EAF">
        <w:rPr>
          <w:lang w:val="en-GB"/>
        </w:rPr>
        <w:t>at the following e-mail address:</w:t>
      </w:r>
      <w:r w:rsidR="00E11D2F" w:rsidRPr="00031EAF">
        <w:rPr>
          <w:lang w:val="en-GB"/>
        </w:rPr>
        <w:t xml:space="preserve"> </w:t>
      </w:r>
      <w:hyperlink r:id="rId12" w:history="1">
        <w:r w:rsidR="00E11D2F" w:rsidRPr="00031EAF">
          <w:rPr>
            <w:rStyle w:val="Collegamentoipertestuale"/>
            <w:lang w:val="en-GB"/>
          </w:rPr>
          <w:t>caterina.demicheli@unicatt.it</w:t>
        </w:r>
      </w:hyperlink>
      <w:r w:rsidRPr="00031EAF">
        <w:rPr>
          <w:lang w:val="en-GB"/>
        </w:rPr>
        <w:t>.</w:t>
      </w:r>
      <w:r w:rsidR="00B54D06">
        <w:rPr>
          <w:lang w:val="en-GB"/>
        </w:rPr>
        <w:t xml:space="preserve"> </w:t>
      </w:r>
    </w:p>
    <w:p w14:paraId="54079ADB" w14:textId="77777777" w:rsidR="00E94638" w:rsidRPr="00E25E55" w:rsidRDefault="00E94638">
      <w:pPr>
        <w:pStyle w:val="Testo2"/>
        <w:ind w:firstLine="0"/>
        <w:rPr>
          <w:rStyle w:val="Nessuno"/>
          <w:rFonts w:ascii="Times New Roman" w:hAnsi="Times New Roman" w:cs="Times New Roman"/>
          <w:lang w:val="en-GB"/>
        </w:rPr>
      </w:pPr>
    </w:p>
    <w:p w14:paraId="42CCAA10" w14:textId="77777777" w:rsidR="00E11D2F" w:rsidRPr="00E25E55" w:rsidRDefault="00E11D2F" w:rsidP="00E11D2F">
      <w:pPr>
        <w:pStyle w:val="Testo2"/>
        <w:rPr>
          <w:rFonts w:ascii="Times New Roman" w:hAnsi="Times New Roman" w:cs="Times New Roman"/>
          <w:lang w:val="en-GB"/>
        </w:rPr>
      </w:pPr>
    </w:p>
    <w:p w14:paraId="40A4EDDF" w14:textId="77777777" w:rsidR="000E25AD" w:rsidRPr="00E25E55" w:rsidRDefault="00E11D2F">
      <w:pPr>
        <w:pStyle w:val="Testo2"/>
        <w:ind w:firstLine="0"/>
        <w:rPr>
          <w:rFonts w:ascii="Times New Roman" w:hAnsi="Times New Roman" w:cs="Times New Roman"/>
          <w:lang w:val="en-GB"/>
        </w:rPr>
      </w:pPr>
      <w:r w:rsidRPr="00E25E55">
        <w:rPr>
          <w:rFonts w:ascii="Times New Roman" w:hAnsi="Times New Roman" w:cs="Times New Roman"/>
          <w:lang w:val="en-GB"/>
        </w:rPr>
        <w:tab/>
      </w:r>
      <w:r w:rsidR="00E20616" w:rsidRPr="00E25E55">
        <w:rPr>
          <w:rFonts w:ascii="Times New Roman" w:hAnsi="Times New Roman" w:cs="Times New Roman"/>
          <w:lang w:val="en-GB"/>
        </w:rPr>
        <w:t>Further information can be found on the lecturer's webpage at http://docenti.unicatt.it/web/searchByName.do?language=ENG or on the Faculty notice board.</w:t>
      </w:r>
    </w:p>
    <w:p w14:paraId="1246577C" w14:textId="77777777" w:rsidR="00E11D2F" w:rsidRPr="00E25E55" w:rsidRDefault="00E11D2F">
      <w:pPr>
        <w:pStyle w:val="Testo2"/>
        <w:ind w:firstLine="0"/>
        <w:rPr>
          <w:rFonts w:ascii="Times New Roman" w:hAnsi="Times New Roman" w:cs="Times New Roman"/>
          <w:lang w:val="en-GB"/>
        </w:rPr>
      </w:pPr>
    </w:p>
    <w:p w14:paraId="2F96F0DC" w14:textId="77777777" w:rsidR="00E11D2F" w:rsidRPr="00E25E55" w:rsidRDefault="00E11D2F">
      <w:pPr>
        <w:pStyle w:val="Testo2"/>
        <w:ind w:firstLine="0"/>
        <w:rPr>
          <w:rFonts w:ascii="Times New Roman" w:hAnsi="Times New Roman" w:cs="Times New Roman"/>
          <w:lang w:val="en-GB"/>
        </w:rPr>
      </w:pPr>
    </w:p>
    <w:p w14:paraId="4CA30655" w14:textId="77777777" w:rsidR="00E11D2F" w:rsidRPr="00E25E55" w:rsidRDefault="00E11D2F">
      <w:pPr>
        <w:pStyle w:val="Testo2"/>
        <w:ind w:firstLine="0"/>
        <w:rPr>
          <w:rFonts w:ascii="Times New Roman" w:hAnsi="Times New Roman" w:cs="Times New Roman"/>
          <w:lang w:val="en-GB"/>
        </w:rPr>
      </w:pPr>
    </w:p>
    <w:p w14:paraId="2536BFA0" w14:textId="77777777" w:rsidR="00E11D2F" w:rsidRPr="00E25E55" w:rsidRDefault="0081562B" w:rsidP="00E11D2F">
      <w:pPr>
        <w:pStyle w:val="Testo2"/>
        <w:ind w:firstLine="0"/>
        <w:rPr>
          <w:b/>
          <w:sz w:val="20"/>
          <w:lang w:val="en-GB"/>
        </w:rPr>
      </w:pPr>
      <w:r w:rsidRPr="00E25E55">
        <w:rPr>
          <w:b/>
          <w:sz w:val="20"/>
          <w:lang w:val="en-GB"/>
        </w:rPr>
        <w:t xml:space="preserve">Management of </w:t>
      </w:r>
      <w:r w:rsidR="00E25E55" w:rsidRPr="00E25E55">
        <w:rPr>
          <w:b/>
          <w:sz w:val="20"/>
          <w:lang w:val="en-GB"/>
        </w:rPr>
        <w:t>O</w:t>
      </w:r>
      <w:r w:rsidRPr="00E25E55">
        <w:rPr>
          <w:b/>
          <w:sz w:val="20"/>
          <w:lang w:val="en-GB"/>
        </w:rPr>
        <w:t xml:space="preserve">nline </w:t>
      </w:r>
      <w:r w:rsidR="00E25E55" w:rsidRPr="00E25E55">
        <w:rPr>
          <w:b/>
          <w:sz w:val="20"/>
          <w:lang w:val="en-GB"/>
        </w:rPr>
        <w:t>C</w:t>
      </w:r>
      <w:r w:rsidRPr="00E25E55">
        <w:rPr>
          <w:b/>
          <w:sz w:val="20"/>
          <w:lang w:val="en-GB"/>
        </w:rPr>
        <w:t>ommunities (</w:t>
      </w:r>
      <w:r w:rsidR="008D57B4">
        <w:rPr>
          <w:b/>
          <w:sz w:val="20"/>
          <w:lang w:val="en-GB"/>
        </w:rPr>
        <w:t>Workshop</w:t>
      </w:r>
      <w:r w:rsidRPr="00E25E55">
        <w:rPr>
          <w:b/>
          <w:sz w:val="20"/>
          <w:lang w:val="en-GB"/>
        </w:rPr>
        <w:t>)</w:t>
      </w:r>
    </w:p>
    <w:p w14:paraId="4062214F" w14:textId="77777777" w:rsidR="0081562B" w:rsidRPr="00ED590D" w:rsidRDefault="00E11D2F" w:rsidP="00ED590D">
      <w:pPr>
        <w:pStyle w:val="Testo2"/>
        <w:ind w:firstLine="0"/>
        <w:rPr>
          <w:smallCaps/>
        </w:rPr>
      </w:pPr>
      <w:r w:rsidRPr="000B1FCF">
        <w:rPr>
          <w:smallCaps/>
        </w:rPr>
        <w:t>D</w:t>
      </w:r>
      <w:r w:rsidR="00E25E55" w:rsidRPr="000B1FCF">
        <w:rPr>
          <w:smallCaps/>
        </w:rPr>
        <w:t xml:space="preserve">r </w:t>
      </w:r>
      <w:r w:rsidRPr="000B1FCF">
        <w:rPr>
          <w:smallCaps/>
        </w:rPr>
        <w:t>Alessandra Grassi</w:t>
      </w:r>
    </w:p>
    <w:p w14:paraId="0FA4B8C8" w14:textId="77777777" w:rsidR="00E11D2F" w:rsidRPr="00E25E55" w:rsidRDefault="00E11D2F" w:rsidP="00E11D2F">
      <w:pPr>
        <w:spacing w:before="240" w:after="120"/>
        <w:rPr>
          <w:b/>
          <w:i/>
          <w:sz w:val="18"/>
          <w:szCs w:val="18"/>
        </w:rPr>
      </w:pPr>
      <w:r w:rsidRPr="00E25E55">
        <w:rPr>
          <w:b/>
          <w:i/>
          <w:sz w:val="18"/>
          <w:szCs w:val="18"/>
        </w:rPr>
        <w:t xml:space="preserve">COURSE AIMS AND INTENDED LEARNING OUTCOMES </w:t>
      </w:r>
    </w:p>
    <w:p w14:paraId="3D518568" w14:textId="77777777" w:rsidR="00E11D2F" w:rsidRPr="00E25E55" w:rsidRDefault="0081562B" w:rsidP="00E11D2F">
      <w:pPr>
        <w:pStyle w:val="Testo2"/>
        <w:spacing w:line="240" w:lineRule="exact"/>
        <w:ind w:firstLine="0"/>
        <w:rPr>
          <w:rFonts w:ascii="Times New Roman" w:hAnsi="Times New Roman" w:cs="Times New Roman"/>
          <w:lang w:val="en-GB"/>
        </w:rPr>
      </w:pPr>
      <w:r w:rsidRPr="00E25E55">
        <w:rPr>
          <w:rFonts w:ascii="Times New Roman" w:hAnsi="Times New Roman" w:cs="Times New Roman"/>
          <w:sz w:val="20"/>
          <w:lang w:val="en-GB"/>
        </w:rPr>
        <w:lastRenderedPageBreak/>
        <w:t>The course aims to provide an in-depth analysis of the key concepts at the basis of the creation and management of different online communities: brands, celebrities, TV programmes. In particular, it aims to offer an overview of the most relevant ‘theoretical’ techniques used in this field, and present a selection of real-life case studies in order to identify the best ways to manage communities</w:t>
      </w:r>
      <w:r w:rsidR="00E11D2F" w:rsidRPr="00E25E55">
        <w:rPr>
          <w:rFonts w:ascii="Times New Roman" w:hAnsi="Times New Roman" w:cs="Times New Roman"/>
          <w:sz w:val="20"/>
          <w:lang w:val="en-GB"/>
        </w:rPr>
        <w:t>.</w:t>
      </w:r>
    </w:p>
    <w:p w14:paraId="7B77BBD2" w14:textId="77777777" w:rsidR="00E11D2F" w:rsidRPr="000B1FCF" w:rsidRDefault="00E11D2F" w:rsidP="000B1FCF">
      <w:pPr>
        <w:spacing w:before="240" w:after="120"/>
        <w:rPr>
          <w:b/>
          <w:i/>
          <w:sz w:val="18"/>
          <w:szCs w:val="18"/>
        </w:rPr>
      </w:pPr>
      <w:r w:rsidRPr="000B1FCF">
        <w:rPr>
          <w:b/>
          <w:i/>
          <w:sz w:val="18"/>
          <w:szCs w:val="18"/>
        </w:rPr>
        <w:t>COURSE CONTENT</w:t>
      </w:r>
    </w:p>
    <w:p w14:paraId="3B6D6DB6" w14:textId="77777777" w:rsidR="00E11D2F" w:rsidRPr="00E25E55" w:rsidRDefault="00E25E55" w:rsidP="00E11D2F">
      <w:pPr>
        <w:pStyle w:val="Testo2"/>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exact"/>
        <w:ind w:left="714" w:hanging="357"/>
        <w:rPr>
          <w:sz w:val="20"/>
          <w:lang w:val="en-GB"/>
        </w:rPr>
      </w:pPr>
      <w:r w:rsidRPr="00E25E55">
        <w:rPr>
          <w:sz w:val="20"/>
          <w:lang w:val="en-GB"/>
        </w:rPr>
        <w:t>D</w:t>
      </w:r>
      <w:r w:rsidR="0081562B" w:rsidRPr="00E25E55">
        <w:rPr>
          <w:sz w:val="20"/>
          <w:lang w:val="en-GB"/>
        </w:rPr>
        <w:t>ifferent types of communities</w:t>
      </w:r>
    </w:p>
    <w:p w14:paraId="7016B3DC" w14:textId="77777777" w:rsidR="00E11D2F" w:rsidRPr="00E25E55" w:rsidRDefault="00E25E55" w:rsidP="00E11D2F">
      <w:pPr>
        <w:pStyle w:val="Testo2"/>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exact"/>
        <w:ind w:left="714" w:hanging="357"/>
        <w:rPr>
          <w:sz w:val="20"/>
          <w:lang w:val="en-GB"/>
        </w:rPr>
      </w:pPr>
      <w:r w:rsidRPr="00E25E55">
        <w:rPr>
          <w:sz w:val="20"/>
          <w:lang w:val="en-GB"/>
        </w:rPr>
        <w:t>R</w:t>
      </w:r>
      <w:r w:rsidR="0081562B" w:rsidRPr="00E25E55">
        <w:rPr>
          <w:sz w:val="20"/>
          <w:lang w:val="en-GB"/>
        </w:rPr>
        <w:t xml:space="preserve">ole and skills of a </w:t>
      </w:r>
      <w:r w:rsidR="00E11D2F" w:rsidRPr="00E25E55">
        <w:rPr>
          <w:sz w:val="20"/>
          <w:lang w:val="en-GB"/>
        </w:rPr>
        <w:t>Community Manager</w:t>
      </w:r>
    </w:p>
    <w:p w14:paraId="31FEE979" w14:textId="77777777" w:rsidR="00E11D2F" w:rsidRPr="00E25E55" w:rsidRDefault="00E25E55" w:rsidP="00E11D2F">
      <w:pPr>
        <w:pStyle w:val="Testo2"/>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exact"/>
        <w:ind w:left="714" w:hanging="357"/>
        <w:rPr>
          <w:sz w:val="20"/>
          <w:lang w:val="en-GB"/>
        </w:rPr>
      </w:pPr>
      <w:r w:rsidRPr="00E25E55">
        <w:rPr>
          <w:sz w:val="20"/>
          <w:lang w:val="en-GB"/>
        </w:rPr>
        <w:t>A</w:t>
      </w:r>
      <w:r w:rsidR="0081562B" w:rsidRPr="00E25E55">
        <w:rPr>
          <w:sz w:val="20"/>
          <w:lang w:val="en-GB"/>
        </w:rPr>
        <w:t xml:space="preserve">ctions </w:t>
      </w:r>
      <w:r w:rsidRPr="00E25E55">
        <w:rPr>
          <w:sz w:val="20"/>
          <w:lang w:val="en-GB"/>
        </w:rPr>
        <w:t>occurring</w:t>
      </w:r>
      <w:r w:rsidR="0081562B" w:rsidRPr="00E25E55">
        <w:rPr>
          <w:sz w:val="20"/>
          <w:lang w:val="en-GB"/>
        </w:rPr>
        <w:t xml:space="preserve"> in a</w:t>
      </w:r>
      <w:r w:rsidR="00E11D2F" w:rsidRPr="00E25E55">
        <w:rPr>
          <w:sz w:val="20"/>
          <w:lang w:val="en-GB"/>
        </w:rPr>
        <w:t xml:space="preserve"> community</w:t>
      </w:r>
    </w:p>
    <w:p w14:paraId="1B4F85D3" w14:textId="77777777" w:rsidR="00E11D2F" w:rsidRPr="00E25E55" w:rsidRDefault="0081562B" w:rsidP="00E11D2F">
      <w:pPr>
        <w:pStyle w:val="Testo2"/>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exact"/>
        <w:ind w:left="714" w:hanging="357"/>
        <w:rPr>
          <w:sz w:val="20"/>
          <w:lang w:val="en-GB"/>
        </w:rPr>
      </w:pPr>
      <w:r w:rsidRPr="00E25E55">
        <w:rPr>
          <w:sz w:val="20"/>
          <w:lang w:val="en-GB"/>
        </w:rPr>
        <w:t>How to manage cris</w:t>
      </w:r>
      <w:r w:rsidR="00E25E55" w:rsidRPr="00E25E55">
        <w:rPr>
          <w:sz w:val="20"/>
          <w:lang w:val="en-GB"/>
        </w:rPr>
        <w:t>e</w:t>
      </w:r>
      <w:r w:rsidRPr="00E25E55">
        <w:rPr>
          <w:sz w:val="20"/>
          <w:lang w:val="en-GB"/>
        </w:rPr>
        <w:t>s</w:t>
      </w:r>
    </w:p>
    <w:p w14:paraId="54CDB256" w14:textId="77777777" w:rsidR="00E11D2F" w:rsidRPr="000B1FCF" w:rsidRDefault="00E11D2F" w:rsidP="000B1FCF">
      <w:pPr>
        <w:spacing w:before="240" w:after="120"/>
        <w:rPr>
          <w:b/>
          <w:i/>
          <w:sz w:val="18"/>
          <w:szCs w:val="18"/>
        </w:rPr>
      </w:pPr>
      <w:r w:rsidRPr="000B1FCF">
        <w:rPr>
          <w:b/>
          <w:i/>
          <w:sz w:val="18"/>
          <w:szCs w:val="18"/>
        </w:rPr>
        <w:t>READING LIST</w:t>
      </w:r>
    </w:p>
    <w:p w14:paraId="723F8067" w14:textId="77777777" w:rsidR="00E11D2F" w:rsidRPr="00E25E55" w:rsidRDefault="00E11D2F" w:rsidP="00E11D2F">
      <w:pPr>
        <w:pStyle w:val="Testo2"/>
        <w:spacing w:line="240" w:lineRule="exact"/>
        <w:rPr>
          <w:bCs/>
          <w:lang w:val="it-IT"/>
        </w:rPr>
      </w:pPr>
      <w:bookmarkStart w:id="0" w:name="_Hlk46741945"/>
      <w:r w:rsidRPr="00E25E55">
        <w:rPr>
          <w:bCs/>
          <w:smallCaps/>
          <w:sz w:val="16"/>
          <w:lang w:val="it-IT"/>
        </w:rPr>
        <w:t>G. Xhaet- G. Fidora</w:t>
      </w:r>
      <w:r w:rsidRPr="00E25E55">
        <w:rPr>
          <w:bCs/>
          <w:lang w:val="it-IT"/>
        </w:rPr>
        <w:t xml:space="preserve">, </w:t>
      </w:r>
      <w:r w:rsidRPr="00E25E55">
        <w:rPr>
          <w:bCs/>
          <w:i/>
          <w:iCs/>
          <w:lang w:val="it-IT"/>
        </w:rPr>
        <w:t>LE NUOVE PROFESSIONI DIGITALI risorse, opportunità e competenze per la tua carriera online</w:t>
      </w:r>
      <w:r w:rsidRPr="00E25E55">
        <w:rPr>
          <w:bCs/>
          <w:lang w:val="it-IT"/>
        </w:rPr>
        <w:t>, Hoepli, 2015</w:t>
      </w:r>
      <w:bookmarkEnd w:id="0"/>
      <w:r w:rsidRPr="00E25E55">
        <w:rPr>
          <w:bCs/>
          <w:lang w:val="it-IT"/>
        </w:rPr>
        <w:t>.</w:t>
      </w:r>
    </w:p>
    <w:p w14:paraId="092DF698" w14:textId="77777777" w:rsidR="00E11D2F" w:rsidRPr="009E4BD8" w:rsidRDefault="00E11D2F" w:rsidP="000B1FCF">
      <w:pPr>
        <w:spacing w:before="240" w:after="120"/>
        <w:rPr>
          <w:b/>
          <w:i/>
          <w:sz w:val="18"/>
          <w:szCs w:val="18"/>
        </w:rPr>
      </w:pPr>
      <w:r w:rsidRPr="009E4BD8">
        <w:rPr>
          <w:b/>
          <w:i/>
          <w:sz w:val="18"/>
          <w:szCs w:val="18"/>
        </w:rPr>
        <w:t>TEACHING METHOD</w:t>
      </w:r>
    </w:p>
    <w:p w14:paraId="67038B8B" w14:textId="1C6852FA" w:rsidR="00E11D2F" w:rsidRDefault="00B3124F" w:rsidP="009E4BD8">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rPr>
          <w:rFonts w:ascii="Times" w:eastAsia="Times New Roman" w:hAnsi="Times"/>
          <w:noProof/>
          <w:sz w:val="18"/>
          <w:szCs w:val="20"/>
          <w:bdr w:val="none" w:sz="0" w:space="0" w:color="auto"/>
          <w:lang w:val="en-US" w:eastAsia="it-IT"/>
        </w:rPr>
      </w:pPr>
      <w:r w:rsidRPr="009E4BD8">
        <w:rPr>
          <w:rFonts w:ascii="Times" w:eastAsia="Times New Roman" w:hAnsi="Times"/>
          <w:noProof/>
          <w:sz w:val="18"/>
          <w:szCs w:val="20"/>
          <w:bdr w:val="none" w:sz="0" w:space="0" w:color="auto"/>
          <w:lang w:val="en-US" w:eastAsia="it-IT"/>
        </w:rPr>
        <w:t>Lessons will include facilitated practical work and group work.</w:t>
      </w:r>
    </w:p>
    <w:p w14:paraId="69440EBE" w14:textId="77777777" w:rsidR="009E4BD8" w:rsidRPr="009E4BD8" w:rsidRDefault="009E4BD8" w:rsidP="009E4BD8">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rPr>
          <w:b/>
          <w:i/>
          <w:sz w:val="18"/>
          <w:szCs w:val="18"/>
        </w:rPr>
      </w:pPr>
    </w:p>
    <w:p w14:paraId="0E0D4491" w14:textId="77777777" w:rsidR="008D57B4" w:rsidRPr="009E4BD8" w:rsidRDefault="00FE7D05" w:rsidP="008D57B4">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rPr>
          <w:rFonts w:ascii="Times" w:eastAsia="Times New Roman" w:hAnsi="Times"/>
          <w:noProof/>
          <w:sz w:val="18"/>
          <w:szCs w:val="20"/>
          <w:bdr w:val="none" w:sz="0" w:space="0" w:color="auto"/>
          <w:lang w:val="en-US" w:eastAsia="it-IT"/>
        </w:rPr>
      </w:pPr>
      <w:r w:rsidRPr="009E4BD8">
        <w:rPr>
          <w:rFonts w:ascii="Times" w:eastAsia="Times New Roman" w:hAnsi="Times"/>
          <w:noProof/>
          <w:sz w:val="18"/>
          <w:szCs w:val="20"/>
          <w:bdr w:val="none" w:sz="0" w:space="0" w:color="auto"/>
          <w:lang w:val="en-US" w:eastAsia="it-IT"/>
        </w:rPr>
        <w:t xml:space="preserve">Students will be asked to analyse a community by applying </w:t>
      </w:r>
      <w:r w:rsidR="007D2B9B" w:rsidRPr="009E4BD8">
        <w:rPr>
          <w:rFonts w:ascii="Times" w:eastAsia="Times New Roman" w:hAnsi="Times"/>
          <w:noProof/>
          <w:sz w:val="18"/>
          <w:szCs w:val="20"/>
          <w:bdr w:val="none" w:sz="0" w:space="0" w:color="auto"/>
          <w:lang w:val="en-US" w:eastAsia="it-IT"/>
        </w:rPr>
        <w:t>the acquired theoretical tools.</w:t>
      </w:r>
      <w:r w:rsidR="007D2B9B" w:rsidRPr="009E4BD8">
        <w:rPr>
          <w:rFonts w:ascii="Times" w:eastAsia="Times New Roman" w:hAnsi="Times"/>
          <w:noProof/>
          <w:sz w:val="18"/>
          <w:szCs w:val="20"/>
          <w:bdr w:val="none" w:sz="0" w:space="0" w:color="auto"/>
          <w:lang w:eastAsia="it-IT"/>
        </w:rPr>
        <w:t xml:space="preserve"> </w:t>
      </w:r>
      <w:r w:rsidRPr="009E4BD8">
        <w:rPr>
          <w:rFonts w:ascii="Times" w:eastAsia="Times New Roman" w:hAnsi="Times"/>
          <w:noProof/>
          <w:sz w:val="18"/>
          <w:szCs w:val="20"/>
          <w:bdr w:val="none" w:sz="0" w:space="0" w:color="auto"/>
          <w:lang w:val="en-US" w:eastAsia="it-IT"/>
        </w:rPr>
        <w:t>Examinees will be expected to prepare a group paper and to present it as a group</w:t>
      </w:r>
      <w:r w:rsidR="008D57B4" w:rsidRPr="009E4BD8">
        <w:rPr>
          <w:rFonts w:ascii="Times" w:eastAsia="Times New Roman" w:hAnsi="Times"/>
          <w:noProof/>
          <w:sz w:val="18"/>
          <w:szCs w:val="20"/>
          <w:bdr w:val="none" w:sz="0" w:space="0" w:color="auto"/>
          <w:lang w:val="en-US" w:eastAsia="it-IT"/>
        </w:rPr>
        <w:t>:</w:t>
      </w:r>
      <w:r w:rsidRPr="009E4BD8">
        <w:rPr>
          <w:rFonts w:ascii="Times" w:eastAsia="Times New Roman" w:hAnsi="Times"/>
          <w:noProof/>
          <w:sz w:val="18"/>
          <w:szCs w:val="20"/>
          <w:bdr w:val="none" w:sz="0" w:space="0" w:color="auto"/>
          <w:lang w:val="en-US" w:eastAsia="it-IT"/>
        </w:rPr>
        <w:t xml:space="preserve"> students will be assessed on the basis of the work they have carried out and will be marked out of thirty. </w:t>
      </w:r>
      <w:r w:rsidR="008D57B4" w:rsidRPr="009E4BD8">
        <w:rPr>
          <w:rFonts w:ascii="Times" w:eastAsia="Times New Roman" w:hAnsi="Times"/>
          <w:noProof/>
          <w:sz w:val="18"/>
          <w:szCs w:val="20"/>
          <w:bdr w:val="none" w:sz="0" w:space="0" w:color="auto"/>
          <w:lang w:val="en-US" w:eastAsia="it-IT"/>
        </w:rPr>
        <w:t xml:space="preserve"> </w:t>
      </w:r>
    </w:p>
    <w:p w14:paraId="2E0C25D3" w14:textId="77777777" w:rsidR="008D57B4" w:rsidRPr="009E4BD8" w:rsidRDefault="00FE7D05" w:rsidP="008D57B4">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jc w:val="both"/>
        <w:rPr>
          <w:rFonts w:ascii="Times" w:eastAsia="Times New Roman" w:hAnsi="Times"/>
          <w:b/>
          <w:bCs/>
          <w:noProof/>
          <w:sz w:val="18"/>
          <w:szCs w:val="20"/>
          <w:bdr w:val="none" w:sz="0" w:space="0" w:color="auto"/>
          <w:lang w:val="en-US" w:eastAsia="it-IT"/>
        </w:rPr>
      </w:pPr>
      <w:r w:rsidRPr="009E4BD8">
        <w:rPr>
          <w:rFonts w:ascii="Times" w:eastAsia="Times New Roman" w:hAnsi="Times"/>
          <w:b/>
          <w:bCs/>
          <w:noProof/>
          <w:sz w:val="18"/>
          <w:szCs w:val="20"/>
          <w:bdr w:val="none" w:sz="0" w:space="0" w:color="auto"/>
          <w:lang w:val="en-US" w:eastAsia="it-IT"/>
        </w:rPr>
        <w:t>For non-attending students</w:t>
      </w:r>
      <w:r w:rsidR="008D57B4" w:rsidRPr="009E4BD8">
        <w:rPr>
          <w:rFonts w:ascii="Times" w:eastAsia="Times New Roman" w:hAnsi="Times"/>
          <w:b/>
          <w:bCs/>
          <w:noProof/>
          <w:sz w:val="18"/>
          <w:szCs w:val="20"/>
          <w:bdr w:val="none" w:sz="0" w:space="0" w:color="auto"/>
          <w:lang w:val="en-US" w:eastAsia="it-IT"/>
        </w:rPr>
        <w:t xml:space="preserve"> </w:t>
      </w:r>
    </w:p>
    <w:p w14:paraId="2313DD81" w14:textId="77777777" w:rsidR="008D57B4" w:rsidRPr="007D2B9B" w:rsidRDefault="00FE7D05" w:rsidP="008D57B4">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jc w:val="both"/>
        <w:rPr>
          <w:rFonts w:ascii="Times" w:eastAsia="Times New Roman" w:hAnsi="Times"/>
          <w:noProof/>
          <w:sz w:val="18"/>
          <w:szCs w:val="20"/>
          <w:bdr w:val="none" w:sz="0" w:space="0" w:color="auto"/>
          <w:lang w:val="en-US" w:eastAsia="it-IT"/>
        </w:rPr>
      </w:pPr>
      <w:r w:rsidRPr="009E4BD8">
        <w:rPr>
          <w:rFonts w:ascii="Times" w:eastAsia="Times New Roman" w:hAnsi="Times"/>
          <w:noProof/>
          <w:sz w:val="18"/>
          <w:szCs w:val="20"/>
          <w:bdr w:val="none" w:sz="0" w:space="0" w:color="auto"/>
          <w:lang w:val="en-US" w:eastAsia="it-IT"/>
        </w:rPr>
        <w:t xml:space="preserve">Students who are unable to attend at least </w:t>
      </w:r>
      <w:r w:rsidR="008D57B4" w:rsidRPr="009E4BD8">
        <w:rPr>
          <w:rFonts w:ascii="Times" w:eastAsia="Times New Roman" w:hAnsi="Times"/>
          <w:noProof/>
          <w:sz w:val="18"/>
          <w:szCs w:val="20"/>
          <w:bdr w:val="none" w:sz="0" w:space="0" w:color="auto"/>
          <w:lang w:val="en-US" w:eastAsia="it-IT"/>
        </w:rPr>
        <w:t xml:space="preserve"> 75% </w:t>
      </w:r>
      <w:r w:rsidRPr="009E4BD8">
        <w:rPr>
          <w:rFonts w:ascii="Times" w:eastAsia="Times New Roman" w:hAnsi="Times"/>
          <w:noProof/>
          <w:sz w:val="18"/>
          <w:szCs w:val="20"/>
          <w:bdr w:val="none" w:sz="0" w:space="0" w:color="auto"/>
          <w:lang w:val="en-US" w:eastAsia="it-IT"/>
        </w:rPr>
        <w:t>of lessons will be assessed on the basis of the programme for non-attending students</w:t>
      </w:r>
      <w:r w:rsidR="008D57B4" w:rsidRPr="009E4BD8">
        <w:rPr>
          <w:rFonts w:ascii="Times" w:eastAsia="Times New Roman" w:hAnsi="Times"/>
          <w:noProof/>
          <w:sz w:val="18"/>
          <w:szCs w:val="20"/>
          <w:bdr w:val="none" w:sz="0" w:space="0" w:color="auto"/>
          <w:lang w:val="en-US" w:eastAsia="it-IT"/>
        </w:rPr>
        <w:t xml:space="preserve">: </w:t>
      </w:r>
      <w:r w:rsidR="005853DF" w:rsidRPr="009E4BD8">
        <w:rPr>
          <w:rFonts w:ascii="Times" w:eastAsia="Times New Roman" w:hAnsi="Times"/>
          <w:noProof/>
          <w:sz w:val="18"/>
          <w:szCs w:val="20"/>
          <w:bdr w:val="none" w:sz="0" w:space="0" w:color="auto"/>
          <w:lang w:val="en-US" w:eastAsia="it-IT"/>
        </w:rPr>
        <w:t>the</w:t>
      </w:r>
      <w:r w:rsidR="00BE38DD" w:rsidRPr="009E4BD8">
        <w:rPr>
          <w:rFonts w:ascii="Times" w:eastAsia="Times New Roman" w:hAnsi="Times"/>
          <w:noProof/>
          <w:sz w:val="18"/>
          <w:szCs w:val="20"/>
          <w:bdr w:val="none" w:sz="0" w:space="0" w:color="auto"/>
          <w:lang w:val="en-US" w:eastAsia="it-IT"/>
        </w:rPr>
        <w:t xml:space="preserve"> exam will be based on </w:t>
      </w:r>
      <w:r w:rsidR="005853DF" w:rsidRPr="009E4BD8">
        <w:rPr>
          <w:rFonts w:ascii="Times" w:eastAsia="Times New Roman" w:hAnsi="Times"/>
          <w:noProof/>
          <w:sz w:val="18"/>
          <w:szCs w:val="20"/>
          <w:bdr w:val="none" w:sz="0" w:space="0" w:color="auto"/>
          <w:lang w:val="en-US" w:eastAsia="it-IT"/>
        </w:rPr>
        <w:t xml:space="preserve">their </w:t>
      </w:r>
      <w:r w:rsidR="00BE38DD" w:rsidRPr="009E4BD8">
        <w:rPr>
          <w:rFonts w:ascii="Times" w:eastAsia="Times New Roman" w:hAnsi="Times"/>
          <w:noProof/>
          <w:sz w:val="18"/>
          <w:szCs w:val="20"/>
          <w:bdr w:val="none" w:sz="0" w:space="0" w:color="auto"/>
          <w:lang w:val="en-US" w:eastAsia="it-IT"/>
        </w:rPr>
        <w:t>knowledge of the book specified in the reading list</w:t>
      </w:r>
      <w:r w:rsidR="008D57B4" w:rsidRPr="009E4BD8">
        <w:rPr>
          <w:rFonts w:ascii="Times" w:eastAsia="Times New Roman" w:hAnsi="Times"/>
          <w:noProof/>
          <w:sz w:val="18"/>
          <w:szCs w:val="20"/>
          <w:bdr w:val="none" w:sz="0" w:space="0" w:color="auto"/>
          <w:lang w:val="en-US" w:eastAsia="it-IT"/>
        </w:rPr>
        <w:t xml:space="preserve"> </w:t>
      </w:r>
      <w:r w:rsidR="008D57B4" w:rsidRPr="009E4BD8">
        <w:rPr>
          <w:rFonts w:ascii="Times" w:eastAsia="Times New Roman" w:hAnsi="Times"/>
          <w:smallCaps/>
          <w:noProof/>
          <w:sz w:val="18"/>
          <w:szCs w:val="20"/>
          <w:bdr w:val="none" w:sz="0" w:space="0" w:color="auto"/>
          <w:lang w:val="en-US" w:eastAsia="it-IT"/>
        </w:rPr>
        <w:t>G. Xhaet- G. Fidora</w:t>
      </w:r>
      <w:r w:rsidR="008D57B4" w:rsidRPr="009E4BD8">
        <w:rPr>
          <w:rFonts w:ascii="Times" w:eastAsia="Times New Roman" w:hAnsi="Times"/>
          <w:noProof/>
          <w:sz w:val="18"/>
          <w:szCs w:val="20"/>
          <w:bdr w:val="none" w:sz="0" w:space="0" w:color="auto"/>
          <w:lang w:val="en-US" w:eastAsia="it-IT"/>
        </w:rPr>
        <w:t xml:space="preserve">, </w:t>
      </w:r>
      <w:r w:rsidR="008D57B4" w:rsidRPr="009E4BD8">
        <w:rPr>
          <w:rFonts w:ascii="Times" w:eastAsia="Times New Roman" w:hAnsi="Times"/>
          <w:i/>
          <w:noProof/>
          <w:sz w:val="18"/>
          <w:szCs w:val="20"/>
          <w:bdr w:val="none" w:sz="0" w:space="0" w:color="auto"/>
          <w:lang w:val="en-US" w:eastAsia="it-IT"/>
        </w:rPr>
        <w:t>LE NUOVE PROFESSIONI DIGITALI risorse, opportunità e competenze per la tua carriera online</w:t>
      </w:r>
      <w:r w:rsidR="008D57B4" w:rsidRPr="009E4BD8">
        <w:rPr>
          <w:rFonts w:ascii="Times" w:eastAsia="Times New Roman" w:hAnsi="Times"/>
          <w:noProof/>
          <w:sz w:val="18"/>
          <w:szCs w:val="20"/>
          <w:bdr w:val="none" w:sz="0" w:space="0" w:color="auto"/>
          <w:lang w:val="en-US" w:eastAsia="it-IT"/>
        </w:rPr>
        <w:t>, Hoepli, 2015.</w:t>
      </w:r>
      <w:r w:rsidR="008D57B4" w:rsidRPr="007D2B9B">
        <w:rPr>
          <w:rFonts w:ascii="Times" w:eastAsia="Times New Roman" w:hAnsi="Times"/>
          <w:noProof/>
          <w:sz w:val="18"/>
          <w:szCs w:val="20"/>
          <w:bdr w:val="none" w:sz="0" w:space="0" w:color="auto"/>
          <w:lang w:val="en-US" w:eastAsia="it-IT"/>
        </w:rPr>
        <w:t xml:space="preserve"> </w:t>
      </w:r>
    </w:p>
    <w:p w14:paraId="4C256D23" w14:textId="77777777" w:rsidR="008D57B4" w:rsidRPr="007D2B9B" w:rsidRDefault="008D57B4" w:rsidP="008D57B4">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rPr>
          <w:rFonts w:ascii="Times" w:eastAsia="Times New Roman" w:hAnsi="Times"/>
          <w:noProof/>
          <w:sz w:val="18"/>
          <w:szCs w:val="20"/>
          <w:bdr w:val="none" w:sz="0" w:space="0" w:color="auto"/>
          <w:lang w:val="en-US" w:eastAsia="it-IT"/>
        </w:rPr>
      </w:pPr>
    </w:p>
    <w:p w14:paraId="52D8B84C" w14:textId="77777777" w:rsidR="00E11D2F" w:rsidRPr="007D2B9B" w:rsidRDefault="00E11D2F" w:rsidP="00E11D2F">
      <w:pPr>
        <w:pStyle w:val="Testo2"/>
        <w:ind w:firstLine="0"/>
      </w:pPr>
    </w:p>
    <w:p w14:paraId="5F231A9E" w14:textId="77777777" w:rsidR="00E11D2F" w:rsidRPr="00E25E55" w:rsidRDefault="00E11D2F" w:rsidP="00E11D2F">
      <w:pPr>
        <w:pStyle w:val="Testo2"/>
        <w:ind w:firstLine="0"/>
        <w:rPr>
          <w:b/>
          <w:i/>
          <w:lang w:val="en-GB"/>
        </w:rPr>
      </w:pPr>
      <w:r w:rsidRPr="00E25E55">
        <w:rPr>
          <w:b/>
          <w:i/>
          <w:lang w:val="en-GB"/>
        </w:rPr>
        <w:t>NOTES AND PREREQUISITES</w:t>
      </w:r>
    </w:p>
    <w:p w14:paraId="60C10586" w14:textId="77777777" w:rsidR="000B1FCF" w:rsidRPr="00E25E55" w:rsidRDefault="000B1FCF" w:rsidP="000B1E9A">
      <w:pPr>
        <w:pStyle w:val="Testo2"/>
        <w:spacing w:line="240" w:lineRule="exact"/>
        <w:ind w:firstLine="0"/>
        <w:rPr>
          <w:iCs/>
          <w:lang w:val="en-GB"/>
        </w:rPr>
      </w:pPr>
    </w:p>
    <w:p w14:paraId="67FDD59F" w14:textId="77777777" w:rsidR="000B1E9A" w:rsidRPr="00C611D0" w:rsidRDefault="000B1E9A" w:rsidP="000B1E9A">
      <w:pPr>
        <w:pStyle w:val="Testo2"/>
        <w:spacing w:line="240" w:lineRule="exact"/>
        <w:ind w:firstLine="0"/>
        <w:rPr>
          <w:rFonts w:ascii="Times New Roman" w:hAnsi="Times New Roman" w:cs="Times New Roman"/>
          <w:lang w:val="en-GB"/>
        </w:rPr>
      </w:pPr>
      <w:r w:rsidRPr="00E25E55">
        <w:rPr>
          <w:rFonts w:ascii="Times New Roman" w:hAnsi="Times New Roman" w:cs="Times New Roman"/>
          <w:lang w:val="en-GB"/>
        </w:rPr>
        <w:t>Further information can be found on the lecturer's webpage at http://docenti.unicatt.it/web/searchByName.do?language=ENG or on the Faculty notice board.</w:t>
      </w:r>
    </w:p>
    <w:sectPr w:rsidR="000B1E9A" w:rsidRPr="00C611D0" w:rsidSect="00C96DCF">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E486" w14:textId="77777777" w:rsidR="002913EE" w:rsidRDefault="002913EE">
      <w:r>
        <w:separator/>
      </w:r>
    </w:p>
  </w:endnote>
  <w:endnote w:type="continuationSeparator" w:id="0">
    <w:p w14:paraId="4AA54DC2" w14:textId="77777777" w:rsidR="002913EE" w:rsidRDefault="0029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D8CC" w14:textId="77777777" w:rsidR="002913EE" w:rsidRDefault="002913EE">
      <w:r>
        <w:separator/>
      </w:r>
    </w:p>
  </w:footnote>
  <w:footnote w:type="continuationSeparator" w:id="0">
    <w:p w14:paraId="571C8A8B" w14:textId="77777777" w:rsidR="002913EE" w:rsidRDefault="00291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91A26"/>
    <w:multiLevelType w:val="hybridMultilevel"/>
    <w:tmpl w:val="D76C04D4"/>
    <w:numStyleLink w:val="Stileimportato4"/>
  </w:abstractNum>
  <w:abstractNum w:abstractNumId="1" w15:restartNumberingAfterBreak="0">
    <w:nsid w:val="256D101A"/>
    <w:multiLevelType w:val="hybridMultilevel"/>
    <w:tmpl w:val="D76C04D4"/>
    <w:styleLink w:val="Stileimportato4"/>
    <w:lvl w:ilvl="0" w:tplc="9EE8ADC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E340C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9A3E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EAE60D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EF2C0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98224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E1C6B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E8A04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ACAE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2D0A054A"/>
    <w:multiLevelType w:val="hybridMultilevel"/>
    <w:tmpl w:val="330A95C8"/>
    <w:styleLink w:val="Stileimportato2"/>
    <w:lvl w:ilvl="0" w:tplc="81FC208C">
      <w:start w:val="1"/>
      <w:numFmt w:val="bullet"/>
      <w:lvlText w:val="•"/>
      <w:lvlJc w:val="left"/>
      <w:pPr>
        <w:tabs>
          <w:tab w:val="num" w:pos="284"/>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FB6FACA">
      <w:start w:val="1"/>
      <w:numFmt w:val="bullet"/>
      <w:lvlText w:val="o"/>
      <w:lvlJc w:val="left"/>
      <w:pPr>
        <w:tabs>
          <w:tab w:val="num" w:pos="1044"/>
        </w:tabs>
        <w:ind w:left="1120" w:hanging="4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FC8EDFE">
      <w:start w:val="1"/>
      <w:numFmt w:val="bullet"/>
      <w:lvlText w:val="▪"/>
      <w:lvlJc w:val="left"/>
      <w:pPr>
        <w:ind w:left="1083" w:hanging="4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7CB8D0">
      <w:start w:val="1"/>
      <w:numFmt w:val="bullet"/>
      <w:lvlText w:val="•"/>
      <w:lvlJc w:val="left"/>
      <w:pPr>
        <w:ind w:left="1758" w:hanging="4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7B307F54">
      <w:start w:val="1"/>
      <w:numFmt w:val="bullet"/>
      <w:lvlText w:val="o"/>
      <w:lvlJc w:val="left"/>
      <w:pPr>
        <w:ind w:left="2478" w:hanging="4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918CB86">
      <w:start w:val="1"/>
      <w:numFmt w:val="bullet"/>
      <w:lvlText w:val="▪"/>
      <w:lvlJc w:val="left"/>
      <w:pPr>
        <w:ind w:left="3198" w:hanging="4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54195A">
      <w:start w:val="1"/>
      <w:numFmt w:val="bullet"/>
      <w:lvlText w:val="•"/>
      <w:lvlJc w:val="left"/>
      <w:pPr>
        <w:ind w:left="3918" w:hanging="4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FD4A9B3C">
      <w:start w:val="1"/>
      <w:numFmt w:val="bullet"/>
      <w:lvlText w:val="o"/>
      <w:lvlJc w:val="left"/>
      <w:pPr>
        <w:ind w:left="4638" w:hanging="4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82C8438">
      <w:start w:val="1"/>
      <w:numFmt w:val="bullet"/>
      <w:lvlText w:val="▪"/>
      <w:lvlJc w:val="left"/>
      <w:pPr>
        <w:ind w:left="5358" w:hanging="4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4250493E"/>
    <w:multiLevelType w:val="hybridMultilevel"/>
    <w:tmpl w:val="86166C72"/>
    <w:lvl w:ilvl="0" w:tplc="C42C813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2BA72DB"/>
    <w:multiLevelType w:val="hybridMultilevel"/>
    <w:tmpl w:val="1ACEA504"/>
    <w:styleLink w:val="Stileimportato3"/>
    <w:lvl w:ilvl="0" w:tplc="F26EF4F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16204378">
      <w:start w:val="1"/>
      <w:numFmt w:val="lowerLetter"/>
      <w:lvlText w:val="%2."/>
      <w:lvlJc w:val="left"/>
      <w:pPr>
        <w:ind w:left="1404" w:hanging="324"/>
      </w:pPr>
      <w:rPr>
        <w:rFonts w:hAnsi="Arial Unicode MS"/>
        <w:caps w:val="0"/>
        <w:smallCaps w:val="0"/>
        <w:strike w:val="0"/>
        <w:dstrike w:val="0"/>
        <w:color w:val="000000"/>
        <w:spacing w:val="0"/>
        <w:w w:val="100"/>
        <w:kern w:val="0"/>
        <w:position w:val="0"/>
        <w:highlight w:val="none"/>
        <w:vertAlign w:val="baseline"/>
      </w:rPr>
    </w:lvl>
    <w:lvl w:ilvl="2" w:tplc="D008649C">
      <w:start w:val="1"/>
      <w:numFmt w:val="lowerRoman"/>
      <w:lvlText w:val="%3."/>
      <w:lvlJc w:val="left"/>
      <w:pPr>
        <w:ind w:left="2133" w:hanging="242"/>
      </w:pPr>
      <w:rPr>
        <w:rFonts w:hAnsi="Arial Unicode MS"/>
        <w:caps w:val="0"/>
        <w:smallCaps w:val="0"/>
        <w:strike w:val="0"/>
        <w:dstrike w:val="0"/>
        <w:color w:val="000000"/>
        <w:spacing w:val="0"/>
        <w:w w:val="100"/>
        <w:kern w:val="0"/>
        <w:position w:val="0"/>
        <w:highlight w:val="none"/>
        <w:vertAlign w:val="baseline"/>
      </w:rPr>
    </w:lvl>
    <w:lvl w:ilvl="3" w:tplc="4AFABA46">
      <w:start w:val="1"/>
      <w:numFmt w:val="decimal"/>
      <w:lvlText w:val="%4."/>
      <w:lvlJc w:val="left"/>
      <w:pPr>
        <w:ind w:left="2844" w:hanging="324"/>
      </w:pPr>
      <w:rPr>
        <w:rFonts w:hAnsi="Arial Unicode MS"/>
        <w:caps w:val="0"/>
        <w:smallCaps w:val="0"/>
        <w:strike w:val="0"/>
        <w:dstrike w:val="0"/>
        <w:color w:val="000000"/>
        <w:spacing w:val="0"/>
        <w:w w:val="100"/>
        <w:kern w:val="0"/>
        <w:position w:val="0"/>
        <w:highlight w:val="none"/>
        <w:vertAlign w:val="baseline"/>
      </w:rPr>
    </w:lvl>
    <w:lvl w:ilvl="4" w:tplc="C0C01F0A">
      <w:start w:val="1"/>
      <w:numFmt w:val="lowerLetter"/>
      <w:lvlText w:val="%5."/>
      <w:lvlJc w:val="left"/>
      <w:pPr>
        <w:ind w:left="3564" w:hanging="324"/>
      </w:pPr>
      <w:rPr>
        <w:rFonts w:hAnsi="Arial Unicode MS"/>
        <w:caps w:val="0"/>
        <w:smallCaps w:val="0"/>
        <w:strike w:val="0"/>
        <w:dstrike w:val="0"/>
        <w:color w:val="000000"/>
        <w:spacing w:val="0"/>
        <w:w w:val="100"/>
        <w:kern w:val="0"/>
        <w:position w:val="0"/>
        <w:highlight w:val="none"/>
        <w:vertAlign w:val="baseline"/>
      </w:rPr>
    </w:lvl>
    <w:lvl w:ilvl="5" w:tplc="27684974">
      <w:start w:val="1"/>
      <w:numFmt w:val="lowerRoman"/>
      <w:lvlText w:val="%6."/>
      <w:lvlJc w:val="left"/>
      <w:pPr>
        <w:ind w:left="4293" w:hanging="242"/>
      </w:pPr>
      <w:rPr>
        <w:rFonts w:hAnsi="Arial Unicode MS"/>
        <w:caps w:val="0"/>
        <w:smallCaps w:val="0"/>
        <w:strike w:val="0"/>
        <w:dstrike w:val="0"/>
        <w:color w:val="000000"/>
        <w:spacing w:val="0"/>
        <w:w w:val="100"/>
        <w:kern w:val="0"/>
        <w:position w:val="0"/>
        <w:highlight w:val="none"/>
        <w:vertAlign w:val="baseline"/>
      </w:rPr>
    </w:lvl>
    <w:lvl w:ilvl="6" w:tplc="6C964F0E">
      <w:start w:val="1"/>
      <w:numFmt w:val="decimal"/>
      <w:lvlText w:val="%7."/>
      <w:lvlJc w:val="left"/>
      <w:pPr>
        <w:ind w:left="5004" w:hanging="324"/>
      </w:pPr>
      <w:rPr>
        <w:rFonts w:hAnsi="Arial Unicode MS"/>
        <w:caps w:val="0"/>
        <w:smallCaps w:val="0"/>
        <w:strike w:val="0"/>
        <w:dstrike w:val="0"/>
        <w:color w:val="000000"/>
        <w:spacing w:val="0"/>
        <w:w w:val="100"/>
        <w:kern w:val="0"/>
        <w:position w:val="0"/>
        <w:highlight w:val="none"/>
        <w:vertAlign w:val="baseline"/>
      </w:rPr>
    </w:lvl>
    <w:lvl w:ilvl="7" w:tplc="1A50D346">
      <w:start w:val="1"/>
      <w:numFmt w:val="lowerLetter"/>
      <w:lvlText w:val="%8."/>
      <w:lvlJc w:val="left"/>
      <w:pPr>
        <w:ind w:left="5724" w:hanging="324"/>
      </w:pPr>
      <w:rPr>
        <w:rFonts w:hAnsi="Arial Unicode MS"/>
        <w:caps w:val="0"/>
        <w:smallCaps w:val="0"/>
        <w:strike w:val="0"/>
        <w:dstrike w:val="0"/>
        <w:color w:val="000000"/>
        <w:spacing w:val="0"/>
        <w:w w:val="100"/>
        <w:kern w:val="0"/>
        <w:position w:val="0"/>
        <w:highlight w:val="none"/>
        <w:vertAlign w:val="baseline"/>
      </w:rPr>
    </w:lvl>
    <w:lvl w:ilvl="8" w:tplc="D382AA2E">
      <w:start w:val="1"/>
      <w:numFmt w:val="lowerRoman"/>
      <w:lvlText w:val="%9."/>
      <w:lvlJc w:val="left"/>
      <w:pPr>
        <w:ind w:left="6453" w:hanging="242"/>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54174A5B"/>
    <w:multiLevelType w:val="hybridMultilevel"/>
    <w:tmpl w:val="330A95C8"/>
    <w:numStyleLink w:val="Stileimportato2"/>
  </w:abstractNum>
  <w:abstractNum w:abstractNumId="6" w15:restartNumberingAfterBreak="0">
    <w:nsid w:val="5CA037A0"/>
    <w:multiLevelType w:val="hybridMultilevel"/>
    <w:tmpl w:val="1ACEA504"/>
    <w:numStyleLink w:val="Stileimportato3"/>
  </w:abstractNum>
  <w:abstractNum w:abstractNumId="7" w15:restartNumberingAfterBreak="0">
    <w:nsid w:val="65484B1E"/>
    <w:multiLevelType w:val="hybridMultilevel"/>
    <w:tmpl w:val="B7C8FEF4"/>
    <w:numStyleLink w:val="Stileimportato1"/>
  </w:abstractNum>
  <w:abstractNum w:abstractNumId="8" w15:restartNumberingAfterBreak="0">
    <w:nsid w:val="79450E07"/>
    <w:multiLevelType w:val="hybridMultilevel"/>
    <w:tmpl w:val="B7C8FEF4"/>
    <w:styleLink w:val="Stileimportato1"/>
    <w:lvl w:ilvl="0" w:tplc="9CB429C6">
      <w:start w:val="1"/>
      <w:numFmt w:val="bullet"/>
      <w:lvlText w:val="–"/>
      <w:lvlJc w:val="left"/>
      <w:pPr>
        <w:tabs>
          <w:tab w:val="num" w:pos="284"/>
        </w:tabs>
        <w:ind w:left="36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1" w:tplc="FBB02180">
      <w:start w:val="1"/>
      <w:numFmt w:val="bullet"/>
      <w:lvlText w:val="o"/>
      <w:lvlJc w:val="left"/>
      <w:pPr>
        <w:tabs>
          <w:tab w:val="num" w:pos="1080"/>
        </w:tabs>
        <w:ind w:left="1156" w:hanging="43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2" w:tplc="70E6B324">
      <w:start w:val="1"/>
      <w:numFmt w:val="bullet"/>
      <w:lvlText w:val="▪"/>
      <w:lvlJc w:val="left"/>
      <w:pPr>
        <w:tabs>
          <w:tab w:val="num" w:pos="1800"/>
        </w:tabs>
        <w:ind w:left="187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E6AFC2">
      <w:start w:val="1"/>
      <w:numFmt w:val="bullet"/>
      <w:lvlText w:val="•"/>
      <w:lvlJc w:val="left"/>
      <w:pPr>
        <w:tabs>
          <w:tab w:val="num" w:pos="2520"/>
        </w:tabs>
        <w:ind w:left="2596" w:hanging="43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4" w:tplc="14E6016A">
      <w:start w:val="1"/>
      <w:numFmt w:val="bullet"/>
      <w:lvlText w:val="o"/>
      <w:lvlJc w:val="left"/>
      <w:pPr>
        <w:tabs>
          <w:tab w:val="num" w:pos="3240"/>
        </w:tabs>
        <w:ind w:left="3316" w:hanging="43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5" w:tplc="A5FE760A">
      <w:start w:val="1"/>
      <w:numFmt w:val="bullet"/>
      <w:lvlText w:val="▪"/>
      <w:lvlJc w:val="left"/>
      <w:pPr>
        <w:tabs>
          <w:tab w:val="num" w:pos="3960"/>
        </w:tabs>
        <w:ind w:left="403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606408A">
      <w:start w:val="1"/>
      <w:numFmt w:val="bullet"/>
      <w:lvlText w:val="•"/>
      <w:lvlJc w:val="left"/>
      <w:pPr>
        <w:tabs>
          <w:tab w:val="num" w:pos="4680"/>
        </w:tabs>
        <w:ind w:left="4756" w:hanging="43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7" w:tplc="5396FD94">
      <w:start w:val="1"/>
      <w:numFmt w:val="bullet"/>
      <w:lvlText w:val="o"/>
      <w:lvlJc w:val="left"/>
      <w:pPr>
        <w:tabs>
          <w:tab w:val="num" w:pos="5400"/>
        </w:tabs>
        <w:ind w:left="5476" w:hanging="43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8" w:tplc="BFFEEB40">
      <w:start w:val="1"/>
      <w:numFmt w:val="bullet"/>
      <w:lvlText w:val="▪"/>
      <w:lvlJc w:val="left"/>
      <w:pPr>
        <w:tabs>
          <w:tab w:val="num" w:pos="6120"/>
        </w:tabs>
        <w:ind w:left="619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16cid:durableId="1582643987">
    <w:abstractNumId w:val="8"/>
  </w:num>
  <w:num w:numId="2" w16cid:durableId="512452985">
    <w:abstractNumId w:val="7"/>
  </w:num>
  <w:num w:numId="3" w16cid:durableId="210920503">
    <w:abstractNumId w:val="2"/>
  </w:num>
  <w:num w:numId="4" w16cid:durableId="1311640957">
    <w:abstractNumId w:val="5"/>
  </w:num>
  <w:num w:numId="5" w16cid:durableId="1816796348">
    <w:abstractNumId w:val="4"/>
  </w:num>
  <w:num w:numId="6" w16cid:durableId="1544563792">
    <w:abstractNumId w:val="6"/>
  </w:num>
  <w:num w:numId="7" w16cid:durableId="25716442">
    <w:abstractNumId w:val="1"/>
  </w:num>
  <w:num w:numId="8" w16cid:durableId="1514949968">
    <w:abstractNumId w:val="0"/>
  </w:num>
  <w:num w:numId="9" w16cid:durableId="1629624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5AD"/>
    <w:rsid w:val="00031EAF"/>
    <w:rsid w:val="00054786"/>
    <w:rsid w:val="000A04DB"/>
    <w:rsid w:val="000B1E9A"/>
    <w:rsid w:val="000B1FCF"/>
    <w:rsid w:val="000E25AD"/>
    <w:rsid w:val="000F47A0"/>
    <w:rsid w:val="00197637"/>
    <w:rsid w:val="001E26A6"/>
    <w:rsid w:val="002913EE"/>
    <w:rsid w:val="00341DF1"/>
    <w:rsid w:val="003520EB"/>
    <w:rsid w:val="00364E6D"/>
    <w:rsid w:val="00367A4C"/>
    <w:rsid w:val="003F3C65"/>
    <w:rsid w:val="003F6A9B"/>
    <w:rsid w:val="004836C1"/>
    <w:rsid w:val="00492300"/>
    <w:rsid w:val="004C28A5"/>
    <w:rsid w:val="004C793E"/>
    <w:rsid w:val="004E404F"/>
    <w:rsid w:val="0051216B"/>
    <w:rsid w:val="005146BC"/>
    <w:rsid w:val="0055731A"/>
    <w:rsid w:val="00566974"/>
    <w:rsid w:val="005853DF"/>
    <w:rsid w:val="00590C30"/>
    <w:rsid w:val="006A25DE"/>
    <w:rsid w:val="006C0FDC"/>
    <w:rsid w:val="00707F55"/>
    <w:rsid w:val="00733C2C"/>
    <w:rsid w:val="007470ED"/>
    <w:rsid w:val="00761662"/>
    <w:rsid w:val="00793AC9"/>
    <w:rsid w:val="007A3DCB"/>
    <w:rsid w:val="007D2B9B"/>
    <w:rsid w:val="0081562B"/>
    <w:rsid w:val="008D57B4"/>
    <w:rsid w:val="00912528"/>
    <w:rsid w:val="009C4128"/>
    <w:rsid w:val="009E4BD8"/>
    <w:rsid w:val="009F720B"/>
    <w:rsid w:val="009F7BD6"/>
    <w:rsid w:val="00A50BA6"/>
    <w:rsid w:val="00A87791"/>
    <w:rsid w:val="00A95DAE"/>
    <w:rsid w:val="00AD04EC"/>
    <w:rsid w:val="00B3124F"/>
    <w:rsid w:val="00B47A56"/>
    <w:rsid w:val="00B54D06"/>
    <w:rsid w:val="00B60CEF"/>
    <w:rsid w:val="00BA088A"/>
    <w:rsid w:val="00BE38DD"/>
    <w:rsid w:val="00C2733D"/>
    <w:rsid w:val="00C611D0"/>
    <w:rsid w:val="00C72588"/>
    <w:rsid w:val="00C96DCF"/>
    <w:rsid w:val="00D03DDD"/>
    <w:rsid w:val="00D40D48"/>
    <w:rsid w:val="00DD7BCF"/>
    <w:rsid w:val="00E11D2F"/>
    <w:rsid w:val="00E20616"/>
    <w:rsid w:val="00E25E55"/>
    <w:rsid w:val="00E27EB7"/>
    <w:rsid w:val="00E87948"/>
    <w:rsid w:val="00E94638"/>
    <w:rsid w:val="00ED590D"/>
    <w:rsid w:val="00F35F97"/>
    <w:rsid w:val="00FA2184"/>
    <w:rsid w:val="00FE7D0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4875"/>
  <w15:docId w15:val="{922BD1A7-1AD4-477B-9142-903AE7F2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C96DCF"/>
    <w:rPr>
      <w:sz w:val="24"/>
      <w:szCs w:val="24"/>
      <w:lang w:val="en-GB" w:eastAsia="en-US"/>
    </w:rPr>
  </w:style>
  <w:style w:type="paragraph" w:styleId="Titolo3">
    <w:name w:val="heading 3"/>
    <w:next w:val="Normale"/>
    <w:link w:val="Titolo3Carattere"/>
    <w:uiPriority w:val="9"/>
    <w:unhideWhenUsed/>
    <w:qFormat/>
    <w:rsid w:val="003520EB"/>
    <w:pPr>
      <w:tabs>
        <w:tab w:val="left" w:pos="284"/>
      </w:tabs>
      <w:spacing w:before="240" w:after="120" w:line="240" w:lineRule="exact"/>
      <w:jc w:val="both"/>
      <w:outlineLvl w:val="2"/>
    </w:pPr>
    <w:rPr>
      <w:rFonts w:ascii="Times" w:hAnsi="Times" w:cs="Arial Unicode MS"/>
      <w:i/>
      <w:iCs/>
      <w:caps/>
      <w:color w:val="000000"/>
      <w:sz w:val="18"/>
      <w:szCs w:val="18"/>
      <w:u w:color="00000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96DCF"/>
    <w:rPr>
      <w:u w:val="single"/>
    </w:rPr>
  </w:style>
  <w:style w:type="table" w:customStyle="1" w:styleId="TableNormal1">
    <w:name w:val="Table Normal1"/>
    <w:rsid w:val="00C96DCF"/>
    <w:tblPr>
      <w:tblInd w:w="0" w:type="dxa"/>
      <w:tblCellMar>
        <w:top w:w="0" w:type="dxa"/>
        <w:left w:w="0" w:type="dxa"/>
        <w:bottom w:w="0" w:type="dxa"/>
        <w:right w:w="0" w:type="dxa"/>
      </w:tblCellMar>
    </w:tblPr>
  </w:style>
  <w:style w:type="paragraph" w:customStyle="1" w:styleId="Intestazioneepidipagina">
    <w:name w:val="Intestazione e piè di pagina"/>
    <w:rsid w:val="00C96DCF"/>
    <w:pPr>
      <w:tabs>
        <w:tab w:val="right" w:pos="9020"/>
      </w:tabs>
    </w:pPr>
    <w:rPr>
      <w:rFonts w:ascii="Helvetica" w:hAnsi="Helvetica" w:cs="Arial Unicode MS"/>
      <w:color w:val="000000"/>
      <w:sz w:val="24"/>
      <w:szCs w:val="24"/>
    </w:rPr>
  </w:style>
  <w:style w:type="paragraph" w:styleId="Intestazione">
    <w:name w:val="header"/>
    <w:next w:val="Intestazione2"/>
    <w:rsid w:val="00C96DCF"/>
    <w:pPr>
      <w:tabs>
        <w:tab w:val="left" w:pos="284"/>
      </w:tabs>
      <w:spacing w:before="480" w:line="240" w:lineRule="exact"/>
      <w:jc w:val="both"/>
      <w:outlineLvl w:val="0"/>
    </w:pPr>
    <w:rPr>
      <w:rFonts w:ascii="Times" w:hAnsi="Times" w:cs="Arial Unicode MS"/>
      <w:b/>
      <w:bCs/>
      <w:color w:val="000000"/>
      <w:u w:color="000000"/>
      <w:lang w:val="en-US"/>
    </w:rPr>
  </w:style>
  <w:style w:type="paragraph" w:customStyle="1" w:styleId="Intestazione2">
    <w:name w:val="Intestazione 2"/>
    <w:next w:val="Intestazione3"/>
    <w:rsid w:val="00C96DCF"/>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customStyle="1" w:styleId="Intestazione3">
    <w:name w:val="Intestazione 3"/>
    <w:next w:val="CorpoA"/>
    <w:rsid w:val="00C96DCF"/>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paragraph" w:customStyle="1" w:styleId="CorpoA">
    <w:name w:val="Corpo A"/>
    <w:rsid w:val="00C96DCF"/>
    <w:pPr>
      <w:tabs>
        <w:tab w:val="left" w:pos="284"/>
      </w:tabs>
      <w:spacing w:line="240" w:lineRule="exact"/>
      <w:jc w:val="both"/>
    </w:pPr>
    <w:rPr>
      <w:rFonts w:ascii="Times" w:hAnsi="Times" w:cs="Arial Unicode MS"/>
      <w:color w:val="000000"/>
      <w:u w:color="000000"/>
      <w:lang w:val="en-US"/>
    </w:rPr>
  </w:style>
  <w:style w:type="numbering" w:customStyle="1" w:styleId="Stileimportato1">
    <w:name w:val="Stile importato 1"/>
    <w:rsid w:val="00C96DCF"/>
    <w:pPr>
      <w:numPr>
        <w:numId w:val="1"/>
      </w:numPr>
    </w:pPr>
  </w:style>
  <w:style w:type="paragraph" w:styleId="Paragrafoelenco">
    <w:name w:val="List Paragraph"/>
    <w:rsid w:val="00C96DCF"/>
    <w:pPr>
      <w:tabs>
        <w:tab w:val="left" w:pos="284"/>
      </w:tabs>
      <w:spacing w:line="240" w:lineRule="exact"/>
      <w:ind w:left="720"/>
      <w:jc w:val="both"/>
    </w:pPr>
    <w:rPr>
      <w:rFonts w:ascii="Times" w:hAnsi="Times" w:cs="Arial Unicode MS"/>
      <w:color w:val="000000"/>
      <w:u w:color="000000"/>
    </w:rPr>
  </w:style>
  <w:style w:type="numbering" w:customStyle="1" w:styleId="Stileimportato2">
    <w:name w:val="Stile importato 2"/>
    <w:rsid w:val="00C96DCF"/>
    <w:pPr>
      <w:numPr>
        <w:numId w:val="3"/>
      </w:numPr>
    </w:pPr>
  </w:style>
  <w:style w:type="numbering" w:customStyle="1" w:styleId="Stileimportato3">
    <w:name w:val="Stile importato 3"/>
    <w:rsid w:val="00C96DCF"/>
    <w:pPr>
      <w:numPr>
        <w:numId w:val="5"/>
      </w:numPr>
    </w:pPr>
  </w:style>
  <w:style w:type="character" w:customStyle="1" w:styleId="Nessuno">
    <w:name w:val="Nessuno"/>
    <w:rsid w:val="00C96DCF"/>
  </w:style>
  <w:style w:type="character" w:customStyle="1" w:styleId="Hyperlink0">
    <w:name w:val="Hyperlink.0"/>
    <w:basedOn w:val="Nessuno"/>
    <w:rsid w:val="00C96DCF"/>
    <w:rPr>
      <w:smallCaps/>
      <w:lang w:val="en-US"/>
    </w:rPr>
  </w:style>
  <w:style w:type="paragraph" w:customStyle="1" w:styleId="Testo2">
    <w:name w:val="Testo 2"/>
    <w:rsid w:val="00C96DCF"/>
    <w:pPr>
      <w:tabs>
        <w:tab w:val="left" w:pos="284"/>
      </w:tabs>
      <w:spacing w:line="220" w:lineRule="exact"/>
      <w:ind w:firstLine="284"/>
      <w:jc w:val="both"/>
    </w:pPr>
    <w:rPr>
      <w:rFonts w:ascii="Times" w:hAnsi="Times" w:cs="Arial Unicode MS"/>
      <w:color w:val="000000"/>
      <w:sz w:val="18"/>
      <w:szCs w:val="18"/>
      <w:u w:color="000000"/>
      <w:lang w:val="en-US"/>
    </w:rPr>
  </w:style>
  <w:style w:type="numbering" w:customStyle="1" w:styleId="Stileimportato4">
    <w:name w:val="Stile importato 4"/>
    <w:rsid w:val="00C96DCF"/>
    <w:pPr>
      <w:numPr>
        <w:numId w:val="7"/>
      </w:numPr>
    </w:pPr>
  </w:style>
  <w:style w:type="character" w:customStyle="1" w:styleId="Hyperlink1">
    <w:name w:val="Hyperlink.1"/>
    <w:basedOn w:val="Nessuno"/>
    <w:rsid w:val="00C96DCF"/>
    <w:rPr>
      <w:color w:val="0000FF"/>
      <w:u w:val="none" w:color="0000FF"/>
    </w:rPr>
  </w:style>
  <w:style w:type="character" w:styleId="Collegamentovisitato">
    <w:name w:val="FollowedHyperlink"/>
    <w:basedOn w:val="Carpredefinitoparagrafo"/>
    <w:uiPriority w:val="99"/>
    <w:semiHidden/>
    <w:unhideWhenUsed/>
    <w:rsid w:val="00B60CEF"/>
    <w:rPr>
      <w:color w:val="FF00FF" w:themeColor="followedHyperlink"/>
      <w:u w:val="single"/>
    </w:rPr>
  </w:style>
  <w:style w:type="paragraph" w:styleId="Testofumetto">
    <w:name w:val="Balloon Text"/>
    <w:basedOn w:val="Normale"/>
    <w:link w:val="TestofumettoCarattere"/>
    <w:uiPriority w:val="99"/>
    <w:semiHidden/>
    <w:unhideWhenUsed/>
    <w:rsid w:val="003520E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20EB"/>
    <w:rPr>
      <w:rFonts w:ascii="Tahoma" w:hAnsi="Tahoma" w:cs="Tahoma"/>
      <w:sz w:val="16"/>
      <w:szCs w:val="16"/>
      <w:lang w:val="en-US" w:eastAsia="en-US"/>
    </w:rPr>
  </w:style>
  <w:style w:type="character" w:customStyle="1" w:styleId="Titolo3Carattere">
    <w:name w:val="Titolo 3 Carattere"/>
    <w:basedOn w:val="Carpredefinitoparagrafo"/>
    <w:link w:val="Titolo3"/>
    <w:uiPriority w:val="9"/>
    <w:rsid w:val="003520EB"/>
    <w:rPr>
      <w:rFonts w:ascii="Times" w:hAnsi="Times" w:cs="Arial Unicode MS"/>
      <w:i/>
      <w:iCs/>
      <w:caps/>
      <w:color w:val="000000"/>
      <w:sz w:val="18"/>
      <w:szCs w:val="18"/>
      <w:u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2A1261-75A9-44C3-B715-71261DD3AA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94C3D7-5F2D-4674-82C1-C67D4EBA8521}">
  <ds:schemaRefs>
    <ds:schemaRef ds:uri="http://schemas.microsoft.com/sharepoint/v3/contenttype/forms"/>
  </ds:schemaRefs>
</ds:datastoreItem>
</file>

<file path=customXml/itemProps3.xml><?xml version="1.0" encoding="utf-8"?>
<ds:datastoreItem xmlns:ds="http://schemas.openxmlformats.org/officeDocument/2006/customXml" ds:itemID="{543C46ED-BE93-405E-B613-FB907B7D8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Mensi Rossella</dc:creator>
  <cp:lastModifiedBy>Zucca Celina</cp:lastModifiedBy>
  <cp:revision>5</cp:revision>
  <dcterms:created xsi:type="dcterms:W3CDTF">2023-01-17T09:21:00Z</dcterms:created>
  <dcterms:modified xsi:type="dcterms:W3CDTF">2024-03-25T12:50:00Z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