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9BF9" w14:textId="77777777" w:rsidR="00347696" w:rsidRPr="0006764C" w:rsidRDefault="00BF4CC3" w:rsidP="00BF4D0A">
      <w:pPr>
        <w:pStyle w:val="Titolo1"/>
        <w:spacing w:before="240"/>
        <w:rPr>
          <w:noProof w:val="0"/>
          <w:color w:val="FF0000"/>
        </w:rPr>
      </w:pPr>
      <w:r>
        <w:t xml:space="preserve">Ancient Dramaturgy Workshop  (option A: A Theoretical and Literary Approach – 3 ECTS Credits – 15 hours) </w:t>
      </w:r>
    </w:p>
    <w:p w14:paraId="36CB642B" w14:textId="77777777" w:rsidR="00347696" w:rsidRPr="0006764C" w:rsidRDefault="00EF7DCE" w:rsidP="00347696">
      <w:pPr>
        <w:pStyle w:val="Titolo2"/>
        <w:rPr>
          <w:noProof w:val="0"/>
        </w:rPr>
      </w:pPr>
      <w:r>
        <w:t>Dr Corrado Cuccoro</w:t>
      </w:r>
    </w:p>
    <w:p w14:paraId="33CE8EC1" w14:textId="77777777" w:rsidR="00347696" w:rsidRPr="0006764C" w:rsidRDefault="00EF7DCE" w:rsidP="00347696">
      <w:pPr>
        <w:pStyle w:val="Titolo1"/>
        <w:rPr>
          <w:noProof w:val="0"/>
        </w:rPr>
      </w:pPr>
      <w:r>
        <w:t>Ancient Dramaturgy Workshop  (option B: A Performative Approach – 3 ECTS Credits – 20 hours)</w:t>
      </w:r>
    </w:p>
    <w:p w14:paraId="16474062" w14:textId="77777777" w:rsidR="00347696" w:rsidRPr="00F03CD9" w:rsidRDefault="00347696" w:rsidP="00347696">
      <w:pPr>
        <w:pStyle w:val="Titolo2"/>
        <w:rPr>
          <w:noProof w:val="0"/>
          <w:lang w:val="en-US"/>
        </w:rPr>
      </w:pPr>
      <w:r w:rsidRPr="00F03CD9">
        <w:rPr>
          <w:lang w:val="en-US"/>
        </w:rPr>
        <w:t xml:space="preserve">Prof. Massimo Rivoltella </w:t>
      </w:r>
      <w:r w:rsidRPr="00F03CD9">
        <w:rPr>
          <w:smallCaps w:val="0"/>
          <w:lang w:val="en-US"/>
        </w:rPr>
        <w:t>(scientific director);</w:t>
      </w:r>
      <w:r w:rsidRPr="00F03CD9">
        <w:rPr>
          <w:lang w:val="en-US"/>
        </w:rPr>
        <w:t xml:space="preserve"> Dr Maria Candida Toaldo </w:t>
      </w:r>
      <w:r w:rsidRPr="00F03CD9">
        <w:rPr>
          <w:smallCaps w:val="0"/>
          <w:lang w:val="en-US"/>
        </w:rPr>
        <w:t>(art director)</w:t>
      </w:r>
    </w:p>
    <w:p w14:paraId="467DA0E8" w14:textId="77777777" w:rsidR="00347696" w:rsidRPr="0006764C" w:rsidRDefault="00EF7DCE" w:rsidP="00347696">
      <w:pPr>
        <w:pStyle w:val="Titolo1"/>
        <w:rPr>
          <w:noProof w:val="0"/>
        </w:rPr>
      </w:pPr>
      <w:r>
        <w:t>Ancient Dramaturgy Workshop  (option A: A Theoretical and Literary Approach – 3 ECTS Credits)</w:t>
      </w:r>
    </w:p>
    <w:p w14:paraId="5C92ABB0" w14:textId="77777777" w:rsidR="00347696" w:rsidRPr="0006764C" w:rsidRDefault="00EF7DCE" w:rsidP="00347696">
      <w:pPr>
        <w:pStyle w:val="Titolo2"/>
        <w:rPr>
          <w:noProof w:val="0"/>
        </w:rPr>
      </w:pPr>
      <w:r>
        <w:t>Dr Corrado Cuccoro</w:t>
      </w:r>
    </w:p>
    <w:p w14:paraId="57DFF51C" w14:textId="77777777" w:rsidR="00FF4494" w:rsidRPr="0006764C" w:rsidRDefault="00FF4494" w:rsidP="00FF4494">
      <w:pPr>
        <w:spacing w:before="240" w:after="120"/>
        <w:rPr>
          <w:rFonts w:ascii="Times New Roman" w:hAnsi="Times New Roman"/>
          <w:sz w:val="18"/>
          <w:szCs w:val="18"/>
        </w:rPr>
      </w:pPr>
      <w:r>
        <w:rPr>
          <w:rFonts w:ascii="Times New Roman" w:hAnsi="Times New Roman"/>
          <w:b/>
          <w:i/>
          <w:sz w:val="18"/>
        </w:rPr>
        <w:t xml:space="preserve">COURSE AIMS </w:t>
      </w:r>
    </w:p>
    <w:p w14:paraId="45CB1854" w14:textId="77777777" w:rsidR="00EF7DCE" w:rsidRPr="0006764C" w:rsidRDefault="00EF7DCE" w:rsidP="00EF7DCE">
      <w:pPr>
        <w:spacing w:after="120"/>
      </w:pPr>
      <w:r>
        <w:t>The course aims to:</w:t>
      </w:r>
    </w:p>
    <w:p w14:paraId="1B71213D" w14:textId="77777777" w:rsidR="00553FCF" w:rsidRPr="0006764C" w:rsidRDefault="00EF7DCE" w:rsidP="00EF7DCE">
      <w:pPr>
        <w:numPr>
          <w:ilvl w:val="0"/>
          <w:numId w:val="1"/>
        </w:numPr>
        <w:spacing w:after="120"/>
      </w:pPr>
      <w:r>
        <w:t>introduce the key concepts for the comparative analysis of dramas inspired by classical antiquity, with a focus on Greek and Latin works;</w:t>
      </w:r>
    </w:p>
    <w:p w14:paraId="5E14E904" w14:textId="77777777" w:rsidR="00553FCF" w:rsidRPr="0006764C" w:rsidRDefault="00EF7DCE" w:rsidP="00553FCF">
      <w:pPr>
        <w:numPr>
          <w:ilvl w:val="0"/>
          <w:numId w:val="1"/>
        </w:numPr>
        <w:spacing w:after="120"/>
      </w:pPr>
      <w:r>
        <w:t>promote research activities on the topics explained during the course.</w:t>
      </w:r>
    </w:p>
    <w:p w14:paraId="633C1FB5" w14:textId="77777777" w:rsidR="00553FCF" w:rsidRPr="0006764C" w:rsidRDefault="00FF4494" w:rsidP="00FF4494">
      <w:pPr>
        <w:spacing w:before="240" w:after="120"/>
        <w:rPr>
          <w:rFonts w:ascii="Times New Roman" w:hAnsi="Times New Roman"/>
          <w:b/>
          <w:i/>
          <w:sz w:val="18"/>
          <w:szCs w:val="18"/>
        </w:rPr>
      </w:pPr>
      <w:r>
        <w:rPr>
          <w:rFonts w:ascii="Times New Roman" w:hAnsi="Times New Roman"/>
          <w:b/>
          <w:i/>
          <w:sz w:val="18"/>
        </w:rPr>
        <w:t xml:space="preserve">INTENDED LEARNING OUTCOMES </w:t>
      </w:r>
    </w:p>
    <w:p w14:paraId="14995A1E" w14:textId="77777777" w:rsidR="00553FCF" w:rsidRPr="00DC449E" w:rsidRDefault="00EF7DCE" w:rsidP="00553FCF">
      <w:pPr>
        <w:numPr>
          <w:ilvl w:val="0"/>
          <w:numId w:val="2"/>
        </w:numPr>
        <w:spacing w:after="120"/>
      </w:pPr>
      <w:r>
        <w:t>Knowledge and understanding</w:t>
      </w:r>
    </w:p>
    <w:p w14:paraId="5A22F1EF" w14:textId="77777777" w:rsidR="00553FCF" w:rsidRPr="00DC449E" w:rsidRDefault="00EF7DCE" w:rsidP="00E03C0E">
      <w:pPr>
        <w:spacing w:after="120"/>
      </w:pPr>
      <w:r>
        <w:t xml:space="preserve">At the end of the course, students will be able to: be fully cognizant of the reinterpretations of the myth of Alcestis covered during lectures.   </w:t>
      </w:r>
    </w:p>
    <w:p w14:paraId="09A85124" w14:textId="77777777" w:rsidR="00A962B5" w:rsidRPr="00DC449E" w:rsidRDefault="00A962B5" w:rsidP="00E03C0E">
      <w:pPr>
        <w:spacing w:after="120"/>
        <w:rPr>
          <w:lang w:val="en-US"/>
        </w:rPr>
      </w:pPr>
    </w:p>
    <w:p w14:paraId="193D9A76" w14:textId="77777777" w:rsidR="00553FCF" w:rsidRPr="00DC449E" w:rsidRDefault="00E03C0E" w:rsidP="00553FCF">
      <w:pPr>
        <w:numPr>
          <w:ilvl w:val="0"/>
          <w:numId w:val="2"/>
        </w:numPr>
        <w:spacing w:after="120"/>
      </w:pPr>
      <w:r>
        <w:t>Ability to apply knowledge and understanding:</w:t>
      </w:r>
    </w:p>
    <w:p w14:paraId="6B5B662C" w14:textId="77777777" w:rsidR="00BF044D" w:rsidRPr="00DC449E" w:rsidRDefault="00FA35DA" w:rsidP="00BF044D">
      <w:pPr>
        <w:spacing w:before="240" w:line="240" w:lineRule="atLeast"/>
      </w:pPr>
      <w:r>
        <w:t xml:space="preserve">At the end of the course, students should be capable of analysing and assessing with historical-critical awareness, dramas belonging to the genre studied during lessons. </w:t>
      </w:r>
    </w:p>
    <w:p w14:paraId="2C6BA6DD" w14:textId="77777777" w:rsidR="00A87311" w:rsidRPr="00DC449E" w:rsidRDefault="00FF4494" w:rsidP="00A87311">
      <w:pPr>
        <w:spacing w:before="240" w:after="120"/>
        <w:rPr>
          <w:b/>
          <w:sz w:val="18"/>
        </w:rPr>
      </w:pPr>
      <w:r>
        <w:rPr>
          <w:b/>
          <w:i/>
          <w:sz w:val="18"/>
        </w:rPr>
        <w:t>COURSE CONTENT</w:t>
      </w:r>
    </w:p>
    <w:p w14:paraId="38ED2FF2" w14:textId="77777777" w:rsidR="00BF044D" w:rsidRPr="00DC449E" w:rsidRDefault="00FA35DA" w:rsidP="00BF044D">
      <w:pPr>
        <w:rPr>
          <w:b/>
          <w:i/>
          <w:sz w:val="18"/>
        </w:rPr>
      </w:pPr>
      <w:r>
        <w:rPr>
          <w:b/>
          <w:i/>
          <w:sz w:val="18"/>
        </w:rPr>
        <w:t>The myth of Alcestis in ancient sources and in the history of Italian theatre.</w:t>
      </w:r>
    </w:p>
    <w:p w14:paraId="7E553193" w14:textId="77777777" w:rsidR="00BF044D" w:rsidRPr="00DC449E" w:rsidRDefault="00BF044D" w:rsidP="00BF044D">
      <w:pPr>
        <w:rPr>
          <w:b/>
          <w:i/>
          <w:sz w:val="18"/>
          <w:lang w:val="en-US"/>
        </w:rPr>
      </w:pPr>
    </w:p>
    <w:p w14:paraId="255BCC5D" w14:textId="77777777" w:rsidR="00BF044D" w:rsidRPr="00DC449E" w:rsidRDefault="00BF044D" w:rsidP="00BF044D">
      <w:pPr>
        <w:numPr>
          <w:ilvl w:val="0"/>
          <w:numId w:val="7"/>
        </w:numPr>
        <w:rPr>
          <w:bCs/>
          <w:iCs/>
        </w:rPr>
      </w:pPr>
      <w:r>
        <w:t>Introduction: Alcestis in Greek and Latin sources (6 hours);</w:t>
      </w:r>
    </w:p>
    <w:p w14:paraId="4DBBDE48" w14:textId="77777777" w:rsidR="00BF044D" w:rsidRPr="0009584D" w:rsidRDefault="00BF044D" w:rsidP="00BF044D">
      <w:pPr>
        <w:numPr>
          <w:ilvl w:val="0"/>
          <w:numId w:val="7"/>
        </w:numPr>
        <w:rPr>
          <w:bCs/>
          <w:iCs/>
          <w:lang w:val="it-IT"/>
        </w:rPr>
      </w:pPr>
      <w:r w:rsidRPr="0009584D">
        <w:rPr>
          <w:lang w:val="it-IT"/>
        </w:rPr>
        <w:lastRenderedPageBreak/>
        <w:t xml:space="preserve">Alcestis in Italy: E. Tesauro, </w:t>
      </w:r>
      <w:r w:rsidRPr="0009584D">
        <w:rPr>
          <w:i/>
          <w:lang w:val="it-IT"/>
        </w:rPr>
        <w:t>Alcesti, o sia l’amor sincero</w:t>
      </w:r>
      <w:r w:rsidRPr="0009584D">
        <w:rPr>
          <w:lang w:val="it-IT"/>
        </w:rPr>
        <w:t xml:space="preserve"> (1h30m); P. J. Martello</w:t>
      </w:r>
      <w:r w:rsidRPr="0009584D">
        <w:rPr>
          <w:smallCaps/>
          <w:lang w:val="it-IT"/>
        </w:rPr>
        <w:t>,</w:t>
      </w:r>
      <w:r w:rsidRPr="0009584D">
        <w:rPr>
          <w:lang w:val="it-IT"/>
        </w:rPr>
        <w:t xml:space="preserve"> Alceste (2h); V. Alfieri, </w:t>
      </w:r>
      <w:r w:rsidRPr="0009584D">
        <w:rPr>
          <w:i/>
          <w:lang w:val="it-IT"/>
        </w:rPr>
        <w:t>Alceste seconda</w:t>
      </w:r>
      <w:r w:rsidRPr="0009584D">
        <w:rPr>
          <w:lang w:val="it-IT"/>
        </w:rPr>
        <w:t xml:space="preserve"> (1h30m); A. Savinio, </w:t>
      </w:r>
      <w:r w:rsidRPr="0009584D">
        <w:rPr>
          <w:i/>
          <w:lang w:val="it-IT"/>
        </w:rPr>
        <w:t>Alcesti di Samuele</w:t>
      </w:r>
      <w:r w:rsidRPr="0009584D">
        <w:rPr>
          <w:lang w:val="it-IT"/>
        </w:rPr>
        <w:t xml:space="preserve"> (2h30m</w:t>
      </w:r>
      <w:r w:rsidRPr="0009584D">
        <w:rPr>
          <w:smallCaps/>
          <w:lang w:val="it-IT"/>
        </w:rPr>
        <w:t xml:space="preserve">); </w:t>
      </w:r>
      <w:r w:rsidRPr="0009584D">
        <w:rPr>
          <w:lang w:val="it-IT"/>
        </w:rPr>
        <w:t xml:space="preserve">G. Raboni, </w:t>
      </w:r>
      <w:r w:rsidRPr="0009584D">
        <w:rPr>
          <w:i/>
          <w:lang w:val="it-IT"/>
        </w:rPr>
        <w:t>Alcesti o la recita dell’esilio</w:t>
      </w:r>
      <w:r w:rsidRPr="0009584D">
        <w:rPr>
          <w:lang w:val="it-IT"/>
        </w:rPr>
        <w:t xml:space="preserve"> (1h30m).</w:t>
      </w:r>
    </w:p>
    <w:p w14:paraId="3B4B4979" w14:textId="77777777" w:rsidR="00A962B5" w:rsidRPr="00DC449E" w:rsidRDefault="00FF4494" w:rsidP="00A87311">
      <w:pPr>
        <w:keepNext/>
        <w:spacing w:before="240" w:after="120"/>
        <w:rPr>
          <w:b/>
          <w:i/>
          <w:sz w:val="18"/>
        </w:rPr>
      </w:pPr>
      <w:r>
        <w:rPr>
          <w:b/>
          <w:i/>
          <w:sz w:val="18"/>
        </w:rPr>
        <w:t>READING LIST</w:t>
      </w:r>
    </w:p>
    <w:p w14:paraId="524E6E37" w14:textId="77777777" w:rsidR="007E6A21" w:rsidRPr="00DC449E" w:rsidRDefault="007372E7" w:rsidP="007E6A21">
      <w:pPr>
        <w:pStyle w:val="Testo1"/>
        <w:spacing w:line="276" w:lineRule="auto"/>
        <w:ind w:left="0" w:firstLine="0"/>
        <w:rPr>
          <w:rFonts w:ascii="Times New Roman" w:hAnsi="Times New Roman"/>
          <w:noProof w:val="0"/>
          <w:szCs w:val="18"/>
        </w:rPr>
      </w:pPr>
      <w:r>
        <w:rPr>
          <w:rFonts w:ascii="Times New Roman" w:hAnsi="Times New Roman"/>
          <w:u w:val="single"/>
        </w:rPr>
        <w:t>For attending students</w:t>
      </w:r>
      <w:r>
        <w:rPr>
          <w:rFonts w:ascii="Times New Roman" w:hAnsi="Times New Roman"/>
        </w:rPr>
        <w:t>:</w:t>
      </w:r>
    </w:p>
    <w:p w14:paraId="25E703DB" w14:textId="77777777" w:rsidR="007E6A21" w:rsidRPr="00DC449E" w:rsidRDefault="007372E7" w:rsidP="007E6A21">
      <w:pPr>
        <w:pStyle w:val="Testo1"/>
        <w:spacing w:line="276" w:lineRule="auto"/>
        <w:rPr>
          <w:rFonts w:ascii="Times New Roman" w:hAnsi="Times New Roman"/>
          <w:noProof w:val="0"/>
          <w:szCs w:val="18"/>
        </w:rPr>
      </w:pPr>
      <w:r>
        <w:rPr>
          <w:rFonts w:ascii="Times New Roman" w:hAnsi="Times New Roman"/>
        </w:rPr>
        <w:t>The final exam will be based on:</w:t>
      </w:r>
    </w:p>
    <w:p w14:paraId="2A8BB42A" w14:textId="77777777" w:rsidR="00BF044D" w:rsidRPr="00DC449E" w:rsidRDefault="00BF044D" w:rsidP="00BF044D">
      <w:pPr>
        <w:numPr>
          <w:ilvl w:val="0"/>
          <w:numId w:val="8"/>
        </w:numPr>
        <w:spacing w:after="120" w:line="220" w:lineRule="exact"/>
        <w:rPr>
          <w:rFonts w:ascii="Times New Roman" w:hAnsi="Times New Roman"/>
          <w:bCs/>
          <w:iCs/>
          <w:noProof/>
        </w:rPr>
      </w:pPr>
      <w:r>
        <w:rPr>
          <w:rFonts w:ascii="Times New Roman" w:hAnsi="Times New Roman"/>
          <w:smallCaps/>
          <w:sz w:val="16"/>
        </w:rPr>
        <w:t>Euripide</w:t>
      </w:r>
      <w:r>
        <w:rPr>
          <w:rFonts w:ascii="Times New Roman" w:hAnsi="Times New Roman"/>
        </w:rPr>
        <w:t xml:space="preserve">, </w:t>
      </w:r>
      <w:r>
        <w:rPr>
          <w:rFonts w:ascii="Times New Roman" w:hAnsi="Times New Roman"/>
          <w:i/>
          <w:sz w:val="18"/>
        </w:rPr>
        <w:t>Alcesti</w:t>
      </w:r>
      <w:r>
        <w:rPr>
          <w:rFonts w:ascii="Times New Roman" w:hAnsi="Times New Roman"/>
          <w:sz w:val="18"/>
        </w:rPr>
        <w:t xml:space="preserve"> (in any complete Italian translation);</w:t>
      </w:r>
    </w:p>
    <w:p w14:paraId="4C8B6D4C" w14:textId="77777777" w:rsidR="00BF044D" w:rsidRPr="00DC449E" w:rsidRDefault="00BF044D" w:rsidP="00BF044D">
      <w:pPr>
        <w:numPr>
          <w:ilvl w:val="0"/>
          <w:numId w:val="8"/>
        </w:numPr>
        <w:spacing w:after="120" w:line="220" w:lineRule="exact"/>
        <w:rPr>
          <w:rFonts w:ascii="Times New Roman" w:hAnsi="Times New Roman"/>
          <w:bCs/>
          <w:iCs/>
          <w:noProof/>
          <w:sz w:val="18"/>
          <w:szCs w:val="18"/>
        </w:rPr>
      </w:pPr>
      <w:r w:rsidRPr="0009584D">
        <w:rPr>
          <w:rFonts w:ascii="Times New Roman" w:hAnsi="Times New Roman"/>
          <w:smallCaps/>
          <w:sz w:val="16"/>
          <w:lang w:val="it-IT"/>
        </w:rPr>
        <w:t>M. P. Pattoni, M. Zanelli</w:t>
      </w:r>
      <w:r w:rsidRPr="0009584D">
        <w:rPr>
          <w:rFonts w:ascii="Times New Roman" w:hAnsi="Times New Roman"/>
          <w:sz w:val="18"/>
          <w:lang w:val="it-IT"/>
        </w:rPr>
        <w:t xml:space="preserve"> (edited by), </w:t>
      </w:r>
      <w:r w:rsidRPr="0009584D">
        <w:rPr>
          <w:rFonts w:ascii="Times New Roman" w:hAnsi="Times New Roman"/>
          <w:i/>
          <w:sz w:val="18"/>
          <w:lang w:val="it-IT"/>
        </w:rPr>
        <w:t xml:space="preserve">Reinventare la tragedia antica. </w:t>
      </w:r>
      <w:r>
        <w:rPr>
          <w:rFonts w:ascii="Times New Roman" w:hAnsi="Times New Roman"/>
          <w:i/>
          <w:sz w:val="18"/>
        </w:rPr>
        <w:t>Peregrinazioni teatrali del mito classico, </w:t>
      </w:r>
      <w:r>
        <w:rPr>
          <w:rFonts w:ascii="Times New Roman" w:hAnsi="Times New Roman"/>
          <w:sz w:val="18"/>
        </w:rPr>
        <w:t>Educatt, Milan 2022 [in press]: parts to be read by students will be specified during lectures;</w:t>
      </w:r>
    </w:p>
    <w:p w14:paraId="1BECE5BC" w14:textId="77777777" w:rsidR="00BA0C6E" w:rsidRPr="00DC449E" w:rsidRDefault="00BA0C6E" w:rsidP="00BA0C6E">
      <w:pPr>
        <w:pStyle w:val="Testo1"/>
        <w:numPr>
          <w:ilvl w:val="0"/>
          <w:numId w:val="10"/>
        </w:numPr>
        <w:spacing w:line="276" w:lineRule="auto"/>
        <w:rPr>
          <w:rFonts w:ascii="Times New Roman" w:hAnsi="Times New Roman"/>
          <w:noProof w:val="0"/>
        </w:rPr>
      </w:pPr>
      <w:r>
        <w:rPr>
          <w:rFonts w:ascii="Times New Roman" w:hAnsi="Times New Roman"/>
        </w:rPr>
        <w:t>Lecture notes.</w:t>
      </w:r>
    </w:p>
    <w:p w14:paraId="6A363111" w14:textId="77777777" w:rsidR="007E6A21" w:rsidRPr="00DC449E" w:rsidRDefault="007E6A21" w:rsidP="007E6A21">
      <w:pPr>
        <w:pStyle w:val="Testo1"/>
        <w:spacing w:line="276" w:lineRule="auto"/>
        <w:ind w:left="720" w:firstLine="0"/>
        <w:rPr>
          <w:rFonts w:ascii="Times New Roman" w:hAnsi="Times New Roman"/>
          <w:noProof w:val="0"/>
          <w:sz w:val="20"/>
        </w:rPr>
      </w:pPr>
    </w:p>
    <w:p w14:paraId="3C0535DD" w14:textId="77777777" w:rsidR="007E6A21" w:rsidRPr="00DC449E" w:rsidRDefault="007372E7" w:rsidP="007E6A21">
      <w:pPr>
        <w:pStyle w:val="Testo1"/>
        <w:spacing w:line="276" w:lineRule="auto"/>
        <w:rPr>
          <w:rFonts w:ascii="Times New Roman" w:hAnsi="Times New Roman"/>
          <w:noProof w:val="0"/>
          <w:szCs w:val="18"/>
        </w:rPr>
      </w:pPr>
      <w:r>
        <w:rPr>
          <w:rFonts w:ascii="Times New Roman" w:hAnsi="Times New Roman"/>
          <w:u w:val="single"/>
        </w:rPr>
        <w:t>For non-attending students</w:t>
      </w:r>
      <w:r>
        <w:rPr>
          <w:rFonts w:ascii="Times New Roman" w:hAnsi="Times New Roman"/>
        </w:rPr>
        <w:t>:</w:t>
      </w:r>
    </w:p>
    <w:p w14:paraId="2EF02D36" w14:textId="77777777" w:rsidR="00BA0C6E" w:rsidRPr="00DC449E" w:rsidRDefault="00BA0C6E" w:rsidP="00BA0C6E">
      <w:pPr>
        <w:spacing w:after="120" w:line="220" w:lineRule="exact"/>
        <w:rPr>
          <w:rFonts w:ascii="Times New Roman" w:hAnsi="Times New Roman"/>
        </w:rPr>
      </w:pPr>
      <w:r>
        <w:rPr>
          <w:rFonts w:ascii="Times New Roman" w:hAnsi="Times New Roman"/>
        </w:rPr>
        <w:t xml:space="preserve">Students who cannot attend the course will present the following alternate syllabus in the exam: </w:t>
      </w:r>
    </w:p>
    <w:p w14:paraId="4F0346DC" w14:textId="77777777" w:rsidR="00BF044D" w:rsidRPr="0009584D" w:rsidRDefault="00BF044D" w:rsidP="00BF044D">
      <w:pPr>
        <w:numPr>
          <w:ilvl w:val="0"/>
          <w:numId w:val="5"/>
        </w:numPr>
        <w:spacing w:after="120" w:line="220" w:lineRule="exact"/>
        <w:rPr>
          <w:rFonts w:ascii="Times New Roman" w:hAnsi="Times New Roman"/>
          <w:bCs/>
          <w:iCs/>
          <w:noProof/>
          <w:lang w:val="it-IT"/>
        </w:rPr>
      </w:pPr>
      <w:r w:rsidRPr="0009584D">
        <w:rPr>
          <w:rFonts w:ascii="Times New Roman" w:hAnsi="Times New Roman"/>
          <w:lang w:val="it-IT"/>
        </w:rPr>
        <w:t xml:space="preserve">Euripide et al., </w:t>
      </w:r>
      <w:r w:rsidRPr="0009584D">
        <w:rPr>
          <w:rFonts w:ascii="Times New Roman" w:hAnsi="Times New Roman"/>
          <w:i/>
          <w:lang w:val="it-IT"/>
        </w:rPr>
        <w:t>Alcesti. Variazioni sul mito</w:t>
      </w:r>
      <w:r w:rsidRPr="0009584D">
        <w:rPr>
          <w:rFonts w:ascii="Times New Roman" w:hAnsi="Times New Roman"/>
          <w:lang w:val="it-IT"/>
        </w:rPr>
        <w:t>, edited by M. P. Pattoni, Marsilio, Venice 2008 (full reading);</w:t>
      </w:r>
    </w:p>
    <w:p w14:paraId="4BC24262" w14:textId="77777777" w:rsidR="00BF044D" w:rsidRPr="00DC449E" w:rsidRDefault="00BF044D" w:rsidP="00BF044D">
      <w:pPr>
        <w:numPr>
          <w:ilvl w:val="0"/>
          <w:numId w:val="5"/>
        </w:numPr>
        <w:spacing w:after="120" w:line="220" w:lineRule="exact"/>
        <w:rPr>
          <w:rFonts w:ascii="Times New Roman" w:hAnsi="Times New Roman"/>
          <w:bCs/>
          <w:iCs/>
          <w:noProof/>
        </w:rPr>
      </w:pPr>
      <w:r w:rsidRPr="0009584D">
        <w:rPr>
          <w:rFonts w:ascii="Times New Roman" w:hAnsi="Times New Roman"/>
          <w:lang w:val="it-IT"/>
        </w:rPr>
        <w:t>M. P. Pattoni, M. Zanelli (edited by), </w:t>
      </w:r>
      <w:r w:rsidRPr="0009584D">
        <w:rPr>
          <w:rFonts w:ascii="Times New Roman" w:hAnsi="Times New Roman"/>
          <w:i/>
          <w:lang w:val="it-IT"/>
        </w:rPr>
        <w:t xml:space="preserve">Reinventare la tragedia antica. </w:t>
      </w:r>
      <w:r>
        <w:rPr>
          <w:rFonts w:ascii="Times New Roman" w:hAnsi="Times New Roman"/>
          <w:i/>
        </w:rPr>
        <w:t>Peregrinazioni teatrali del mito classico, </w:t>
      </w:r>
      <w:r>
        <w:rPr>
          <w:rFonts w:ascii="Times New Roman" w:hAnsi="Times New Roman"/>
        </w:rPr>
        <w:t xml:space="preserve">Educatt, Milan 2022 [in press]  </w:t>
      </w:r>
    </w:p>
    <w:p w14:paraId="767988FB" w14:textId="77777777" w:rsidR="00A87311" w:rsidRPr="00DC449E" w:rsidRDefault="00FF4494" w:rsidP="00FF4494">
      <w:pPr>
        <w:keepNext/>
        <w:spacing w:before="240" w:after="120"/>
        <w:rPr>
          <w:b/>
          <w:i/>
          <w:sz w:val="18"/>
        </w:rPr>
      </w:pPr>
      <w:r>
        <w:rPr>
          <w:b/>
          <w:i/>
          <w:sz w:val="18"/>
        </w:rPr>
        <w:t>TEACHING METHOD</w:t>
      </w:r>
    </w:p>
    <w:p w14:paraId="2F890E27" w14:textId="77777777" w:rsidR="007E6A21" w:rsidRPr="00DC449E" w:rsidRDefault="007E6A21" w:rsidP="00BF4D0A">
      <w:pPr>
        <w:spacing w:after="120"/>
        <w:rPr>
          <w:sz w:val="18"/>
        </w:rPr>
      </w:pPr>
      <w:r>
        <w:rPr>
          <w:sz w:val="18"/>
        </w:rPr>
        <w:tab/>
        <w:t xml:space="preserve">Frontal lectures (if possible) and practical activities in the multimedia lab. Students will have the possibility to watch the films in class only if there are the technical conditions to do so. </w:t>
      </w:r>
    </w:p>
    <w:p w14:paraId="37F0C982" w14:textId="77777777" w:rsidR="00A87311" w:rsidRPr="00DC449E" w:rsidRDefault="00FF4494" w:rsidP="00A87311">
      <w:pPr>
        <w:spacing w:before="240" w:after="120" w:line="220" w:lineRule="exact"/>
        <w:rPr>
          <w:b/>
          <w:i/>
          <w:sz w:val="18"/>
        </w:rPr>
      </w:pPr>
      <w:r>
        <w:rPr>
          <w:b/>
          <w:i/>
          <w:sz w:val="18"/>
        </w:rPr>
        <w:t>ASSESSMENT METHOD AND CRITERIA</w:t>
      </w:r>
    </w:p>
    <w:p w14:paraId="2B6F43D0" w14:textId="77777777" w:rsidR="007E6A21" w:rsidRPr="00DC449E" w:rsidRDefault="00E21C9D" w:rsidP="0025665E">
      <w:pPr>
        <w:pStyle w:val="Testo2"/>
        <w:spacing w:line="240" w:lineRule="exact"/>
        <w:rPr>
          <w:rFonts w:ascii="Times New Roman" w:hAnsi="Times New Roman"/>
          <w:noProof w:val="0"/>
          <w:szCs w:val="18"/>
        </w:rPr>
      </w:pPr>
      <w:r>
        <w:rPr>
          <w:rFonts w:ascii="Times New Roman" w:hAnsi="Times New Roman"/>
        </w:rPr>
        <w:t>Oral exam, aimed to assess: 1) knowledge of course content and/or the works presented in class (primary and secondary sources); 2) critical analysis of the topics covered by the course. The questions asked during the exam may be based either on analytic or synthetic propositions. Assessment criteria:</w:t>
      </w:r>
    </w:p>
    <w:p w14:paraId="66895641" w14:textId="77777777" w:rsidR="007E6A21" w:rsidRPr="00DC449E" w:rsidRDefault="007E6A21" w:rsidP="007E6A21">
      <w:pPr>
        <w:pStyle w:val="Testo2"/>
        <w:spacing w:line="276" w:lineRule="auto"/>
        <w:ind w:left="851" w:firstLine="0"/>
        <w:rPr>
          <w:rFonts w:ascii="Times New Roman" w:hAnsi="Times New Roman"/>
          <w:noProof w:val="0"/>
          <w:szCs w:val="18"/>
        </w:rPr>
      </w:pPr>
    </w:p>
    <w:tbl>
      <w:tblPr>
        <w:tblStyle w:val="Grigliatabella"/>
        <w:tblW w:w="0" w:type="auto"/>
        <w:tblLook w:val="04A0" w:firstRow="1" w:lastRow="0" w:firstColumn="1" w:lastColumn="0" w:noHBand="0" w:noVBand="1"/>
      </w:tblPr>
      <w:tblGrid>
        <w:gridCol w:w="2189"/>
        <w:gridCol w:w="4491"/>
      </w:tblGrid>
      <w:tr w:rsidR="007E6A21" w:rsidRPr="00DC449E" w14:paraId="157FD0FD" w14:textId="77777777" w:rsidTr="00B80B48">
        <w:tc>
          <w:tcPr>
            <w:tcW w:w="2235" w:type="dxa"/>
          </w:tcPr>
          <w:p w14:paraId="3DBEF7B2" w14:textId="77777777" w:rsidR="007E6A21" w:rsidRPr="00DC449E" w:rsidRDefault="00E21C9D" w:rsidP="00B80B48">
            <w:pPr>
              <w:pStyle w:val="Testo2"/>
              <w:spacing w:line="276" w:lineRule="auto"/>
              <w:ind w:firstLine="0"/>
              <w:rPr>
                <w:rFonts w:ascii="Times New Roman" w:hAnsi="Times New Roman"/>
                <w:noProof w:val="0"/>
                <w:szCs w:val="18"/>
              </w:rPr>
            </w:pPr>
            <w:r>
              <w:rPr>
                <w:rFonts w:ascii="Times New Roman" w:hAnsi="Times New Roman"/>
              </w:rPr>
              <w:t>MARK</w:t>
            </w:r>
          </w:p>
        </w:tc>
        <w:tc>
          <w:tcPr>
            <w:tcW w:w="4595" w:type="dxa"/>
          </w:tcPr>
          <w:p w14:paraId="623139B5" w14:textId="77777777" w:rsidR="007E6A21" w:rsidRPr="00DC449E" w:rsidRDefault="00E21C9D" w:rsidP="00B80B48">
            <w:pPr>
              <w:pStyle w:val="Testo2"/>
              <w:spacing w:line="276" w:lineRule="auto"/>
              <w:ind w:firstLine="0"/>
              <w:rPr>
                <w:rFonts w:ascii="Times New Roman" w:hAnsi="Times New Roman"/>
                <w:noProof w:val="0"/>
                <w:szCs w:val="18"/>
              </w:rPr>
            </w:pPr>
            <w:r>
              <w:rPr>
                <w:rFonts w:ascii="Times New Roman" w:hAnsi="Times New Roman"/>
              </w:rPr>
              <w:t>DESCRIPTION</w:t>
            </w:r>
          </w:p>
        </w:tc>
      </w:tr>
      <w:tr w:rsidR="007E6A21" w:rsidRPr="00DC449E" w14:paraId="732E31A3" w14:textId="77777777" w:rsidTr="00B80B48">
        <w:tc>
          <w:tcPr>
            <w:tcW w:w="2235" w:type="dxa"/>
          </w:tcPr>
          <w:p w14:paraId="63813387" w14:textId="77777777" w:rsidR="007E6A21" w:rsidRPr="00DC449E" w:rsidRDefault="007E6A21" w:rsidP="00B80B48">
            <w:pPr>
              <w:pStyle w:val="Testo2"/>
              <w:spacing w:line="276" w:lineRule="auto"/>
              <w:ind w:firstLine="0"/>
              <w:rPr>
                <w:rFonts w:ascii="Times New Roman" w:hAnsi="Times New Roman"/>
                <w:noProof w:val="0"/>
                <w:szCs w:val="18"/>
              </w:rPr>
            </w:pPr>
            <w:r>
              <w:rPr>
                <w:rFonts w:ascii="Times New Roman" w:hAnsi="Times New Roman"/>
              </w:rPr>
              <w:t>18-22</w:t>
            </w:r>
          </w:p>
        </w:tc>
        <w:tc>
          <w:tcPr>
            <w:tcW w:w="4595" w:type="dxa"/>
          </w:tcPr>
          <w:p w14:paraId="6EA2B608" w14:textId="77777777" w:rsidR="007E6A21" w:rsidRPr="00DC449E" w:rsidRDefault="00301422" w:rsidP="00301422">
            <w:pPr>
              <w:pStyle w:val="Testo2"/>
              <w:spacing w:line="276" w:lineRule="auto"/>
              <w:ind w:firstLine="0"/>
              <w:rPr>
                <w:rFonts w:ascii="Times New Roman" w:hAnsi="Times New Roman"/>
                <w:noProof w:val="0"/>
                <w:szCs w:val="18"/>
              </w:rPr>
            </w:pPr>
            <w:r>
              <w:rPr>
                <w:rFonts w:ascii="Times New Roman" w:hAnsi="Times New Roman"/>
              </w:rPr>
              <w:t>Basic knowledge of the topics explained during the course / in the reading list; clear and structured – yet poor – exposition.</w:t>
            </w:r>
          </w:p>
        </w:tc>
      </w:tr>
      <w:tr w:rsidR="007E6A21" w:rsidRPr="00DC449E" w14:paraId="749C65BE" w14:textId="77777777" w:rsidTr="00B80B48">
        <w:tc>
          <w:tcPr>
            <w:tcW w:w="2235" w:type="dxa"/>
          </w:tcPr>
          <w:p w14:paraId="4E33273C" w14:textId="77777777" w:rsidR="007E6A21" w:rsidRPr="00DC449E" w:rsidRDefault="007E6A21" w:rsidP="00B80B48">
            <w:pPr>
              <w:pStyle w:val="Testo2"/>
              <w:spacing w:line="276" w:lineRule="auto"/>
              <w:ind w:firstLine="0"/>
              <w:rPr>
                <w:rFonts w:ascii="Times New Roman" w:hAnsi="Times New Roman"/>
                <w:noProof w:val="0"/>
                <w:szCs w:val="18"/>
              </w:rPr>
            </w:pPr>
            <w:r>
              <w:rPr>
                <w:rFonts w:ascii="Times New Roman" w:hAnsi="Times New Roman"/>
              </w:rPr>
              <w:lastRenderedPageBreak/>
              <w:t>23-25</w:t>
            </w:r>
          </w:p>
        </w:tc>
        <w:tc>
          <w:tcPr>
            <w:tcW w:w="4595" w:type="dxa"/>
          </w:tcPr>
          <w:p w14:paraId="1B750DBA" w14:textId="77777777" w:rsidR="007E6A21" w:rsidRPr="00DC449E" w:rsidRDefault="00301422" w:rsidP="00B9654E">
            <w:pPr>
              <w:pStyle w:val="Testo2"/>
              <w:spacing w:line="276" w:lineRule="auto"/>
              <w:ind w:firstLine="0"/>
              <w:rPr>
                <w:rFonts w:ascii="Times New Roman" w:hAnsi="Times New Roman"/>
                <w:noProof w:val="0"/>
                <w:szCs w:val="18"/>
              </w:rPr>
            </w:pPr>
            <w:r>
              <w:rPr>
                <w:rFonts w:ascii="Times New Roman" w:hAnsi="Times New Roman"/>
              </w:rPr>
              <w:t>Limited knowledge of the topics explained during the course / in the reading list; clear exposition; few critical insights.</w:t>
            </w:r>
          </w:p>
        </w:tc>
      </w:tr>
      <w:tr w:rsidR="007E6A21" w:rsidRPr="00DC449E" w14:paraId="61CA6D41" w14:textId="77777777" w:rsidTr="004848FF">
        <w:trPr>
          <w:trHeight w:val="813"/>
        </w:trPr>
        <w:tc>
          <w:tcPr>
            <w:tcW w:w="2235" w:type="dxa"/>
          </w:tcPr>
          <w:p w14:paraId="2EF82DAC" w14:textId="77777777" w:rsidR="007E6A21" w:rsidRPr="003C341E" w:rsidRDefault="007E6A21" w:rsidP="00B80B48">
            <w:pPr>
              <w:pStyle w:val="Testo2"/>
              <w:spacing w:line="276" w:lineRule="auto"/>
              <w:ind w:firstLine="0"/>
              <w:rPr>
                <w:rFonts w:ascii="Times New Roman" w:hAnsi="Times New Roman"/>
                <w:noProof w:val="0"/>
                <w:szCs w:val="18"/>
              </w:rPr>
            </w:pPr>
            <w:r w:rsidRPr="003C341E">
              <w:rPr>
                <w:rFonts w:ascii="Times New Roman" w:hAnsi="Times New Roman"/>
              </w:rPr>
              <w:t>26-27</w:t>
            </w:r>
          </w:p>
        </w:tc>
        <w:tc>
          <w:tcPr>
            <w:tcW w:w="4595" w:type="dxa"/>
          </w:tcPr>
          <w:p w14:paraId="01FCFEDF" w14:textId="77777777" w:rsidR="007E6A21" w:rsidRPr="003C341E" w:rsidRDefault="00301422" w:rsidP="00B9654E">
            <w:pPr>
              <w:pStyle w:val="Testo2"/>
              <w:spacing w:line="276" w:lineRule="auto"/>
              <w:ind w:firstLine="0"/>
              <w:rPr>
                <w:rFonts w:ascii="Times New Roman" w:hAnsi="Times New Roman"/>
                <w:noProof w:val="0"/>
                <w:szCs w:val="18"/>
              </w:rPr>
            </w:pPr>
            <w:r w:rsidRPr="003C341E">
              <w:rPr>
                <w:rFonts w:ascii="Times New Roman" w:hAnsi="Times New Roman"/>
              </w:rPr>
              <w:t>Good knowledge – with few gaps – of the topics explained during the course / in the reading list; clear and coherent exposition; some critical insights.</w:t>
            </w:r>
          </w:p>
        </w:tc>
      </w:tr>
      <w:tr w:rsidR="007E6A21" w:rsidRPr="004848FF" w14:paraId="11FCFA11" w14:textId="77777777" w:rsidTr="00B80B48">
        <w:tc>
          <w:tcPr>
            <w:tcW w:w="2235" w:type="dxa"/>
          </w:tcPr>
          <w:p w14:paraId="2DCE31F4" w14:textId="77777777" w:rsidR="007E6A21" w:rsidRPr="003C341E" w:rsidRDefault="007E6A21" w:rsidP="00B80B48">
            <w:pPr>
              <w:pStyle w:val="Testo2"/>
              <w:spacing w:line="276" w:lineRule="auto"/>
              <w:ind w:firstLine="0"/>
              <w:rPr>
                <w:rFonts w:ascii="Times New Roman" w:hAnsi="Times New Roman"/>
                <w:noProof w:val="0"/>
                <w:szCs w:val="18"/>
              </w:rPr>
            </w:pPr>
            <w:r w:rsidRPr="003C341E">
              <w:rPr>
                <w:rFonts w:ascii="Times New Roman" w:hAnsi="Times New Roman"/>
              </w:rPr>
              <w:t>28-29</w:t>
            </w:r>
          </w:p>
        </w:tc>
        <w:tc>
          <w:tcPr>
            <w:tcW w:w="4595" w:type="dxa"/>
          </w:tcPr>
          <w:p w14:paraId="226A1C16" w14:textId="6DE8F9A3" w:rsidR="004848FF" w:rsidRPr="003C341E" w:rsidRDefault="004848FF" w:rsidP="004848FF">
            <w:pPr>
              <w:spacing w:line="223" w:lineRule="exact"/>
              <w:rPr>
                <w:rFonts w:ascii="Times New Roman" w:hAnsi="Times New Roman"/>
                <w:szCs w:val="22"/>
              </w:rPr>
            </w:pPr>
            <w:r w:rsidRPr="003C341E">
              <w:rPr>
                <w:rFonts w:ascii="Times New Roman" w:hAnsi="Times New Roman"/>
              </w:rPr>
              <w:t>Sound knowledge of the course content; some hesitations and slight imperfections from the point of view of concepts / terminology; clear and Fluent exposition.</w:t>
            </w:r>
          </w:p>
          <w:p w14:paraId="5A5F383A" w14:textId="61F15BA7" w:rsidR="007E6A21" w:rsidRPr="003C341E" w:rsidRDefault="007E6A21" w:rsidP="004848FF">
            <w:pPr>
              <w:pStyle w:val="Testo2"/>
              <w:tabs>
                <w:tab w:val="left" w:pos="950"/>
              </w:tabs>
              <w:spacing w:line="276" w:lineRule="auto"/>
              <w:ind w:firstLine="0"/>
              <w:rPr>
                <w:rFonts w:ascii="Times New Roman" w:hAnsi="Times New Roman"/>
                <w:noProof w:val="0"/>
                <w:szCs w:val="18"/>
              </w:rPr>
            </w:pPr>
          </w:p>
        </w:tc>
      </w:tr>
      <w:tr w:rsidR="007E6A21" w:rsidRPr="004848FF" w14:paraId="2E8B80CF" w14:textId="77777777" w:rsidTr="00B80B48">
        <w:tc>
          <w:tcPr>
            <w:tcW w:w="2235" w:type="dxa"/>
          </w:tcPr>
          <w:p w14:paraId="31120E5B" w14:textId="77777777" w:rsidR="007E6A21" w:rsidRPr="003C341E" w:rsidRDefault="007E6A21" w:rsidP="00B80B48">
            <w:pPr>
              <w:pStyle w:val="Testo2"/>
              <w:spacing w:line="276" w:lineRule="auto"/>
              <w:ind w:firstLine="0"/>
              <w:rPr>
                <w:rFonts w:ascii="Times New Roman" w:hAnsi="Times New Roman"/>
                <w:noProof w:val="0"/>
                <w:szCs w:val="18"/>
              </w:rPr>
            </w:pPr>
            <w:r w:rsidRPr="003C341E">
              <w:rPr>
                <w:rFonts w:ascii="Times New Roman" w:hAnsi="Times New Roman"/>
              </w:rPr>
              <w:t>30</w:t>
            </w:r>
          </w:p>
        </w:tc>
        <w:tc>
          <w:tcPr>
            <w:tcW w:w="4595" w:type="dxa"/>
          </w:tcPr>
          <w:p w14:paraId="4586A698" w14:textId="156AC323" w:rsidR="004848FF" w:rsidRPr="003C341E" w:rsidRDefault="004848FF" w:rsidP="004848FF">
            <w:pPr>
              <w:widowControl w:val="0"/>
              <w:tabs>
                <w:tab w:val="clear" w:pos="284"/>
              </w:tabs>
              <w:autoSpaceDE w:val="0"/>
              <w:autoSpaceDN w:val="0"/>
              <w:spacing w:line="224" w:lineRule="exact"/>
              <w:ind w:left="107"/>
              <w:jc w:val="left"/>
              <w:rPr>
                <w:rFonts w:ascii="Times New Roman" w:hAnsi="Times New Roman"/>
                <w:szCs w:val="22"/>
              </w:rPr>
            </w:pPr>
            <w:r w:rsidRPr="003C341E">
              <w:rPr>
                <w:rFonts w:ascii="Times New Roman" w:hAnsi="Times New Roman"/>
              </w:rPr>
              <w:t>Excellent knowledge of the whole content of the course; the exposition of every topic is critically rigorous, confident, and well</w:t>
            </w:r>
            <w:r w:rsidR="00F03CD9" w:rsidRPr="003C341E">
              <w:rPr>
                <w:rFonts w:ascii="Times New Roman" w:hAnsi="Times New Roman"/>
              </w:rPr>
              <w:t xml:space="preserve"> </w:t>
            </w:r>
            <w:r w:rsidRPr="003C341E">
              <w:rPr>
                <w:rFonts w:ascii="Times New Roman" w:hAnsi="Times New Roman"/>
              </w:rPr>
              <w:t>structured.</w:t>
            </w:r>
          </w:p>
          <w:p w14:paraId="1CBD8B08" w14:textId="59B1E58A" w:rsidR="007E6A21" w:rsidRPr="003C341E" w:rsidRDefault="007E6A21" w:rsidP="004848FF">
            <w:pPr>
              <w:pStyle w:val="Testo2"/>
              <w:spacing w:line="276" w:lineRule="auto"/>
              <w:ind w:firstLine="0"/>
              <w:rPr>
                <w:rFonts w:ascii="Times New Roman" w:hAnsi="Times New Roman"/>
                <w:noProof w:val="0"/>
                <w:szCs w:val="18"/>
              </w:rPr>
            </w:pPr>
          </w:p>
        </w:tc>
      </w:tr>
      <w:tr w:rsidR="007E6A21" w:rsidRPr="00DC449E" w14:paraId="04FB70BB" w14:textId="77777777" w:rsidTr="00B80B48">
        <w:tc>
          <w:tcPr>
            <w:tcW w:w="2235" w:type="dxa"/>
          </w:tcPr>
          <w:p w14:paraId="38D942F1" w14:textId="77777777" w:rsidR="007E6A21" w:rsidRPr="003C341E" w:rsidRDefault="00E21C9D" w:rsidP="00B80B48">
            <w:pPr>
              <w:pStyle w:val="Testo2"/>
              <w:spacing w:line="276" w:lineRule="auto"/>
              <w:ind w:firstLine="0"/>
              <w:rPr>
                <w:rFonts w:ascii="Times New Roman" w:hAnsi="Times New Roman"/>
                <w:noProof w:val="0"/>
                <w:szCs w:val="18"/>
              </w:rPr>
            </w:pPr>
            <w:r w:rsidRPr="003C341E">
              <w:rPr>
                <w:rFonts w:ascii="Times New Roman" w:hAnsi="Times New Roman"/>
              </w:rPr>
              <w:t>30 CUM LAUDE (FULL MARKS)</w:t>
            </w:r>
          </w:p>
        </w:tc>
        <w:tc>
          <w:tcPr>
            <w:tcW w:w="4595" w:type="dxa"/>
          </w:tcPr>
          <w:p w14:paraId="268E318B" w14:textId="77777777" w:rsidR="004848FF" w:rsidRPr="003C341E" w:rsidRDefault="004848FF" w:rsidP="004848FF">
            <w:pPr>
              <w:widowControl w:val="0"/>
              <w:tabs>
                <w:tab w:val="clear" w:pos="284"/>
              </w:tabs>
              <w:autoSpaceDE w:val="0"/>
              <w:autoSpaceDN w:val="0"/>
              <w:spacing w:line="240" w:lineRule="auto"/>
              <w:ind w:left="107" w:right="89"/>
              <w:jc w:val="left"/>
              <w:rPr>
                <w:rFonts w:ascii="Times New Roman" w:hAnsi="Times New Roman"/>
                <w:szCs w:val="22"/>
              </w:rPr>
            </w:pPr>
            <w:r w:rsidRPr="003C341E">
              <w:rPr>
                <w:rFonts w:ascii="Times New Roman" w:hAnsi="Times New Roman"/>
              </w:rPr>
              <w:t>Excellent students will be awarded with the highest mark 30 cum laude (with honours) for their ability to find personal inputs for critical reinterpretation and for their scrupulous exposition.</w:t>
            </w:r>
          </w:p>
          <w:p w14:paraId="01E9E4CE" w14:textId="380F5DE4" w:rsidR="007E6A21" w:rsidRPr="003C341E" w:rsidRDefault="007E6A21" w:rsidP="004848FF">
            <w:pPr>
              <w:pStyle w:val="Testo2"/>
              <w:spacing w:line="276" w:lineRule="auto"/>
              <w:ind w:firstLine="0"/>
              <w:rPr>
                <w:rFonts w:ascii="Times New Roman" w:hAnsi="Times New Roman"/>
                <w:noProof w:val="0"/>
                <w:szCs w:val="18"/>
              </w:rPr>
            </w:pPr>
          </w:p>
        </w:tc>
      </w:tr>
    </w:tbl>
    <w:p w14:paraId="3D206AC3" w14:textId="77777777" w:rsidR="00A87311" w:rsidRPr="00DC449E" w:rsidRDefault="00FF4494" w:rsidP="00A87311">
      <w:pPr>
        <w:spacing w:before="240" w:after="120"/>
        <w:rPr>
          <w:b/>
          <w:i/>
          <w:sz w:val="18"/>
        </w:rPr>
      </w:pPr>
      <w:r>
        <w:rPr>
          <w:b/>
          <w:i/>
          <w:sz w:val="18"/>
        </w:rPr>
        <w:t>NOTES AND PREREQUISITES</w:t>
      </w:r>
    </w:p>
    <w:p w14:paraId="1FAC877C" w14:textId="77777777" w:rsidR="005F0AC5" w:rsidRPr="00DC449E" w:rsidRDefault="00B9654E" w:rsidP="005F0AC5">
      <w:pPr>
        <w:pStyle w:val="Testo2"/>
        <w:rPr>
          <w:noProof w:val="0"/>
        </w:rPr>
      </w:pPr>
      <w:r>
        <w:t>Prerequisites: students should have a good knowledge of</w:t>
      </w:r>
    </w:p>
    <w:p w14:paraId="38D663A2" w14:textId="77777777" w:rsidR="007E6A21" w:rsidRPr="00DC449E" w:rsidRDefault="00B9654E" w:rsidP="00B80B48">
      <w:pPr>
        <w:pStyle w:val="Testo2"/>
        <w:numPr>
          <w:ilvl w:val="0"/>
          <w:numId w:val="6"/>
        </w:numPr>
        <w:rPr>
          <w:noProof w:val="0"/>
        </w:rPr>
      </w:pPr>
      <w:r>
        <w:t>Italian literature during the 20</w:t>
      </w:r>
      <w:r>
        <w:rPr>
          <w:vertAlign w:val="superscript"/>
        </w:rPr>
        <w:t>th</w:t>
      </w:r>
      <w:r>
        <w:t xml:space="preserve"> century;</w:t>
      </w:r>
    </w:p>
    <w:p w14:paraId="13B9118D" w14:textId="77777777" w:rsidR="007E6A21" w:rsidRPr="00DC449E" w:rsidRDefault="00B9654E" w:rsidP="007E6A21">
      <w:pPr>
        <w:pStyle w:val="Testo2"/>
        <w:numPr>
          <w:ilvl w:val="0"/>
          <w:numId w:val="6"/>
        </w:numPr>
        <w:rPr>
          <w:noProof w:val="0"/>
        </w:rPr>
      </w:pPr>
      <w:r>
        <w:t>the history of Greek theatre.</w:t>
      </w:r>
    </w:p>
    <w:p w14:paraId="3DE2FD94" w14:textId="77777777" w:rsidR="007E6A21" w:rsidRPr="00DC449E" w:rsidRDefault="007E6A21" w:rsidP="007E6A21">
      <w:pPr>
        <w:pStyle w:val="Testo2"/>
        <w:rPr>
          <w:b/>
          <w:i/>
          <w:noProof w:val="0"/>
        </w:rPr>
      </w:pPr>
    </w:p>
    <w:p w14:paraId="4826E8D0" w14:textId="77777777" w:rsidR="005F0AC5" w:rsidRPr="00DC449E" w:rsidRDefault="00B9654E" w:rsidP="00B9654E">
      <w:pPr>
        <w:pStyle w:val="Testo2"/>
        <w:rPr>
          <w:noProof w:val="0"/>
        </w:rPr>
      </w:pPr>
      <w:r>
        <w:t>The course is addressed to the students of the Italian Literature curriculum and DAMS students (there are no prerequisites in terms of classical/modern languages).</w:t>
      </w:r>
    </w:p>
    <w:p w14:paraId="17BE496F" w14:textId="77777777" w:rsidR="00A87311" w:rsidRPr="00DC449E" w:rsidRDefault="00A87311" w:rsidP="00B9654E">
      <w:pPr>
        <w:pStyle w:val="Testo2"/>
        <w:ind w:firstLine="0"/>
        <w:rPr>
          <w:noProof w:val="0"/>
        </w:rPr>
      </w:pPr>
    </w:p>
    <w:p w14:paraId="7A13E0F1" w14:textId="77777777" w:rsidR="00BF4D0A" w:rsidRPr="00DC449E" w:rsidRDefault="00BF4D0A" w:rsidP="00BF4D0A">
      <w:pPr>
        <w:pStyle w:val="Testo2"/>
        <w:rPr>
          <w:rFonts w:ascii="Times New Roman" w:hAnsi="Times New Roman"/>
          <w:noProof w:val="0"/>
        </w:rPr>
      </w:pPr>
    </w:p>
    <w:p w14:paraId="67A9718A" w14:textId="77777777" w:rsidR="00BF4D0A" w:rsidRPr="00DC449E" w:rsidRDefault="00BF4D0A" w:rsidP="00BF4D0A">
      <w:pPr>
        <w:pStyle w:val="Testo2"/>
        <w:rPr>
          <w:rFonts w:ascii="Times New Roman" w:hAnsi="Times New Roman"/>
          <w:noProof w:val="0"/>
        </w:rPr>
      </w:pPr>
      <w:r>
        <w:rPr>
          <w:rFonts w:ascii="Times New Roman" w:hAnsi="Times New Roman"/>
        </w:rPr>
        <w:t xml:space="preserve">Further information can be found on the lecturer's webpage at http://docenti.unicatt.it/web/searchByName.do?language=ENG or on the Faculty notice board. </w:t>
      </w:r>
    </w:p>
    <w:p w14:paraId="6A759BDD" w14:textId="77777777" w:rsidR="00BF4D0A" w:rsidRPr="00DC449E" w:rsidRDefault="00BF4D0A" w:rsidP="00A87311">
      <w:pPr>
        <w:pStyle w:val="Testo2"/>
        <w:rPr>
          <w:noProof w:val="0"/>
        </w:rPr>
      </w:pPr>
    </w:p>
    <w:p w14:paraId="3CE95A3B" w14:textId="77777777" w:rsidR="00BF4D0A" w:rsidRPr="00DC449E" w:rsidRDefault="00BF4D0A" w:rsidP="00A87311">
      <w:pPr>
        <w:pStyle w:val="Testo2"/>
        <w:rPr>
          <w:noProof w:val="0"/>
        </w:rPr>
      </w:pPr>
    </w:p>
    <w:p w14:paraId="5F376751" w14:textId="77777777" w:rsidR="00826FB2" w:rsidRPr="00DC449E" w:rsidRDefault="00826FB2">
      <w:pPr>
        <w:tabs>
          <w:tab w:val="clear" w:pos="284"/>
        </w:tabs>
        <w:spacing w:line="240" w:lineRule="auto"/>
        <w:jc w:val="left"/>
        <w:rPr>
          <w:b/>
        </w:rPr>
      </w:pPr>
      <w:r>
        <w:br w:type="page"/>
      </w:r>
    </w:p>
    <w:p w14:paraId="6B837F1E" w14:textId="77777777" w:rsidR="00855F38" w:rsidRPr="00DC449E" w:rsidRDefault="00CA3B36" w:rsidP="00855F38">
      <w:pPr>
        <w:pStyle w:val="Titolo1"/>
        <w:rPr>
          <w:noProof w:val="0"/>
        </w:rPr>
      </w:pPr>
      <w:r>
        <w:lastRenderedPageBreak/>
        <w:t>Ancient Dramaturgy Workshop  (option B: A Performative Approach – 3 ECTS Credits)</w:t>
      </w:r>
    </w:p>
    <w:p w14:paraId="2EB082EF" w14:textId="77777777" w:rsidR="00855F38" w:rsidRPr="00F03CD9" w:rsidRDefault="00855F38" w:rsidP="00855F38">
      <w:pPr>
        <w:pStyle w:val="Titolo2"/>
        <w:rPr>
          <w:smallCaps w:val="0"/>
          <w:noProof w:val="0"/>
          <w:lang w:val="en-US"/>
        </w:rPr>
      </w:pPr>
      <w:r w:rsidRPr="00F03CD9">
        <w:rPr>
          <w:lang w:val="en-US"/>
        </w:rPr>
        <w:t xml:space="preserve">Prof. Massimo Rivoltella </w:t>
      </w:r>
      <w:r w:rsidRPr="00F03CD9">
        <w:rPr>
          <w:smallCaps w:val="0"/>
          <w:lang w:val="en-US"/>
        </w:rPr>
        <w:t>(scientific director);</w:t>
      </w:r>
      <w:r w:rsidRPr="00F03CD9">
        <w:rPr>
          <w:lang w:val="en-US"/>
        </w:rPr>
        <w:t xml:space="preserve"> Dr Maria Candida Toaldo </w:t>
      </w:r>
      <w:r w:rsidRPr="00F03CD9">
        <w:rPr>
          <w:smallCaps w:val="0"/>
          <w:lang w:val="en-US"/>
        </w:rPr>
        <w:t>(art director)</w:t>
      </w:r>
    </w:p>
    <w:p w14:paraId="272DD2A5" w14:textId="77777777" w:rsidR="00BF4D0A" w:rsidRPr="00DC449E" w:rsidRDefault="00BF4D0A" w:rsidP="00BF4D0A">
      <w:pPr>
        <w:spacing w:before="240" w:after="120"/>
        <w:rPr>
          <w:rFonts w:ascii="Times New Roman" w:hAnsi="Times New Roman"/>
          <w:sz w:val="18"/>
          <w:szCs w:val="18"/>
        </w:rPr>
      </w:pPr>
      <w:r>
        <w:rPr>
          <w:rFonts w:ascii="Times New Roman" w:hAnsi="Times New Roman"/>
          <w:b/>
          <w:i/>
          <w:sz w:val="18"/>
        </w:rPr>
        <w:t>COURSE AIMS AND INTENDED LEARNING OUTCOMES</w:t>
      </w:r>
    </w:p>
    <w:p w14:paraId="118F0061" w14:textId="77777777" w:rsidR="004848FF" w:rsidRPr="003C341E" w:rsidRDefault="004848FF" w:rsidP="004848FF">
      <w:pPr>
        <w:pStyle w:val="Testo2"/>
      </w:pPr>
      <w:r w:rsidRPr="003C341E">
        <w:t>The workshop aims to:</w:t>
      </w:r>
    </w:p>
    <w:p w14:paraId="360E3DEA" w14:textId="77777777" w:rsidR="004848FF" w:rsidRPr="003C341E" w:rsidRDefault="004848FF" w:rsidP="004848FF">
      <w:pPr>
        <w:pStyle w:val="Testo2"/>
        <w:rPr>
          <w:lang w:val="it-IT"/>
        </w:rPr>
      </w:pPr>
    </w:p>
    <w:p w14:paraId="5B6A0815" w14:textId="77777777" w:rsidR="004848FF" w:rsidRPr="003C341E" w:rsidRDefault="004848FF" w:rsidP="004848FF">
      <w:pPr>
        <w:pStyle w:val="Testo2"/>
        <w:numPr>
          <w:ilvl w:val="0"/>
          <w:numId w:val="13"/>
        </w:numPr>
      </w:pPr>
      <w:r w:rsidRPr="003C341E">
        <w:t>guide students along their path towards the art of acting through a training involving their body, interpretation, and miming, and especially make them aware of their aptitudes and potential in terms of expression;</w:t>
      </w:r>
    </w:p>
    <w:p w14:paraId="0DC4F1D0" w14:textId="77777777" w:rsidR="004848FF" w:rsidRPr="003C341E" w:rsidRDefault="004848FF" w:rsidP="004848FF">
      <w:pPr>
        <w:pStyle w:val="Testo2"/>
        <w:numPr>
          <w:ilvl w:val="0"/>
          <w:numId w:val="13"/>
        </w:numPr>
      </w:pPr>
      <w:r w:rsidRPr="003C341E">
        <w:t>improve the knowledge of vocal and phonetic techniques, the fundamental elements of diction, the development of individual and group listening skills.</w:t>
      </w:r>
    </w:p>
    <w:p w14:paraId="4DEF72A0" w14:textId="77777777" w:rsidR="0025665E" w:rsidRPr="0009584D" w:rsidRDefault="0025665E" w:rsidP="0025665E">
      <w:pPr>
        <w:pStyle w:val="Testo2"/>
        <w:rPr>
          <w:noProof w:val="0"/>
          <w:sz w:val="20"/>
        </w:rPr>
      </w:pPr>
    </w:p>
    <w:p w14:paraId="760D3D5D" w14:textId="77777777" w:rsidR="0025665E" w:rsidRPr="00DC449E" w:rsidRDefault="0025665E" w:rsidP="0025665E">
      <w:pPr>
        <w:pStyle w:val="Testo2"/>
        <w:rPr>
          <w:noProof w:val="0"/>
          <w:sz w:val="20"/>
        </w:rPr>
      </w:pPr>
      <w:r>
        <w:rPr>
          <w:sz w:val="20"/>
        </w:rPr>
        <w:t>INTENDED LEARNING OUTCOMES</w:t>
      </w:r>
    </w:p>
    <w:p w14:paraId="74F7FF6F" w14:textId="77777777" w:rsidR="0025665E" w:rsidRPr="00DC449E" w:rsidRDefault="0025665E" w:rsidP="0025665E">
      <w:pPr>
        <w:pStyle w:val="Testo2"/>
        <w:rPr>
          <w:noProof w:val="0"/>
          <w:sz w:val="20"/>
        </w:rPr>
      </w:pPr>
      <w:r>
        <w:rPr>
          <w:sz w:val="20"/>
        </w:rPr>
        <w:t xml:space="preserve">-For students to learn the foundations of better expressive and communicative skill, not only in theatre but in daily life as well. </w:t>
      </w:r>
    </w:p>
    <w:p w14:paraId="690F3FD4" w14:textId="77777777" w:rsidR="0025665E" w:rsidRPr="00DC449E" w:rsidRDefault="0025665E" w:rsidP="0025665E">
      <w:pPr>
        <w:pStyle w:val="Testo2"/>
        <w:rPr>
          <w:noProof w:val="0"/>
          <w:sz w:val="20"/>
        </w:rPr>
      </w:pPr>
    </w:p>
    <w:p w14:paraId="0910A79F" w14:textId="51D0A112" w:rsidR="0025665E" w:rsidRPr="00DC449E" w:rsidRDefault="0025665E" w:rsidP="0025665E">
      <w:pPr>
        <w:pStyle w:val="Testo2"/>
        <w:rPr>
          <w:noProof w:val="0"/>
          <w:sz w:val="20"/>
        </w:rPr>
      </w:pPr>
      <w:r>
        <w:rPr>
          <w:sz w:val="20"/>
        </w:rPr>
        <w:t xml:space="preserve">SYLLABUS OF THE ITINERARY </w:t>
      </w:r>
    </w:p>
    <w:p w14:paraId="5EFB3F0C" w14:textId="77777777" w:rsidR="0025665E" w:rsidRPr="00DC449E" w:rsidRDefault="0025665E" w:rsidP="0025665E">
      <w:pPr>
        <w:pStyle w:val="Testo2"/>
        <w:spacing w:line="240" w:lineRule="exact"/>
        <w:rPr>
          <w:noProof w:val="0"/>
          <w:sz w:val="20"/>
        </w:rPr>
      </w:pPr>
      <w:r>
        <w:rPr>
          <w:sz w:val="20"/>
        </w:rPr>
        <w:t>- From breath to voice</w:t>
      </w:r>
    </w:p>
    <w:p w14:paraId="67AEA9B7" w14:textId="77777777" w:rsidR="0025665E" w:rsidRPr="00DC449E" w:rsidRDefault="0025665E" w:rsidP="0025665E">
      <w:pPr>
        <w:pStyle w:val="Testo2"/>
        <w:spacing w:line="240" w:lineRule="exact"/>
        <w:rPr>
          <w:noProof w:val="0"/>
          <w:sz w:val="20"/>
        </w:rPr>
      </w:pPr>
      <w:r>
        <w:rPr>
          <w:sz w:val="20"/>
        </w:rPr>
        <w:t>- Voice ‘in action’</w:t>
      </w:r>
    </w:p>
    <w:p w14:paraId="32B1C313" w14:textId="77777777" w:rsidR="0025665E" w:rsidRPr="00DC449E" w:rsidRDefault="0025665E" w:rsidP="0025665E">
      <w:pPr>
        <w:pStyle w:val="Testo2"/>
        <w:spacing w:line="240" w:lineRule="exact"/>
        <w:rPr>
          <w:noProof w:val="0"/>
          <w:sz w:val="20"/>
        </w:rPr>
      </w:pPr>
      <w:r>
        <w:rPr>
          <w:sz w:val="20"/>
        </w:rPr>
        <w:t>- The key elements of diction</w:t>
      </w:r>
    </w:p>
    <w:p w14:paraId="68957176" w14:textId="77777777" w:rsidR="0025665E" w:rsidRPr="00DC449E" w:rsidRDefault="0025665E" w:rsidP="0025665E">
      <w:pPr>
        <w:pStyle w:val="Testo2"/>
        <w:spacing w:line="240" w:lineRule="exact"/>
        <w:rPr>
          <w:noProof w:val="0"/>
          <w:sz w:val="20"/>
        </w:rPr>
      </w:pPr>
      <w:r>
        <w:rPr>
          <w:sz w:val="20"/>
        </w:rPr>
        <w:t>- Reading and interpretation</w:t>
      </w:r>
    </w:p>
    <w:p w14:paraId="482EB999" w14:textId="77777777" w:rsidR="0025665E" w:rsidRPr="00DC449E" w:rsidRDefault="0025665E" w:rsidP="0025665E">
      <w:pPr>
        <w:pStyle w:val="Testo2"/>
        <w:spacing w:line="240" w:lineRule="exact"/>
        <w:rPr>
          <w:noProof w:val="0"/>
          <w:sz w:val="20"/>
        </w:rPr>
      </w:pPr>
      <w:r>
        <w:rPr>
          <w:sz w:val="20"/>
        </w:rPr>
        <w:t>- Improvisational theatre</w:t>
      </w:r>
    </w:p>
    <w:p w14:paraId="4392F47B" w14:textId="77777777" w:rsidR="0025665E" w:rsidRPr="00DC449E" w:rsidRDefault="0025665E" w:rsidP="0025665E">
      <w:pPr>
        <w:pStyle w:val="Testo2"/>
        <w:spacing w:line="240" w:lineRule="exact"/>
        <w:rPr>
          <w:noProof w:val="0"/>
          <w:sz w:val="20"/>
        </w:rPr>
      </w:pPr>
      <w:r>
        <w:rPr>
          <w:sz w:val="20"/>
        </w:rPr>
        <w:t>- The neutral mask</w:t>
      </w:r>
    </w:p>
    <w:p w14:paraId="77B9DA9D" w14:textId="77777777" w:rsidR="0025665E" w:rsidRPr="00DC449E" w:rsidRDefault="0025665E" w:rsidP="0025665E">
      <w:pPr>
        <w:pStyle w:val="Testo2"/>
        <w:spacing w:line="240" w:lineRule="exact"/>
        <w:rPr>
          <w:noProof w:val="0"/>
          <w:sz w:val="20"/>
        </w:rPr>
      </w:pPr>
      <w:r>
        <w:rPr>
          <w:sz w:val="20"/>
        </w:rPr>
        <w:t>- The body in motion</w:t>
      </w:r>
    </w:p>
    <w:p w14:paraId="3004A143" w14:textId="77777777" w:rsidR="0025665E" w:rsidRPr="00DC449E" w:rsidRDefault="0025665E" w:rsidP="0025665E">
      <w:pPr>
        <w:pStyle w:val="Testo2"/>
        <w:rPr>
          <w:noProof w:val="0"/>
          <w:sz w:val="20"/>
        </w:rPr>
      </w:pPr>
      <w:r>
        <w:rPr>
          <w:sz w:val="20"/>
        </w:rPr>
        <w:t xml:space="preserve">- In-depth study of the compositional dynamics of a performance. </w:t>
      </w:r>
    </w:p>
    <w:p w14:paraId="3CAB544B" w14:textId="5AEBCEAA" w:rsidR="0025665E" w:rsidRPr="00DC449E" w:rsidRDefault="0025665E" w:rsidP="00274EBE">
      <w:pPr>
        <w:pStyle w:val="Testo2"/>
        <w:rPr>
          <w:noProof w:val="0"/>
          <w:sz w:val="20"/>
        </w:rPr>
      </w:pPr>
      <w:r>
        <w:rPr>
          <w:sz w:val="20"/>
        </w:rPr>
        <w:t>The syllabus will also consider classic themes with references to the present day and include exercises in dramatic mime.</w:t>
      </w:r>
    </w:p>
    <w:p w14:paraId="13CD89A1" w14:textId="77777777" w:rsidR="00855F38" w:rsidRPr="00DC449E" w:rsidRDefault="00855F38" w:rsidP="00BF4D0A">
      <w:pPr>
        <w:pStyle w:val="Testo2"/>
        <w:spacing w:line="240" w:lineRule="exact"/>
        <w:rPr>
          <w:noProof w:val="0"/>
          <w:sz w:val="20"/>
        </w:rPr>
      </w:pPr>
    </w:p>
    <w:p w14:paraId="4F25AACC" w14:textId="77777777" w:rsidR="002549BE" w:rsidRPr="00DC449E" w:rsidRDefault="00BF4D0A" w:rsidP="00BF4D0A">
      <w:pPr>
        <w:spacing w:before="240" w:after="120"/>
        <w:rPr>
          <w:rFonts w:ascii="Times New Roman" w:hAnsi="Times New Roman"/>
          <w:b/>
          <w:i/>
          <w:sz w:val="18"/>
          <w:szCs w:val="18"/>
        </w:rPr>
      </w:pPr>
      <w:r>
        <w:rPr>
          <w:rFonts w:ascii="Times New Roman" w:hAnsi="Times New Roman"/>
          <w:b/>
          <w:i/>
          <w:sz w:val="18"/>
        </w:rPr>
        <w:t>READING LIST</w:t>
      </w:r>
    </w:p>
    <w:p w14:paraId="73162E9F" w14:textId="77777777" w:rsidR="002549BE" w:rsidRPr="00DC449E" w:rsidRDefault="002E19E1" w:rsidP="002549BE">
      <w:pPr>
        <w:pStyle w:val="Testo2"/>
        <w:ind w:firstLine="0"/>
        <w:rPr>
          <w:noProof w:val="0"/>
        </w:rPr>
      </w:pPr>
      <w:r>
        <w:t>The reading list will be made available during the course.</w:t>
      </w:r>
    </w:p>
    <w:p w14:paraId="350773C9" w14:textId="77777777" w:rsidR="002549BE" w:rsidRPr="00DC449E" w:rsidRDefault="00BF4D0A" w:rsidP="00BF4D0A">
      <w:pPr>
        <w:spacing w:before="240" w:after="120"/>
        <w:rPr>
          <w:rFonts w:ascii="Times New Roman" w:hAnsi="Times New Roman"/>
          <w:b/>
          <w:i/>
          <w:sz w:val="18"/>
          <w:szCs w:val="18"/>
        </w:rPr>
      </w:pPr>
      <w:r>
        <w:rPr>
          <w:rFonts w:ascii="Times New Roman" w:hAnsi="Times New Roman"/>
          <w:b/>
          <w:i/>
          <w:sz w:val="18"/>
        </w:rPr>
        <w:t>TEACHING METHOD</w:t>
      </w:r>
    </w:p>
    <w:p w14:paraId="79F1C0C1" w14:textId="77777777" w:rsidR="0025665E" w:rsidRPr="00DC449E" w:rsidRDefault="0025665E" w:rsidP="0025665E">
      <w:pPr>
        <w:pStyle w:val="Testo2"/>
        <w:rPr>
          <w:noProof w:val="0"/>
        </w:rPr>
      </w:pPr>
      <w:r>
        <w:t>Practical sessions in which students can experience “making theatre”.</w:t>
      </w:r>
    </w:p>
    <w:p w14:paraId="4A7CAB0B" w14:textId="77777777" w:rsidR="002549BE" w:rsidRPr="00DC449E" w:rsidRDefault="00BF4D0A" w:rsidP="00BF4D0A">
      <w:pPr>
        <w:spacing w:before="240" w:after="120"/>
        <w:rPr>
          <w:rFonts w:ascii="Times New Roman" w:hAnsi="Times New Roman"/>
          <w:b/>
          <w:i/>
          <w:sz w:val="18"/>
          <w:szCs w:val="18"/>
        </w:rPr>
      </w:pPr>
      <w:r>
        <w:rPr>
          <w:rFonts w:ascii="Times New Roman" w:hAnsi="Times New Roman"/>
          <w:b/>
          <w:i/>
          <w:sz w:val="18"/>
        </w:rPr>
        <w:t>ASSESSMENT METHOD AND CRITERIA</w:t>
      </w:r>
    </w:p>
    <w:p w14:paraId="2BBA9373" w14:textId="77777777" w:rsidR="002549BE" w:rsidRPr="00DC449E" w:rsidRDefault="0025665E" w:rsidP="0025665E">
      <w:pPr>
        <w:pStyle w:val="Testo2"/>
        <w:rPr>
          <w:noProof w:val="0"/>
        </w:rPr>
      </w:pPr>
      <w:r>
        <w:t>Attendance is mandatory, and continuous assessment will take place during the course.</w:t>
      </w:r>
    </w:p>
    <w:p w14:paraId="2FB75D13" w14:textId="77777777" w:rsidR="00BF4D0A" w:rsidRPr="00DC449E" w:rsidRDefault="00BF4D0A" w:rsidP="00BF4D0A">
      <w:pPr>
        <w:spacing w:before="240" w:after="120"/>
        <w:rPr>
          <w:rFonts w:ascii="Times New Roman" w:hAnsi="Times New Roman"/>
          <w:sz w:val="18"/>
          <w:szCs w:val="18"/>
        </w:rPr>
      </w:pPr>
      <w:r>
        <w:rPr>
          <w:rFonts w:ascii="Times New Roman" w:hAnsi="Times New Roman"/>
          <w:b/>
          <w:i/>
          <w:sz w:val="18"/>
        </w:rPr>
        <w:t>NOTES AND PREREQUISITES</w:t>
      </w:r>
    </w:p>
    <w:p w14:paraId="287A6185" w14:textId="77777777" w:rsidR="00855F38" w:rsidRPr="00DC449E" w:rsidRDefault="002E19E1" w:rsidP="00855F38">
      <w:pPr>
        <w:pStyle w:val="Testo2"/>
        <w:rPr>
          <w:noProof w:val="0"/>
        </w:rPr>
      </w:pPr>
      <w:r>
        <w:lastRenderedPageBreak/>
        <w:t>The course is addressed to the students of the Italian Literature curriculum and DAMS students (there are no prerequisites in terms of classical/modern languages).</w:t>
      </w:r>
    </w:p>
    <w:p w14:paraId="79FBE6F5" w14:textId="77777777" w:rsidR="00BF4D0A" w:rsidRPr="00DC449E" w:rsidRDefault="00BF4D0A" w:rsidP="00855F38">
      <w:pPr>
        <w:pStyle w:val="Testo2"/>
        <w:rPr>
          <w:noProof w:val="0"/>
        </w:rPr>
      </w:pPr>
    </w:p>
    <w:p w14:paraId="4FD83552" w14:textId="77777777" w:rsidR="00BF4D0A" w:rsidRPr="00DC449E" w:rsidRDefault="00BF4D0A" w:rsidP="0025665E">
      <w:pPr>
        <w:pStyle w:val="Testo2"/>
        <w:ind w:firstLine="0"/>
        <w:rPr>
          <w:rFonts w:ascii="Times New Roman" w:hAnsi="Times New Roman"/>
          <w:noProof w:val="0"/>
        </w:rPr>
      </w:pPr>
    </w:p>
    <w:p w14:paraId="34826F6B" w14:textId="77777777" w:rsidR="00855F38" w:rsidRPr="0006764C" w:rsidRDefault="00BF4D0A" w:rsidP="00CA3B36">
      <w:pPr>
        <w:pStyle w:val="Testo2"/>
        <w:rPr>
          <w:rFonts w:ascii="Times New Roman" w:hAnsi="Times New Roman"/>
          <w:noProof w:val="0"/>
        </w:rPr>
      </w:pPr>
      <w:r>
        <w:rPr>
          <w:rFonts w:ascii="Times New Roman" w:hAnsi="Times New Roman"/>
        </w:rPr>
        <w:t xml:space="preserve">Further information can be found on the lecturer's webpage at http://docenti.unicatt.it/web/searchByName.do?language=ENG or on the Faculty notice board. </w:t>
      </w:r>
    </w:p>
    <w:sectPr w:rsidR="00855F38" w:rsidRPr="0006764C" w:rsidSect="007A6D2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FFF5" w14:textId="77777777" w:rsidR="001B3DF9" w:rsidRDefault="001B3DF9" w:rsidP="00BF4D0A">
      <w:pPr>
        <w:spacing w:line="240" w:lineRule="auto"/>
      </w:pPr>
      <w:r>
        <w:separator/>
      </w:r>
    </w:p>
  </w:endnote>
  <w:endnote w:type="continuationSeparator" w:id="0">
    <w:p w14:paraId="6BDEE6C9" w14:textId="77777777" w:rsidR="001B3DF9" w:rsidRDefault="001B3DF9" w:rsidP="00BF4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39C8" w14:textId="77777777" w:rsidR="001B3DF9" w:rsidRDefault="001B3DF9" w:rsidP="00BF4D0A">
      <w:pPr>
        <w:spacing w:line="240" w:lineRule="auto"/>
      </w:pPr>
      <w:r>
        <w:separator/>
      </w:r>
    </w:p>
  </w:footnote>
  <w:footnote w:type="continuationSeparator" w:id="0">
    <w:p w14:paraId="20458AA1" w14:textId="77777777" w:rsidR="001B3DF9" w:rsidRDefault="001B3DF9" w:rsidP="00BF4D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593"/>
    <w:multiLevelType w:val="hybridMultilevel"/>
    <w:tmpl w:val="80AE25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9D008C"/>
    <w:multiLevelType w:val="hybridMultilevel"/>
    <w:tmpl w:val="C00ADF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033E5E"/>
    <w:multiLevelType w:val="hybridMultilevel"/>
    <w:tmpl w:val="80AE25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A20066"/>
    <w:multiLevelType w:val="hybridMultilevel"/>
    <w:tmpl w:val="3E20CE6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E2C10D8"/>
    <w:multiLevelType w:val="hybridMultilevel"/>
    <w:tmpl w:val="C7EE97BA"/>
    <w:lvl w:ilvl="0" w:tplc="3A0E8252">
      <w:start w:val="1"/>
      <w:numFmt w:val="lowerLetter"/>
      <w:lvlText w:val="%1)"/>
      <w:lvlJc w:val="left"/>
      <w:pPr>
        <w:tabs>
          <w:tab w:val="num" w:pos="643"/>
        </w:tabs>
        <w:ind w:left="643" w:hanging="360"/>
      </w:pPr>
      <w:rPr>
        <w:rFonts w:ascii="Times New Roman" w:eastAsia="Times New Roman" w:hAnsi="Times New Roman" w:cs="Times New Roman"/>
      </w:rPr>
    </w:lvl>
    <w:lvl w:ilvl="1" w:tplc="04100019" w:tentative="1">
      <w:start w:val="1"/>
      <w:numFmt w:val="lowerLetter"/>
      <w:lvlText w:val="%2."/>
      <w:lvlJc w:val="left"/>
      <w:pPr>
        <w:tabs>
          <w:tab w:val="num" w:pos="1363"/>
        </w:tabs>
        <w:ind w:left="1363" w:hanging="360"/>
      </w:pPr>
    </w:lvl>
    <w:lvl w:ilvl="2" w:tplc="0410001B" w:tentative="1">
      <w:start w:val="1"/>
      <w:numFmt w:val="lowerRoman"/>
      <w:lvlText w:val="%3."/>
      <w:lvlJc w:val="right"/>
      <w:pPr>
        <w:tabs>
          <w:tab w:val="num" w:pos="2083"/>
        </w:tabs>
        <w:ind w:left="2083" w:hanging="180"/>
      </w:pPr>
    </w:lvl>
    <w:lvl w:ilvl="3" w:tplc="0410000F" w:tentative="1">
      <w:start w:val="1"/>
      <w:numFmt w:val="decimal"/>
      <w:lvlText w:val="%4."/>
      <w:lvlJc w:val="left"/>
      <w:pPr>
        <w:tabs>
          <w:tab w:val="num" w:pos="2803"/>
        </w:tabs>
        <w:ind w:left="2803" w:hanging="360"/>
      </w:pPr>
    </w:lvl>
    <w:lvl w:ilvl="4" w:tplc="04100019" w:tentative="1">
      <w:start w:val="1"/>
      <w:numFmt w:val="lowerLetter"/>
      <w:lvlText w:val="%5."/>
      <w:lvlJc w:val="left"/>
      <w:pPr>
        <w:tabs>
          <w:tab w:val="num" w:pos="3523"/>
        </w:tabs>
        <w:ind w:left="3523" w:hanging="360"/>
      </w:pPr>
    </w:lvl>
    <w:lvl w:ilvl="5" w:tplc="0410001B" w:tentative="1">
      <w:start w:val="1"/>
      <w:numFmt w:val="lowerRoman"/>
      <w:lvlText w:val="%6."/>
      <w:lvlJc w:val="right"/>
      <w:pPr>
        <w:tabs>
          <w:tab w:val="num" w:pos="4243"/>
        </w:tabs>
        <w:ind w:left="4243" w:hanging="180"/>
      </w:pPr>
    </w:lvl>
    <w:lvl w:ilvl="6" w:tplc="0410000F" w:tentative="1">
      <w:start w:val="1"/>
      <w:numFmt w:val="decimal"/>
      <w:lvlText w:val="%7."/>
      <w:lvlJc w:val="left"/>
      <w:pPr>
        <w:tabs>
          <w:tab w:val="num" w:pos="4963"/>
        </w:tabs>
        <w:ind w:left="4963" w:hanging="360"/>
      </w:pPr>
    </w:lvl>
    <w:lvl w:ilvl="7" w:tplc="04100019" w:tentative="1">
      <w:start w:val="1"/>
      <w:numFmt w:val="lowerLetter"/>
      <w:lvlText w:val="%8."/>
      <w:lvlJc w:val="left"/>
      <w:pPr>
        <w:tabs>
          <w:tab w:val="num" w:pos="5683"/>
        </w:tabs>
        <w:ind w:left="5683" w:hanging="360"/>
      </w:pPr>
    </w:lvl>
    <w:lvl w:ilvl="8" w:tplc="0410001B" w:tentative="1">
      <w:start w:val="1"/>
      <w:numFmt w:val="lowerRoman"/>
      <w:lvlText w:val="%9."/>
      <w:lvlJc w:val="right"/>
      <w:pPr>
        <w:tabs>
          <w:tab w:val="num" w:pos="6403"/>
        </w:tabs>
        <w:ind w:left="6403" w:hanging="180"/>
      </w:pPr>
    </w:lvl>
  </w:abstractNum>
  <w:abstractNum w:abstractNumId="5" w15:restartNumberingAfterBreak="0">
    <w:nsid w:val="36F17A57"/>
    <w:multiLevelType w:val="hybridMultilevel"/>
    <w:tmpl w:val="C7EE97BA"/>
    <w:lvl w:ilvl="0" w:tplc="3A0E8252">
      <w:start w:val="1"/>
      <w:numFmt w:val="lowerLetter"/>
      <w:lvlText w:val="%1)"/>
      <w:lvlJc w:val="left"/>
      <w:pPr>
        <w:tabs>
          <w:tab w:val="num" w:pos="643"/>
        </w:tabs>
        <w:ind w:left="643" w:hanging="360"/>
      </w:pPr>
      <w:rPr>
        <w:rFonts w:ascii="Times New Roman" w:eastAsia="Times New Roman" w:hAnsi="Times New Roman" w:cs="Times New Roman"/>
      </w:rPr>
    </w:lvl>
    <w:lvl w:ilvl="1" w:tplc="04100019" w:tentative="1">
      <w:start w:val="1"/>
      <w:numFmt w:val="lowerLetter"/>
      <w:lvlText w:val="%2."/>
      <w:lvlJc w:val="left"/>
      <w:pPr>
        <w:tabs>
          <w:tab w:val="num" w:pos="1363"/>
        </w:tabs>
        <w:ind w:left="1363" w:hanging="360"/>
      </w:pPr>
    </w:lvl>
    <w:lvl w:ilvl="2" w:tplc="0410001B" w:tentative="1">
      <w:start w:val="1"/>
      <w:numFmt w:val="lowerRoman"/>
      <w:lvlText w:val="%3."/>
      <w:lvlJc w:val="right"/>
      <w:pPr>
        <w:tabs>
          <w:tab w:val="num" w:pos="2083"/>
        </w:tabs>
        <w:ind w:left="2083" w:hanging="180"/>
      </w:pPr>
    </w:lvl>
    <w:lvl w:ilvl="3" w:tplc="0410000F" w:tentative="1">
      <w:start w:val="1"/>
      <w:numFmt w:val="decimal"/>
      <w:lvlText w:val="%4."/>
      <w:lvlJc w:val="left"/>
      <w:pPr>
        <w:tabs>
          <w:tab w:val="num" w:pos="2803"/>
        </w:tabs>
        <w:ind w:left="2803" w:hanging="360"/>
      </w:pPr>
    </w:lvl>
    <w:lvl w:ilvl="4" w:tplc="04100019" w:tentative="1">
      <w:start w:val="1"/>
      <w:numFmt w:val="lowerLetter"/>
      <w:lvlText w:val="%5."/>
      <w:lvlJc w:val="left"/>
      <w:pPr>
        <w:tabs>
          <w:tab w:val="num" w:pos="3523"/>
        </w:tabs>
        <w:ind w:left="3523" w:hanging="360"/>
      </w:pPr>
    </w:lvl>
    <w:lvl w:ilvl="5" w:tplc="0410001B" w:tentative="1">
      <w:start w:val="1"/>
      <w:numFmt w:val="lowerRoman"/>
      <w:lvlText w:val="%6."/>
      <w:lvlJc w:val="right"/>
      <w:pPr>
        <w:tabs>
          <w:tab w:val="num" w:pos="4243"/>
        </w:tabs>
        <w:ind w:left="4243" w:hanging="180"/>
      </w:pPr>
    </w:lvl>
    <w:lvl w:ilvl="6" w:tplc="0410000F" w:tentative="1">
      <w:start w:val="1"/>
      <w:numFmt w:val="decimal"/>
      <w:lvlText w:val="%7."/>
      <w:lvlJc w:val="left"/>
      <w:pPr>
        <w:tabs>
          <w:tab w:val="num" w:pos="4963"/>
        </w:tabs>
        <w:ind w:left="4963" w:hanging="360"/>
      </w:pPr>
    </w:lvl>
    <w:lvl w:ilvl="7" w:tplc="04100019" w:tentative="1">
      <w:start w:val="1"/>
      <w:numFmt w:val="lowerLetter"/>
      <w:lvlText w:val="%8."/>
      <w:lvlJc w:val="left"/>
      <w:pPr>
        <w:tabs>
          <w:tab w:val="num" w:pos="5683"/>
        </w:tabs>
        <w:ind w:left="5683" w:hanging="360"/>
      </w:pPr>
    </w:lvl>
    <w:lvl w:ilvl="8" w:tplc="0410001B" w:tentative="1">
      <w:start w:val="1"/>
      <w:numFmt w:val="lowerRoman"/>
      <w:lvlText w:val="%9."/>
      <w:lvlJc w:val="right"/>
      <w:pPr>
        <w:tabs>
          <w:tab w:val="num" w:pos="6403"/>
        </w:tabs>
        <w:ind w:left="6403" w:hanging="180"/>
      </w:pPr>
    </w:lvl>
  </w:abstractNum>
  <w:abstractNum w:abstractNumId="6" w15:restartNumberingAfterBreak="0">
    <w:nsid w:val="3E6276E3"/>
    <w:multiLevelType w:val="hybridMultilevel"/>
    <w:tmpl w:val="6804F6FC"/>
    <w:lvl w:ilvl="0" w:tplc="AAA0627E">
      <w:numFmt w:val="bullet"/>
      <w:lvlText w:val="-"/>
      <w:lvlJc w:val="left"/>
      <w:pPr>
        <w:ind w:left="929" w:hanging="132"/>
      </w:pPr>
      <w:rPr>
        <w:rFonts w:ascii="Times New Roman" w:eastAsia="Times New Roman" w:hAnsi="Times New Roman" w:cs="Times New Roman" w:hint="default"/>
        <w:w w:val="99"/>
        <w:sz w:val="20"/>
        <w:szCs w:val="20"/>
        <w:lang w:val="it-IT" w:eastAsia="en-US" w:bidi="ar-SA"/>
      </w:rPr>
    </w:lvl>
    <w:lvl w:ilvl="1" w:tplc="E4F8A06A">
      <w:numFmt w:val="bullet"/>
      <w:lvlText w:val="-"/>
      <w:lvlJc w:val="left"/>
      <w:pPr>
        <w:ind w:left="1330" w:hanging="118"/>
      </w:pPr>
      <w:rPr>
        <w:rFonts w:ascii="Times New Roman" w:eastAsia="Times New Roman" w:hAnsi="Times New Roman" w:cs="Times New Roman" w:hint="default"/>
        <w:w w:val="99"/>
        <w:sz w:val="20"/>
        <w:szCs w:val="20"/>
        <w:lang w:val="it-IT" w:eastAsia="en-US" w:bidi="ar-SA"/>
      </w:rPr>
    </w:lvl>
    <w:lvl w:ilvl="2" w:tplc="9BE06E28">
      <w:numFmt w:val="bullet"/>
      <w:lvlText w:val="•"/>
      <w:lvlJc w:val="left"/>
      <w:pPr>
        <w:ind w:left="2140" w:hanging="118"/>
      </w:pPr>
      <w:rPr>
        <w:rFonts w:hint="default"/>
        <w:lang w:val="it-IT" w:eastAsia="en-US" w:bidi="ar-SA"/>
      </w:rPr>
    </w:lvl>
    <w:lvl w:ilvl="3" w:tplc="6F36CEB8">
      <w:numFmt w:val="bullet"/>
      <w:lvlText w:val="•"/>
      <w:lvlJc w:val="left"/>
      <w:pPr>
        <w:ind w:left="2941" w:hanging="118"/>
      </w:pPr>
      <w:rPr>
        <w:rFonts w:hint="default"/>
        <w:lang w:val="it-IT" w:eastAsia="en-US" w:bidi="ar-SA"/>
      </w:rPr>
    </w:lvl>
    <w:lvl w:ilvl="4" w:tplc="01FEE486">
      <w:numFmt w:val="bullet"/>
      <w:lvlText w:val="•"/>
      <w:lvlJc w:val="left"/>
      <w:pPr>
        <w:ind w:left="3742" w:hanging="118"/>
      </w:pPr>
      <w:rPr>
        <w:rFonts w:hint="default"/>
        <w:lang w:val="it-IT" w:eastAsia="en-US" w:bidi="ar-SA"/>
      </w:rPr>
    </w:lvl>
    <w:lvl w:ilvl="5" w:tplc="7D08352C">
      <w:numFmt w:val="bullet"/>
      <w:lvlText w:val="•"/>
      <w:lvlJc w:val="left"/>
      <w:pPr>
        <w:ind w:left="4542" w:hanging="118"/>
      </w:pPr>
      <w:rPr>
        <w:rFonts w:hint="default"/>
        <w:lang w:val="it-IT" w:eastAsia="en-US" w:bidi="ar-SA"/>
      </w:rPr>
    </w:lvl>
    <w:lvl w:ilvl="6" w:tplc="5D54E5B6">
      <w:numFmt w:val="bullet"/>
      <w:lvlText w:val="•"/>
      <w:lvlJc w:val="left"/>
      <w:pPr>
        <w:ind w:left="5343" w:hanging="118"/>
      </w:pPr>
      <w:rPr>
        <w:rFonts w:hint="default"/>
        <w:lang w:val="it-IT" w:eastAsia="en-US" w:bidi="ar-SA"/>
      </w:rPr>
    </w:lvl>
    <w:lvl w:ilvl="7" w:tplc="3A9A8494">
      <w:numFmt w:val="bullet"/>
      <w:lvlText w:val="•"/>
      <w:lvlJc w:val="left"/>
      <w:pPr>
        <w:ind w:left="6144" w:hanging="118"/>
      </w:pPr>
      <w:rPr>
        <w:rFonts w:hint="default"/>
        <w:lang w:val="it-IT" w:eastAsia="en-US" w:bidi="ar-SA"/>
      </w:rPr>
    </w:lvl>
    <w:lvl w:ilvl="8" w:tplc="A3C4148C">
      <w:numFmt w:val="bullet"/>
      <w:lvlText w:val="•"/>
      <w:lvlJc w:val="left"/>
      <w:pPr>
        <w:ind w:left="6944" w:hanging="118"/>
      </w:pPr>
      <w:rPr>
        <w:rFonts w:hint="default"/>
        <w:lang w:val="it-IT" w:eastAsia="en-US" w:bidi="ar-SA"/>
      </w:rPr>
    </w:lvl>
  </w:abstractNum>
  <w:abstractNum w:abstractNumId="7" w15:restartNumberingAfterBreak="0">
    <w:nsid w:val="41144C7F"/>
    <w:multiLevelType w:val="hybridMultilevel"/>
    <w:tmpl w:val="74F07758"/>
    <w:lvl w:ilvl="0" w:tplc="8B00ECA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8A64512"/>
    <w:multiLevelType w:val="hybridMultilevel"/>
    <w:tmpl w:val="80AE25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C159AE"/>
    <w:multiLevelType w:val="hybridMultilevel"/>
    <w:tmpl w:val="74F07758"/>
    <w:lvl w:ilvl="0" w:tplc="8B00ECA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49E0A64"/>
    <w:multiLevelType w:val="hybridMultilevel"/>
    <w:tmpl w:val="A44EC2BE"/>
    <w:lvl w:ilvl="0" w:tplc="720CA6D2">
      <w:start w:val="1"/>
      <w:numFmt w:val="decimal"/>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C23A71"/>
    <w:multiLevelType w:val="hybridMultilevel"/>
    <w:tmpl w:val="74F07758"/>
    <w:lvl w:ilvl="0" w:tplc="8B00ECA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FAD1E3E"/>
    <w:multiLevelType w:val="hybridMultilevel"/>
    <w:tmpl w:val="EF6217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83138226">
    <w:abstractNumId w:val="1"/>
  </w:num>
  <w:num w:numId="2" w16cid:durableId="1520387681">
    <w:abstractNumId w:val="12"/>
  </w:num>
  <w:num w:numId="3" w16cid:durableId="102000084">
    <w:abstractNumId w:val="5"/>
  </w:num>
  <w:num w:numId="4" w16cid:durableId="980426944">
    <w:abstractNumId w:val="3"/>
  </w:num>
  <w:num w:numId="5" w16cid:durableId="41365744">
    <w:abstractNumId w:val="2"/>
  </w:num>
  <w:num w:numId="6" w16cid:durableId="833035244">
    <w:abstractNumId w:val="10"/>
  </w:num>
  <w:num w:numId="7" w16cid:durableId="774667508">
    <w:abstractNumId w:val="4"/>
  </w:num>
  <w:num w:numId="8" w16cid:durableId="78017099">
    <w:abstractNumId w:val="9"/>
  </w:num>
  <w:num w:numId="9" w16cid:durableId="600377303">
    <w:abstractNumId w:val="11"/>
  </w:num>
  <w:num w:numId="10" w16cid:durableId="487751342">
    <w:abstractNumId w:val="7"/>
  </w:num>
  <w:num w:numId="11" w16cid:durableId="1808085323">
    <w:abstractNumId w:val="8"/>
  </w:num>
  <w:num w:numId="12" w16cid:durableId="56783260">
    <w:abstractNumId w:val="0"/>
  </w:num>
  <w:num w:numId="13" w16cid:durableId="1808619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311"/>
    <w:rsid w:val="00027801"/>
    <w:rsid w:val="00034147"/>
    <w:rsid w:val="0006764C"/>
    <w:rsid w:val="0009584D"/>
    <w:rsid w:val="00176B00"/>
    <w:rsid w:val="001B3DF9"/>
    <w:rsid w:val="001C0C32"/>
    <w:rsid w:val="002235EE"/>
    <w:rsid w:val="002549BE"/>
    <w:rsid w:val="0025665E"/>
    <w:rsid w:val="00267EFE"/>
    <w:rsid w:val="00274EBE"/>
    <w:rsid w:val="002E19E1"/>
    <w:rsid w:val="00301422"/>
    <w:rsid w:val="00347696"/>
    <w:rsid w:val="00367E6A"/>
    <w:rsid w:val="003C2FA4"/>
    <w:rsid w:val="003C341E"/>
    <w:rsid w:val="00413C37"/>
    <w:rsid w:val="004848FF"/>
    <w:rsid w:val="004914DA"/>
    <w:rsid w:val="004E0F5D"/>
    <w:rsid w:val="00507E45"/>
    <w:rsid w:val="00553078"/>
    <w:rsid w:val="00553FCF"/>
    <w:rsid w:val="005F0AC5"/>
    <w:rsid w:val="006A2867"/>
    <w:rsid w:val="007372E7"/>
    <w:rsid w:val="007A6D25"/>
    <w:rsid w:val="007E6A21"/>
    <w:rsid w:val="00826FB2"/>
    <w:rsid w:val="00853214"/>
    <w:rsid w:val="00855F38"/>
    <w:rsid w:val="008D5D3F"/>
    <w:rsid w:val="008F0373"/>
    <w:rsid w:val="009A38CD"/>
    <w:rsid w:val="009C29C6"/>
    <w:rsid w:val="00A25B06"/>
    <w:rsid w:val="00A87311"/>
    <w:rsid w:val="00A962B5"/>
    <w:rsid w:val="00AB4443"/>
    <w:rsid w:val="00AC0FBB"/>
    <w:rsid w:val="00AF3FAB"/>
    <w:rsid w:val="00B167F3"/>
    <w:rsid w:val="00B233CA"/>
    <w:rsid w:val="00B4365D"/>
    <w:rsid w:val="00B80B48"/>
    <w:rsid w:val="00B9654E"/>
    <w:rsid w:val="00BA028E"/>
    <w:rsid w:val="00BA0C6E"/>
    <w:rsid w:val="00BC1607"/>
    <w:rsid w:val="00BC1F5E"/>
    <w:rsid w:val="00BF044D"/>
    <w:rsid w:val="00BF4CC3"/>
    <w:rsid w:val="00BF4D0A"/>
    <w:rsid w:val="00C80914"/>
    <w:rsid w:val="00CA0725"/>
    <w:rsid w:val="00CA3B36"/>
    <w:rsid w:val="00CB1C55"/>
    <w:rsid w:val="00CF6B57"/>
    <w:rsid w:val="00D66803"/>
    <w:rsid w:val="00D8424F"/>
    <w:rsid w:val="00DA0B99"/>
    <w:rsid w:val="00DC449E"/>
    <w:rsid w:val="00DE5F8F"/>
    <w:rsid w:val="00DF1EBA"/>
    <w:rsid w:val="00E03C0E"/>
    <w:rsid w:val="00E13692"/>
    <w:rsid w:val="00E21C9D"/>
    <w:rsid w:val="00E50D51"/>
    <w:rsid w:val="00EA2A8A"/>
    <w:rsid w:val="00EF2C89"/>
    <w:rsid w:val="00EF7DCE"/>
    <w:rsid w:val="00F03CD9"/>
    <w:rsid w:val="00F247F5"/>
    <w:rsid w:val="00FA0AB4"/>
    <w:rsid w:val="00FA35DA"/>
    <w:rsid w:val="00FF44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FF4E"/>
  <w15:docId w15:val="{1D43464E-4576-4D44-87C3-98F55EC5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6D25"/>
    <w:pPr>
      <w:tabs>
        <w:tab w:val="left" w:pos="284"/>
      </w:tabs>
      <w:spacing w:line="240" w:lineRule="exact"/>
      <w:jc w:val="both"/>
    </w:pPr>
    <w:rPr>
      <w:rFonts w:ascii="Times" w:hAnsi="Times"/>
    </w:rPr>
  </w:style>
  <w:style w:type="paragraph" w:styleId="Titolo1">
    <w:name w:val="heading 1"/>
    <w:next w:val="Titolo2"/>
    <w:link w:val="Titolo1Carattere"/>
    <w:qFormat/>
    <w:rsid w:val="007A6D25"/>
    <w:pPr>
      <w:spacing w:before="480" w:line="240" w:lineRule="exact"/>
      <w:outlineLvl w:val="0"/>
    </w:pPr>
    <w:rPr>
      <w:rFonts w:ascii="Times" w:hAnsi="Times"/>
      <w:b/>
      <w:noProof/>
    </w:rPr>
  </w:style>
  <w:style w:type="paragraph" w:styleId="Titolo2">
    <w:name w:val="heading 2"/>
    <w:next w:val="Titolo3"/>
    <w:link w:val="Titolo2Carattere"/>
    <w:qFormat/>
    <w:rsid w:val="007A6D25"/>
    <w:pPr>
      <w:spacing w:line="240" w:lineRule="exact"/>
      <w:outlineLvl w:val="1"/>
    </w:pPr>
    <w:rPr>
      <w:rFonts w:ascii="Times" w:hAnsi="Times"/>
      <w:smallCaps/>
      <w:noProof/>
      <w:sz w:val="18"/>
    </w:rPr>
  </w:style>
  <w:style w:type="paragraph" w:styleId="Titolo3">
    <w:name w:val="heading 3"/>
    <w:next w:val="Normale"/>
    <w:link w:val="Titolo3Carattere"/>
    <w:qFormat/>
    <w:rsid w:val="007A6D2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A6D25"/>
    <w:pPr>
      <w:spacing w:line="220" w:lineRule="exact"/>
      <w:ind w:left="284" w:hanging="284"/>
      <w:jc w:val="both"/>
    </w:pPr>
    <w:rPr>
      <w:rFonts w:ascii="Times" w:hAnsi="Times"/>
      <w:noProof/>
      <w:sz w:val="18"/>
    </w:rPr>
  </w:style>
  <w:style w:type="paragraph" w:customStyle="1" w:styleId="Testo2">
    <w:name w:val="Testo 2"/>
    <w:rsid w:val="007A6D25"/>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347696"/>
    <w:rPr>
      <w:rFonts w:ascii="Times" w:hAnsi="Times"/>
      <w:b/>
      <w:noProof/>
    </w:rPr>
  </w:style>
  <w:style w:type="character" w:customStyle="1" w:styleId="Titolo2Carattere">
    <w:name w:val="Titolo 2 Carattere"/>
    <w:basedOn w:val="Carpredefinitoparagrafo"/>
    <w:link w:val="Titolo2"/>
    <w:rsid w:val="00347696"/>
    <w:rPr>
      <w:rFonts w:ascii="Times" w:hAnsi="Times"/>
      <w:smallCaps/>
      <w:noProof/>
      <w:sz w:val="18"/>
    </w:rPr>
  </w:style>
  <w:style w:type="table" w:styleId="Grigliatabella">
    <w:name w:val="Table Grid"/>
    <w:basedOn w:val="Tabellanormale"/>
    <w:uiPriority w:val="59"/>
    <w:rsid w:val="007E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E6A21"/>
    <w:rPr>
      <w:color w:val="0563C1" w:themeColor="hyperlink"/>
      <w:u w:val="single"/>
    </w:rPr>
  </w:style>
  <w:style w:type="paragraph" w:styleId="Intestazione">
    <w:name w:val="header"/>
    <w:basedOn w:val="Normale"/>
    <w:link w:val="IntestazioneCarattere"/>
    <w:uiPriority w:val="99"/>
    <w:unhideWhenUsed/>
    <w:rsid w:val="00BF4D0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F4D0A"/>
    <w:rPr>
      <w:rFonts w:ascii="Times" w:hAnsi="Times"/>
    </w:rPr>
  </w:style>
  <w:style w:type="paragraph" w:styleId="Pidipagina">
    <w:name w:val="footer"/>
    <w:basedOn w:val="Normale"/>
    <w:link w:val="PidipaginaCarattere"/>
    <w:uiPriority w:val="99"/>
    <w:unhideWhenUsed/>
    <w:rsid w:val="00BF4D0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F4D0A"/>
    <w:rPr>
      <w:rFonts w:ascii="Times" w:hAnsi="Times"/>
    </w:rPr>
  </w:style>
  <w:style w:type="paragraph" w:styleId="Testofumetto">
    <w:name w:val="Balloon Text"/>
    <w:basedOn w:val="Normale"/>
    <w:link w:val="TestofumettoCarattere"/>
    <w:uiPriority w:val="99"/>
    <w:semiHidden/>
    <w:unhideWhenUsed/>
    <w:rsid w:val="00DA0B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0B99"/>
    <w:rPr>
      <w:rFonts w:ascii="Tahoma" w:hAnsi="Tahoma" w:cs="Tahoma"/>
      <w:sz w:val="16"/>
      <w:szCs w:val="16"/>
    </w:rPr>
  </w:style>
  <w:style w:type="character" w:customStyle="1" w:styleId="Titolo3Carattere">
    <w:name w:val="Titolo 3 Carattere"/>
    <w:basedOn w:val="Carpredefinitoparagrafo"/>
    <w:link w:val="Titolo3"/>
    <w:rsid w:val="009A38CD"/>
    <w:rPr>
      <w:rFonts w:ascii="Times" w:hAnsi="Times"/>
      <w:i/>
      <w:caps/>
      <w:noProof/>
      <w:sz w:val="18"/>
    </w:rPr>
  </w:style>
  <w:style w:type="paragraph" w:styleId="Corpotesto">
    <w:name w:val="Body Text"/>
    <w:basedOn w:val="Normale"/>
    <w:link w:val="CorpotestoCarattere"/>
    <w:uiPriority w:val="99"/>
    <w:semiHidden/>
    <w:unhideWhenUsed/>
    <w:rsid w:val="004848FF"/>
    <w:pPr>
      <w:spacing w:after="120"/>
    </w:pPr>
  </w:style>
  <w:style w:type="character" w:customStyle="1" w:styleId="CorpotestoCarattere">
    <w:name w:val="Corpo testo Carattere"/>
    <w:basedOn w:val="Carpredefinitoparagrafo"/>
    <w:link w:val="Corpotesto"/>
    <w:uiPriority w:val="99"/>
    <w:semiHidden/>
    <w:rsid w:val="004848F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5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5084</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Belleri Erica</dc:creator>
  <cp:lastModifiedBy>Zucca Celina</cp:lastModifiedBy>
  <cp:revision>8</cp:revision>
  <cp:lastPrinted>2003-03-27T09:42:00Z</cp:lastPrinted>
  <dcterms:created xsi:type="dcterms:W3CDTF">2023-01-17T08:45:00Z</dcterms:created>
  <dcterms:modified xsi:type="dcterms:W3CDTF">2024-02-27T07:23:00Z</dcterms:modified>
</cp:coreProperties>
</file>