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224F" w14:textId="77777777" w:rsidR="007B2B0C" w:rsidRPr="00060ABA" w:rsidRDefault="00181D64">
      <w:pPr>
        <w:pStyle w:val="Titolo1"/>
        <w:rPr>
          <w:rFonts w:ascii="Times New Roman" w:hAnsi="Times New Roman"/>
          <w:noProof w:val="0"/>
          <w:lang w:val="en-US"/>
        </w:rPr>
      </w:pPr>
      <w:r w:rsidRPr="00060ABA">
        <w:rPr>
          <w:rFonts w:ascii="Times New Roman" w:hAnsi="Times New Roman"/>
          <w:bCs/>
          <w:noProof w:val="0"/>
          <w:lang w:val="en-GB"/>
        </w:rPr>
        <w:t>. - Publishing</w:t>
      </w:r>
    </w:p>
    <w:p w14:paraId="32BC0632" w14:textId="2884AD9C" w:rsidR="007B2B0C" w:rsidRDefault="007B2B0C">
      <w:pPr>
        <w:pStyle w:val="Titolo2"/>
        <w:rPr>
          <w:rFonts w:ascii="Times New Roman" w:hAnsi="Times New Roman"/>
          <w:noProof w:val="0"/>
          <w:szCs w:val="18"/>
          <w:lang w:val="en-GB"/>
        </w:rPr>
      </w:pPr>
      <w:r w:rsidRPr="00060ABA">
        <w:rPr>
          <w:rFonts w:ascii="Times New Roman" w:hAnsi="Times New Roman"/>
          <w:noProof w:val="0"/>
          <w:szCs w:val="18"/>
          <w:lang w:val="en-GB"/>
        </w:rPr>
        <w:t>Prof. Ilario Bertoletti</w:t>
      </w:r>
    </w:p>
    <w:p w14:paraId="7246694E" w14:textId="77777777" w:rsidR="00600940" w:rsidRPr="00060ABA" w:rsidRDefault="00600940" w:rsidP="00600940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060ABA">
        <w:rPr>
          <w:rFonts w:ascii="Times New Roman" w:hAnsi="Times New Roman"/>
          <w:b/>
          <w:i/>
          <w:sz w:val="18"/>
          <w:szCs w:val="18"/>
          <w:lang w:val="en-US"/>
        </w:rPr>
        <w:t xml:space="preserve">COURSE AIMS AND INTENDED LEARNING OUTCOMES </w:t>
      </w:r>
    </w:p>
    <w:p w14:paraId="1242B792" w14:textId="68C6C576" w:rsidR="00600940" w:rsidRPr="00682947" w:rsidRDefault="00BA7F21" w:rsidP="00600940">
      <w:pPr>
        <w:spacing w:before="240" w:after="120"/>
        <w:rPr>
          <w:rFonts w:ascii="Times New Roman" w:hAnsi="Times New Roman"/>
          <w:lang w:val="en-US"/>
        </w:rPr>
      </w:pPr>
      <w:r w:rsidRPr="00060ABA">
        <w:rPr>
          <w:rFonts w:ascii="Times New Roman" w:hAnsi="Times New Roman"/>
          <w:lang w:val="en-US"/>
        </w:rPr>
        <w:t xml:space="preserve">The course introduces students to publishing, its theoretical and practical aspects, with a view to provide students with the skills needed for the composition of a text </w:t>
      </w:r>
      <w:r w:rsidRPr="00682947">
        <w:rPr>
          <w:rFonts w:ascii="Times New Roman" w:hAnsi="Times New Roman"/>
          <w:lang w:val="en-US"/>
        </w:rPr>
        <w:t>according to publishing norms.</w:t>
      </w:r>
    </w:p>
    <w:p w14:paraId="013809A6" w14:textId="55D070DE" w:rsidR="007E19AC" w:rsidRPr="00682947" w:rsidRDefault="00B36AFC" w:rsidP="007E19AC">
      <w:pPr>
        <w:spacing w:before="240" w:after="120"/>
        <w:rPr>
          <w:rFonts w:ascii="Times New Roman" w:hAnsi="Times New Roman"/>
          <w:bCs/>
          <w:lang w:val="en-US"/>
        </w:rPr>
      </w:pPr>
      <w:r w:rsidRPr="00682947">
        <w:rPr>
          <w:rFonts w:ascii="Times New Roman" w:hAnsi="Times New Roman"/>
          <w:bCs/>
          <w:lang w:val="en-US"/>
        </w:rPr>
        <w:t xml:space="preserve">At the end of the course, students </w:t>
      </w:r>
      <w:r w:rsidR="00605110" w:rsidRPr="00682947">
        <w:rPr>
          <w:rFonts w:ascii="Times New Roman" w:hAnsi="Times New Roman"/>
          <w:bCs/>
          <w:lang w:val="en-US"/>
        </w:rPr>
        <w:t>in terms of</w:t>
      </w:r>
      <w:r w:rsidR="007E19AC" w:rsidRPr="00682947">
        <w:rPr>
          <w:rFonts w:ascii="Times New Roman" w:hAnsi="Times New Roman"/>
          <w:bCs/>
          <w:lang w:val="en-US"/>
        </w:rPr>
        <w:t> </w:t>
      </w:r>
    </w:p>
    <w:p w14:paraId="5DD6C599" w14:textId="51CA793A" w:rsidR="007E19AC" w:rsidRPr="00682947" w:rsidRDefault="007E19AC" w:rsidP="007E19AC">
      <w:pPr>
        <w:spacing w:before="240" w:after="120"/>
        <w:rPr>
          <w:rFonts w:ascii="Times New Roman" w:hAnsi="Times New Roman"/>
          <w:bCs/>
          <w:lang w:val="en-GB"/>
        </w:rPr>
      </w:pPr>
      <w:r w:rsidRPr="00682947">
        <w:rPr>
          <w:rFonts w:ascii="Times New Roman" w:hAnsi="Times New Roman"/>
          <w:bCs/>
          <w:lang w:val="en-GB"/>
        </w:rPr>
        <w:t>A</w:t>
      </w:r>
      <w:r w:rsidRPr="00682947">
        <w:rPr>
          <w:rFonts w:ascii="Times New Roman" w:hAnsi="Times New Roman"/>
          <w:bCs/>
          <w:u w:val="single"/>
          <w:lang w:val="en-GB"/>
        </w:rPr>
        <w:t xml:space="preserve">. </w:t>
      </w:r>
      <w:r w:rsidR="00B36AFC" w:rsidRPr="00682947">
        <w:rPr>
          <w:rFonts w:ascii="Times New Roman" w:hAnsi="Times New Roman"/>
          <w:bCs/>
          <w:u w:val="single"/>
          <w:lang w:val="en-GB"/>
        </w:rPr>
        <w:t>Knowledge and understanding</w:t>
      </w:r>
      <w:r w:rsidRPr="00682947">
        <w:rPr>
          <w:rFonts w:ascii="Times New Roman" w:hAnsi="Times New Roman"/>
          <w:bCs/>
          <w:lang w:val="en-GB"/>
        </w:rPr>
        <w:t>;</w:t>
      </w:r>
    </w:p>
    <w:p w14:paraId="13676371" w14:textId="51C94BEF" w:rsidR="007E19AC" w:rsidRPr="00682947" w:rsidRDefault="007E19AC" w:rsidP="007E19AC">
      <w:pPr>
        <w:spacing w:before="240" w:after="120"/>
        <w:rPr>
          <w:rFonts w:ascii="Times New Roman" w:hAnsi="Times New Roman"/>
          <w:bCs/>
          <w:lang w:val="en-GB"/>
        </w:rPr>
      </w:pPr>
      <w:r w:rsidRPr="00682947">
        <w:rPr>
          <w:rFonts w:ascii="Times New Roman" w:hAnsi="Times New Roman"/>
          <w:bCs/>
          <w:lang w:val="en-GB"/>
        </w:rPr>
        <w:t xml:space="preserve">- </w:t>
      </w:r>
      <w:r w:rsidR="00605110" w:rsidRPr="00682947">
        <w:rPr>
          <w:rFonts w:ascii="Times New Roman" w:hAnsi="Times New Roman"/>
          <w:bCs/>
          <w:lang w:val="en-GB"/>
        </w:rPr>
        <w:t xml:space="preserve">will be able to </w:t>
      </w:r>
      <w:r w:rsidR="00B36AFC" w:rsidRPr="00682947">
        <w:rPr>
          <w:rFonts w:ascii="Times New Roman" w:hAnsi="Times New Roman"/>
          <w:bCs/>
          <w:lang w:val="en-GB"/>
        </w:rPr>
        <w:t>assess a text</w:t>
      </w:r>
    </w:p>
    <w:p w14:paraId="005E915D" w14:textId="414BC689" w:rsidR="007E19AC" w:rsidRPr="00682947" w:rsidRDefault="007E19AC" w:rsidP="007E19AC">
      <w:pPr>
        <w:spacing w:before="240" w:after="120"/>
        <w:rPr>
          <w:rFonts w:ascii="Times New Roman" w:hAnsi="Times New Roman"/>
          <w:bCs/>
          <w:lang w:val="en-GB"/>
        </w:rPr>
      </w:pPr>
      <w:r w:rsidRPr="00682947">
        <w:rPr>
          <w:rFonts w:ascii="Times New Roman" w:hAnsi="Times New Roman"/>
          <w:bCs/>
          <w:lang w:val="en-GB"/>
        </w:rPr>
        <w:t>-  </w:t>
      </w:r>
      <w:r w:rsidR="00605110" w:rsidRPr="00682947">
        <w:rPr>
          <w:rFonts w:ascii="Times New Roman" w:hAnsi="Times New Roman"/>
          <w:bCs/>
          <w:lang w:val="en-GB"/>
        </w:rPr>
        <w:t xml:space="preserve">will be able to </w:t>
      </w:r>
      <w:r w:rsidR="00B36AFC" w:rsidRPr="00682947">
        <w:rPr>
          <w:rFonts w:ascii="Times New Roman" w:hAnsi="Times New Roman"/>
          <w:bCs/>
          <w:lang w:val="en-GB"/>
        </w:rPr>
        <w:t>use editing as a form of metawriting of the authorial text</w:t>
      </w:r>
    </w:p>
    <w:p w14:paraId="46FB4FD0" w14:textId="59A4AD5C" w:rsidR="007E19AC" w:rsidRPr="00682947" w:rsidRDefault="007E19AC" w:rsidP="007E19AC">
      <w:pPr>
        <w:spacing w:before="240" w:after="120"/>
        <w:rPr>
          <w:rFonts w:ascii="Times New Roman" w:hAnsi="Times New Roman"/>
          <w:bCs/>
          <w:lang w:val="en-GB"/>
        </w:rPr>
      </w:pPr>
      <w:r w:rsidRPr="00682947">
        <w:rPr>
          <w:rFonts w:ascii="Times New Roman" w:hAnsi="Times New Roman"/>
          <w:bCs/>
          <w:lang w:val="en-GB"/>
        </w:rPr>
        <w:t xml:space="preserve"> - </w:t>
      </w:r>
      <w:r w:rsidR="00605110" w:rsidRPr="00682947">
        <w:rPr>
          <w:rFonts w:ascii="Times New Roman" w:hAnsi="Times New Roman"/>
          <w:bCs/>
          <w:lang w:val="en-GB"/>
        </w:rPr>
        <w:t xml:space="preserve">will be able to </w:t>
      </w:r>
      <w:r w:rsidR="00B36AFC" w:rsidRPr="00682947">
        <w:rPr>
          <w:rFonts w:ascii="Times New Roman" w:hAnsi="Times New Roman"/>
          <w:bCs/>
          <w:lang w:val="en-GB"/>
        </w:rPr>
        <w:t>proofread</w:t>
      </w:r>
    </w:p>
    <w:p w14:paraId="3231ACCA" w14:textId="7D63B489" w:rsidR="007E19AC" w:rsidRPr="00682947" w:rsidRDefault="007E19AC" w:rsidP="007E19AC">
      <w:pPr>
        <w:spacing w:before="240" w:after="120"/>
        <w:rPr>
          <w:rFonts w:ascii="Times New Roman" w:hAnsi="Times New Roman"/>
          <w:bCs/>
          <w:lang w:val="en-GB"/>
        </w:rPr>
      </w:pPr>
      <w:r w:rsidRPr="00682947">
        <w:rPr>
          <w:rFonts w:ascii="Times New Roman" w:hAnsi="Times New Roman"/>
          <w:bCs/>
          <w:lang w:val="en-GB"/>
        </w:rPr>
        <w:t>B.</w:t>
      </w:r>
      <w:r w:rsidRPr="00682947">
        <w:rPr>
          <w:rFonts w:ascii="Times New Roman" w:hAnsi="Times New Roman"/>
          <w:bCs/>
          <w:u w:val="single"/>
          <w:lang w:val="en-GB"/>
        </w:rPr>
        <w:t> </w:t>
      </w:r>
      <w:r w:rsidR="00B36AFC" w:rsidRPr="00682947">
        <w:rPr>
          <w:rFonts w:ascii="Times New Roman" w:hAnsi="Times New Roman"/>
          <w:bCs/>
          <w:u w:val="single"/>
          <w:lang w:val="en-GB"/>
        </w:rPr>
        <w:t>Ability to apply knowledge and understanding</w:t>
      </w:r>
      <w:r w:rsidRPr="00682947">
        <w:rPr>
          <w:rFonts w:ascii="Times New Roman" w:hAnsi="Times New Roman"/>
          <w:bCs/>
          <w:u w:val="single"/>
          <w:lang w:val="en-GB"/>
        </w:rPr>
        <w:t>:</w:t>
      </w:r>
    </w:p>
    <w:p w14:paraId="36BE9B86" w14:textId="1D9B9524" w:rsidR="007E19AC" w:rsidRPr="00682947" w:rsidRDefault="007E19AC" w:rsidP="007E19AC">
      <w:pPr>
        <w:spacing w:before="240" w:after="120"/>
        <w:rPr>
          <w:rFonts w:ascii="Times New Roman" w:hAnsi="Times New Roman"/>
          <w:bCs/>
          <w:lang w:val="en-GB"/>
        </w:rPr>
      </w:pPr>
      <w:r w:rsidRPr="00682947">
        <w:rPr>
          <w:rFonts w:ascii="Times New Roman" w:hAnsi="Times New Roman"/>
          <w:bCs/>
          <w:lang w:val="en-GB"/>
        </w:rPr>
        <w:t xml:space="preserve"> - </w:t>
      </w:r>
      <w:r w:rsidR="00605110" w:rsidRPr="00682947">
        <w:rPr>
          <w:rFonts w:ascii="Times New Roman" w:hAnsi="Times New Roman"/>
          <w:bCs/>
          <w:lang w:val="en-GB"/>
        </w:rPr>
        <w:t>will be able to</w:t>
      </w:r>
      <w:r w:rsidRPr="00682947">
        <w:rPr>
          <w:rFonts w:ascii="Times New Roman" w:hAnsi="Times New Roman"/>
          <w:bCs/>
          <w:lang w:val="en-GB"/>
        </w:rPr>
        <w:t> </w:t>
      </w:r>
      <w:r w:rsidR="00B36AFC" w:rsidRPr="00682947">
        <w:rPr>
          <w:rFonts w:ascii="Times New Roman" w:hAnsi="Times New Roman"/>
          <w:bCs/>
          <w:lang w:val="en-GB"/>
        </w:rPr>
        <w:t>understand how to create a classical book</w:t>
      </w:r>
    </w:p>
    <w:p w14:paraId="2C923CED" w14:textId="67F4E82D" w:rsidR="007E19AC" w:rsidRPr="00682947" w:rsidRDefault="007E19AC" w:rsidP="00600940">
      <w:pPr>
        <w:spacing w:before="240" w:after="120"/>
        <w:rPr>
          <w:rFonts w:ascii="Times New Roman" w:hAnsi="Times New Roman"/>
          <w:bCs/>
          <w:lang w:val="en-GB"/>
        </w:rPr>
      </w:pPr>
      <w:r w:rsidRPr="00682947">
        <w:rPr>
          <w:rFonts w:ascii="Times New Roman" w:hAnsi="Times New Roman"/>
          <w:bCs/>
          <w:lang w:val="en-GB"/>
        </w:rPr>
        <w:t>-  </w:t>
      </w:r>
      <w:r w:rsidR="00605110" w:rsidRPr="00682947">
        <w:rPr>
          <w:rFonts w:ascii="Times New Roman" w:hAnsi="Times New Roman"/>
          <w:bCs/>
          <w:lang w:val="en-GB"/>
        </w:rPr>
        <w:t xml:space="preserve">will be able to </w:t>
      </w:r>
      <w:r w:rsidR="00B36AFC" w:rsidRPr="00682947">
        <w:rPr>
          <w:rFonts w:ascii="Times New Roman" w:hAnsi="Times New Roman"/>
          <w:bCs/>
          <w:lang w:val="en-GB"/>
        </w:rPr>
        <w:t>acquire basic skills in the field of classical publishing writing</w:t>
      </w:r>
      <w:r w:rsidR="0055327B" w:rsidRPr="00682947">
        <w:rPr>
          <w:rFonts w:ascii="Times New Roman" w:hAnsi="Times New Roman"/>
          <w:bCs/>
          <w:lang w:val="en-GB"/>
        </w:rPr>
        <w:t xml:space="preserve"> (</w:t>
      </w:r>
      <w:r w:rsidR="00B36AFC" w:rsidRPr="00682947">
        <w:rPr>
          <w:rFonts w:ascii="Times New Roman" w:hAnsi="Times New Roman"/>
          <w:bCs/>
          <w:lang w:val="en-GB"/>
        </w:rPr>
        <w:t>editorial judgment</w:t>
      </w:r>
      <w:r w:rsidR="0055327B" w:rsidRPr="00682947">
        <w:rPr>
          <w:rFonts w:ascii="Times New Roman" w:hAnsi="Times New Roman"/>
          <w:bCs/>
          <w:lang w:val="en-GB"/>
        </w:rPr>
        <w:t xml:space="preserve">, back cover, journalistic and scientific reviews, the problems related to editorial </w:t>
      </w:r>
      <w:proofErr w:type="spellStart"/>
      <w:r w:rsidR="0055327B" w:rsidRPr="00682947">
        <w:rPr>
          <w:rFonts w:ascii="Times New Roman" w:hAnsi="Times New Roman"/>
          <w:bCs/>
          <w:lang w:val="en-GB"/>
        </w:rPr>
        <w:t>translatology</w:t>
      </w:r>
      <w:proofErr w:type="spellEnd"/>
      <w:r w:rsidRPr="00682947">
        <w:rPr>
          <w:rFonts w:ascii="Times New Roman" w:hAnsi="Times New Roman"/>
          <w:bCs/>
          <w:lang w:val="en-GB"/>
        </w:rPr>
        <w:t>)</w:t>
      </w:r>
    </w:p>
    <w:p w14:paraId="2489149D" w14:textId="77777777" w:rsidR="00600940" w:rsidRPr="00682947" w:rsidRDefault="00BA7F21" w:rsidP="00600940">
      <w:pPr>
        <w:spacing w:before="240" w:after="120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US"/>
        </w:rPr>
        <w:t>Intended learning outcomes: at the end of the course, students will have the necessary skills for assessing a text, editing, proofreading and writing reviews</w:t>
      </w:r>
      <w:r w:rsidR="00600940" w:rsidRPr="00682947">
        <w:rPr>
          <w:rFonts w:ascii="Times New Roman" w:hAnsi="Times New Roman"/>
          <w:lang w:val="en-US"/>
        </w:rPr>
        <w:t>.</w:t>
      </w:r>
    </w:p>
    <w:p w14:paraId="39E883D5" w14:textId="77777777" w:rsidR="007B2B0C" w:rsidRPr="00682947" w:rsidRDefault="007B2B0C" w:rsidP="00600940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947">
        <w:rPr>
          <w:rFonts w:ascii="Times New Roman" w:hAnsi="Times New Roman"/>
          <w:b/>
          <w:bCs/>
          <w:i/>
          <w:iCs/>
          <w:sz w:val="18"/>
          <w:szCs w:val="18"/>
        </w:rPr>
        <w:t>COURSE CONTENT</w:t>
      </w:r>
    </w:p>
    <w:p w14:paraId="28165015" w14:textId="77777777" w:rsidR="007B2B0C" w:rsidRPr="00682947" w:rsidRDefault="007B2B0C" w:rsidP="001027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GB"/>
        </w:rPr>
      </w:pPr>
      <w:r w:rsidRPr="00682947">
        <w:rPr>
          <w:rFonts w:ascii="Times New Roman" w:hAnsi="Times New Roman"/>
          <w:lang w:val="en-GB"/>
        </w:rPr>
        <w:t>Creating a book</w:t>
      </w:r>
    </w:p>
    <w:p w14:paraId="7B0AF6F7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</w:rPr>
      </w:pPr>
      <w:r w:rsidRPr="00682947">
        <w:rPr>
          <w:rFonts w:ascii="Times New Roman" w:hAnsi="Times New Roman"/>
          <w:lang w:val="en-GB"/>
        </w:rPr>
        <w:t>The author-publishing house relationship</w:t>
      </w:r>
    </w:p>
    <w:p w14:paraId="6EB14A8D" w14:textId="77777777" w:rsidR="00600940" w:rsidRPr="00682947" w:rsidRDefault="00097C8B" w:rsidP="00600940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</w:rPr>
      </w:pPr>
      <w:r w:rsidRPr="00682947">
        <w:rPr>
          <w:rFonts w:ascii="Times New Roman" w:hAnsi="Times New Roman"/>
          <w:lang w:val="en-GB"/>
        </w:rPr>
        <w:t>The role of editor</w:t>
      </w:r>
    </w:p>
    <w:p w14:paraId="228607EC" w14:textId="77777777" w:rsidR="007B2B0C" w:rsidRPr="00682947" w:rsidRDefault="007B2B0C" w:rsidP="00600940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How the dec</w:t>
      </w:r>
      <w:r w:rsidR="00097C8B" w:rsidRPr="00682947">
        <w:rPr>
          <w:rFonts w:ascii="Times New Roman" w:hAnsi="Times New Roman"/>
          <w:lang w:val="en-GB"/>
        </w:rPr>
        <w:t>ision is made to publish a book</w:t>
      </w:r>
      <w:r w:rsidR="00AF06B7" w:rsidRPr="00682947">
        <w:rPr>
          <w:rFonts w:ascii="Times New Roman" w:hAnsi="Times New Roman"/>
          <w:lang w:val="en-US"/>
        </w:rPr>
        <w:t>.</w:t>
      </w:r>
      <w:r w:rsidR="000B78AB" w:rsidRPr="00682947">
        <w:rPr>
          <w:rFonts w:ascii="Times New Roman" w:hAnsi="Times New Roman"/>
          <w:lang w:val="en-US"/>
        </w:rPr>
        <w:t xml:space="preserve"> </w:t>
      </w:r>
      <w:r w:rsidR="00BA7F21" w:rsidRPr="00682947">
        <w:rPr>
          <w:rFonts w:ascii="Times New Roman" w:hAnsi="Times New Roman"/>
          <w:lang w:val="en-US"/>
        </w:rPr>
        <w:t>Publisher’s opinions.</w:t>
      </w:r>
    </w:p>
    <w:p w14:paraId="0AEAB697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Choosing the book title and incorporating it into the catalogue of the publishing house</w:t>
      </w:r>
    </w:p>
    <w:p w14:paraId="696B67C4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Page layout and editing (with a particular focus on the use of computers)</w:t>
      </w:r>
    </w:p>
    <w:p w14:paraId="5878AAC9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lastRenderedPageBreak/>
        <w:t>Proofreading (rules for quotations, indexes and bibliographies)</w:t>
      </w:r>
    </w:p>
    <w:p w14:paraId="283CC008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Revising and correcting a translation (with examples)</w:t>
      </w:r>
    </w:p>
    <w:p w14:paraId="3D9FB2AC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Designing a front and back cover (or inside flap)</w:t>
      </w:r>
    </w:p>
    <w:p w14:paraId="32963A11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</w:rPr>
      </w:pPr>
      <w:r w:rsidRPr="00682947">
        <w:rPr>
          <w:rFonts w:ascii="Times New Roman" w:hAnsi="Times New Roman"/>
          <w:lang w:val="en-GB"/>
        </w:rPr>
        <w:t xml:space="preserve">Typography and print proof </w:t>
      </w:r>
    </w:p>
    <w:p w14:paraId="483E5FE3" w14:textId="77777777" w:rsidR="007B2B0C" w:rsidRPr="00682947" w:rsidRDefault="00AF06B7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P</w:t>
      </w:r>
      <w:r w:rsidR="007B2B0C" w:rsidRPr="00682947">
        <w:rPr>
          <w:rFonts w:ascii="Times New Roman" w:hAnsi="Times New Roman"/>
          <w:lang w:val="en-GB"/>
        </w:rPr>
        <w:t xml:space="preserve">ress office and book </w:t>
      </w:r>
      <w:r w:rsidR="00097C8B" w:rsidRPr="00682947">
        <w:rPr>
          <w:rFonts w:ascii="Times New Roman" w:hAnsi="Times New Roman"/>
          <w:lang w:val="en-GB"/>
        </w:rPr>
        <w:t xml:space="preserve">promotion </w:t>
      </w:r>
      <w:r w:rsidR="007B2B0C" w:rsidRPr="00682947">
        <w:rPr>
          <w:rFonts w:ascii="Times New Roman" w:hAnsi="Times New Roman"/>
          <w:lang w:val="en-GB"/>
        </w:rPr>
        <w:t>(advertising)</w:t>
      </w:r>
    </w:p>
    <w:p w14:paraId="1BF16CC5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</w:rPr>
      </w:pPr>
      <w:r w:rsidRPr="00682947">
        <w:rPr>
          <w:rFonts w:ascii="Times New Roman" w:hAnsi="Times New Roman"/>
          <w:lang w:val="en-GB"/>
        </w:rPr>
        <w:t>Reviews in newspapers and magazines</w:t>
      </w:r>
    </w:p>
    <w:p w14:paraId="17E68B39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</w:rPr>
      </w:pPr>
      <w:r w:rsidRPr="00682947">
        <w:rPr>
          <w:rFonts w:ascii="Times New Roman" w:hAnsi="Times New Roman"/>
          <w:lang w:val="en-GB"/>
        </w:rPr>
        <w:t>Circulation in bookshops</w:t>
      </w:r>
    </w:p>
    <w:p w14:paraId="0277D264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Promoting a translated book abroad and the foreign copyrights office</w:t>
      </w:r>
    </w:p>
    <w:p w14:paraId="49CF0126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How to create a publishing house catalogue</w:t>
      </w:r>
    </w:p>
    <w:p w14:paraId="256BD8D7" w14:textId="77777777" w:rsidR="007B2B0C" w:rsidRPr="00682947" w:rsidRDefault="007B2B0C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 xml:space="preserve">Using the Internet: </w:t>
      </w:r>
      <w:r w:rsidRPr="00682947">
        <w:rPr>
          <w:rFonts w:ascii="Times New Roman" w:hAnsi="Times New Roman"/>
          <w:iCs/>
          <w:lang w:val="en-GB"/>
        </w:rPr>
        <w:t xml:space="preserve">e-books </w:t>
      </w:r>
      <w:r w:rsidRPr="00682947">
        <w:rPr>
          <w:rFonts w:ascii="Times New Roman" w:hAnsi="Times New Roman"/>
          <w:lang w:val="en-GB"/>
        </w:rPr>
        <w:t>and on-line catalogues</w:t>
      </w:r>
    </w:p>
    <w:p w14:paraId="356A65E8" w14:textId="77777777" w:rsidR="007B2B0C" w:rsidRPr="00682947" w:rsidRDefault="007B2B0C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Various sect</w:t>
      </w:r>
      <w:r w:rsidR="00097C8B" w:rsidRPr="00682947">
        <w:rPr>
          <w:rFonts w:ascii="Times New Roman" w:hAnsi="Times New Roman"/>
          <w:lang w:val="en-GB"/>
        </w:rPr>
        <w:t>ions of a magazine: features/articles</w:t>
      </w:r>
      <w:r w:rsidRPr="00682947">
        <w:rPr>
          <w:rFonts w:ascii="Times New Roman" w:hAnsi="Times New Roman"/>
          <w:lang w:val="en-GB"/>
        </w:rPr>
        <w:t>, notices and reports, news and reviews</w:t>
      </w:r>
    </w:p>
    <w:p w14:paraId="4DD438CB" w14:textId="77777777" w:rsidR="007B2B0C" w:rsidRPr="00682947" w:rsidRDefault="007B2B0C">
      <w:pPr>
        <w:numPr>
          <w:ilvl w:val="0"/>
          <w:numId w:val="5"/>
        </w:numPr>
        <w:tabs>
          <w:tab w:val="clear" w:pos="567"/>
          <w:tab w:val="num" w:pos="284"/>
        </w:tabs>
        <w:ind w:left="284" w:hanging="284"/>
        <w:rPr>
          <w:rFonts w:ascii="Times New Roman" w:hAnsi="Times New Roman"/>
          <w:lang w:val="en-US"/>
        </w:rPr>
      </w:pPr>
      <w:r w:rsidRPr="00682947">
        <w:rPr>
          <w:rFonts w:ascii="Times New Roman" w:hAnsi="Times New Roman"/>
          <w:lang w:val="en-GB"/>
        </w:rPr>
        <w:t>Writing an academic article, note</w:t>
      </w:r>
      <w:r w:rsidR="00097C8B" w:rsidRPr="00682947">
        <w:rPr>
          <w:rFonts w:ascii="Times New Roman" w:hAnsi="Times New Roman"/>
          <w:lang w:val="en-GB"/>
        </w:rPr>
        <w:t>s</w:t>
      </w:r>
      <w:r w:rsidRPr="00682947">
        <w:rPr>
          <w:rFonts w:ascii="Times New Roman" w:hAnsi="Times New Roman"/>
          <w:lang w:val="en-GB"/>
        </w:rPr>
        <w:t xml:space="preserve"> and review: different types of writing</w:t>
      </w:r>
    </w:p>
    <w:p w14:paraId="61939079" w14:textId="77777777" w:rsidR="007B2B0C" w:rsidRPr="00682947" w:rsidRDefault="007B2B0C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682947">
        <w:rPr>
          <w:rFonts w:ascii="Times New Roman" w:hAnsi="Times New Roman"/>
          <w:b/>
          <w:bCs/>
          <w:i/>
          <w:iCs/>
          <w:sz w:val="18"/>
          <w:szCs w:val="18"/>
        </w:rPr>
        <w:t>READING LIST</w:t>
      </w:r>
    </w:p>
    <w:p w14:paraId="751A4BCB" w14:textId="50016C93" w:rsidR="007B2B0C" w:rsidRPr="00682947" w:rsidRDefault="00600940" w:rsidP="0010270C">
      <w:pPr>
        <w:ind w:left="284" w:hanging="284"/>
        <w:rPr>
          <w:rFonts w:ascii="Times New Roman" w:hAnsi="Times New Roman"/>
          <w:spacing w:val="-5"/>
          <w:sz w:val="18"/>
          <w:szCs w:val="18"/>
        </w:rPr>
      </w:pPr>
      <w:r w:rsidRPr="00682947">
        <w:rPr>
          <w:rFonts w:ascii="Times New Roman" w:hAnsi="Times New Roman"/>
          <w:smallCaps/>
          <w:sz w:val="18"/>
          <w:szCs w:val="18"/>
        </w:rPr>
        <w:t xml:space="preserve">1. </w:t>
      </w:r>
      <w:r w:rsidR="007B2B0C" w:rsidRPr="00682947">
        <w:rPr>
          <w:rFonts w:ascii="Times New Roman" w:hAnsi="Times New Roman"/>
          <w:smallCaps/>
          <w:sz w:val="16"/>
          <w:szCs w:val="18"/>
        </w:rPr>
        <w:t>I. Bertoletti</w:t>
      </w:r>
      <w:r w:rsidR="007B2B0C" w:rsidRPr="00682947">
        <w:rPr>
          <w:rFonts w:ascii="Times New Roman" w:hAnsi="Times New Roman"/>
          <w:smallCaps/>
          <w:sz w:val="18"/>
          <w:szCs w:val="18"/>
        </w:rPr>
        <w:t>,</w:t>
      </w:r>
      <w:r w:rsidR="007B2B0C" w:rsidRPr="00682947">
        <w:rPr>
          <w:rFonts w:ascii="Times New Roman" w:hAnsi="Times New Roman"/>
          <w:i/>
          <w:iCs/>
          <w:sz w:val="18"/>
          <w:szCs w:val="18"/>
        </w:rPr>
        <w:t xml:space="preserve"> Metafisica del redattore.</w:t>
      </w:r>
      <w:r w:rsidR="00EE5BE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7B2B0C" w:rsidRPr="00682947">
        <w:rPr>
          <w:rFonts w:ascii="Times New Roman" w:hAnsi="Times New Roman"/>
          <w:i/>
          <w:iCs/>
          <w:sz w:val="18"/>
          <w:szCs w:val="18"/>
        </w:rPr>
        <w:t>Elementi di editoria,</w:t>
      </w:r>
      <w:r w:rsidR="007B2B0C" w:rsidRPr="00682947">
        <w:rPr>
          <w:rFonts w:ascii="Times New Roman" w:hAnsi="Times New Roman"/>
          <w:sz w:val="18"/>
          <w:szCs w:val="18"/>
        </w:rPr>
        <w:t xml:space="preserve"> ETS, Pisa, 2012.</w:t>
      </w:r>
    </w:p>
    <w:p w14:paraId="0CDAA2C9" w14:textId="51878A55" w:rsidR="0010270C" w:rsidRPr="00682947" w:rsidRDefault="0010270C" w:rsidP="0010270C">
      <w:pPr>
        <w:pStyle w:val="Testo1"/>
        <w:spacing w:line="240" w:lineRule="exact"/>
      </w:pPr>
      <w:r w:rsidRPr="00682947">
        <w:t>2</w:t>
      </w:r>
      <w:r w:rsidRPr="00682947">
        <w:rPr>
          <w:sz w:val="16"/>
          <w:szCs w:val="16"/>
        </w:rPr>
        <w:t xml:space="preserve">. </w:t>
      </w:r>
      <w:r w:rsidRPr="00682947">
        <w:rPr>
          <w:smallCaps/>
          <w:sz w:val="16"/>
          <w:szCs w:val="16"/>
        </w:rPr>
        <w:t>I. Bertoletti</w:t>
      </w:r>
      <w:r w:rsidRPr="00682947">
        <w:rPr>
          <w:smallCaps/>
        </w:rPr>
        <w:t>,</w:t>
      </w:r>
      <w:r w:rsidRPr="00682947">
        <w:t> </w:t>
      </w:r>
      <w:r w:rsidRPr="00682947">
        <w:rPr>
          <w:i/>
          <w:iCs/>
        </w:rPr>
        <w:t>Dialettica della digitalizzazione,.Elementi di editoria multimediale</w:t>
      </w:r>
      <w:r w:rsidRPr="00682947">
        <w:t xml:space="preserve">, </w:t>
      </w:r>
      <w:r w:rsidR="0055327B" w:rsidRPr="00682947">
        <w:t>in press</w:t>
      </w:r>
    </w:p>
    <w:p w14:paraId="3AA3AC32" w14:textId="0E5F5287" w:rsidR="0010270C" w:rsidRPr="00682947" w:rsidRDefault="0010270C" w:rsidP="0010270C">
      <w:pPr>
        <w:pStyle w:val="Testo1"/>
        <w:spacing w:line="240" w:lineRule="exact"/>
      </w:pPr>
      <w:r w:rsidRPr="00682947">
        <w:t>3</w:t>
      </w:r>
      <w:r w:rsidRPr="00682947">
        <w:rPr>
          <w:smallCaps/>
        </w:rPr>
        <w:t xml:space="preserve">. </w:t>
      </w:r>
      <w:r w:rsidRPr="00682947">
        <w:rPr>
          <w:smallCaps/>
          <w:sz w:val="16"/>
          <w:szCs w:val="16"/>
        </w:rPr>
        <w:t>U.  Eco</w:t>
      </w:r>
      <w:r w:rsidRPr="00682947">
        <w:rPr>
          <w:smallCaps/>
        </w:rPr>
        <w:t>,</w:t>
      </w:r>
      <w:r w:rsidRPr="00682947">
        <w:rPr>
          <w:i/>
          <w:iCs/>
        </w:rPr>
        <w:t> Come si fa una tesi di laurea. Le materie umanistiche</w:t>
      </w:r>
      <w:r w:rsidRPr="00682947">
        <w:t>, Bompiani, Milan 1985.</w:t>
      </w:r>
    </w:p>
    <w:p w14:paraId="3411D654" w14:textId="77777777" w:rsidR="0010270C" w:rsidRPr="00682947" w:rsidRDefault="0010270C" w:rsidP="0010270C">
      <w:pPr>
        <w:pStyle w:val="Testo1"/>
        <w:spacing w:line="240" w:lineRule="exact"/>
      </w:pPr>
      <w:r w:rsidRPr="00682947">
        <w:t xml:space="preserve">4. </w:t>
      </w:r>
      <w:r w:rsidRPr="00682947">
        <w:rPr>
          <w:smallCaps/>
          <w:sz w:val="16"/>
          <w:szCs w:val="16"/>
        </w:rPr>
        <w:t>R. Guaridini</w:t>
      </w:r>
      <w:r w:rsidRPr="00682947">
        <w:t>, </w:t>
      </w:r>
      <w:r w:rsidRPr="00682947">
        <w:rPr>
          <w:i/>
          <w:iCs/>
        </w:rPr>
        <w:t>Elogio del libro, Morcelliana</w:t>
      </w:r>
      <w:r w:rsidRPr="00682947">
        <w:t>, Brescia 1985.</w:t>
      </w:r>
    </w:p>
    <w:p w14:paraId="2B581807" w14:textId="0FB342CF" w:rsidR="0010270C" w:rsidRPr="00682947" w:rsidRDefault="0010270C" w:rsidP="0010270C">
      <w:pPr>
        <w:pStyle w:val="Testo1"/>
        <w:spacing w:line="240" w:lineRule="exact"/>
      </w:pPr>
      <w:r w:rsidRPr="00682947">
        <w:t>5</w:t>
      </w:r>
      <w:r w:rsidRPr="00682947">
        <w:rPr>
          <w:sz w:val="16"/>
          <w:szCs w:val="16"/>
        </w:rPr>
        <w:t xml:space="preserve">. </w:t>
      </w:r>
      <w:r w:rsidRPr="00682947">
        <w:rPr>
          <w:smallCaps/>
          <w:sz w:val="16"/>
          <w:szCs w:val="16"/>
        </w:rPr>
        <w:t>M. Cursi</w:t>
      </w:r>
      <w:r w:rsidRPr="00682947">
        <w:rPr>
          <w:smallCaps/>
        </w:rPr>
        <w:t>,</w:t>
      </w:r>
      <w:r w:rsidRPr="00682947">
        <w:t xml:space="preserve"> Le forme del libro. Dalla tavoletta cerata all’e-book, Il Mulino, Bologna</w:t>
      </w:r>
    </w:p>
    <w:p w14:paraId="6B16B392" w14:textId="62D56B42" w:rsidR="007E19AC" w:rsidRPr="00682947" w:rsidRDefault="007E19AC" w:rsidP="007E19AC">
      <w:pPr>
        <w:pStyle w:val="Testo1"/>
        <w:spacing w:line="240" w:lineRule="exact"/>
      </w:pPr>
      <w:r w:rsidRPr="00682947">
        <w:t xml:space="preserve">6. </w:t>
      </w:r>
      <w:r w:rsidRPr="00682947">
        <w:rPr>
          <w:smallCaps/>
          <w:sz w:val="16"/>
        </w:rPr>
        <w:t>P. Italia</w:t>
      </w:r>
      <w:r w:rsidRPr="00682947">
        <w:t xml:space="preserve">, </w:t>
      </w:r>
      <w:r w:rsidRPr="00682947">
        <w:rPr>
          <w:i/>
          <w:iCs/>
        </w:rPr>
        <w:t>Editing Novecento</w:t>
      </w:r>
      <w:r w:rsidR="0055327B" w:rsidRPr="00682947">
        <w:t>, Salerno, Rome</w:t>
      </w:r>
      <w:r w:rsidRPr="00682947">
        <w:t xml:space="preserve"> 2013.</w:t>
      </w:r>
    </w:p>
    <w:p w14:paraId="6D9E9144" w14:textId="44F8D990" w:rsidR="00600940" w:rsidRPr="00060ABA" w:rsidRDefault="007E19AC" w:rsidP="0010270C">
      <w:pPr>
        <w:pStyle w:val="Testo1"/>
        <w:spacing w:line="240" w:lineRule="exact"/>
        <w:rPr>
          <w:rFonts w:ascii="Times New Roman" w:hAnsi="Times New Roman"/>
          <w:noProof w:val="0"/>
          <w:spacing w:val="-5"/>
          <w:szCs w:val="18"/>
          <w:lang w:val="en-US"/>
        </w:rPr>
      </w:pPr>
      <w:r w:rsidRPr="00682947">
        <w:rPr>
          <w:rFonts w:ascii="Times New Roman" w:hAnsi="Times New Roman"/>
          <w:noProof w:val="0"/>
          <w:spacing w:val="-5"/>
          <w:szCs w:val="18"/>
          <w:lang w:val="en-US"/>
        </w:rPr>
        <w:t>7</w:t>
      </w:r>
      <w:r w:rsidR="00BA7F21" w:rsidRPr="00682947">
        <w:rPr>
          <w:rFonts w:ascii="Times New Roman" w:hAnsi="Times New Roman"/>
          <w:noProof w:val="0"/>
          <w:spacing w:val="-5"/>
          <w:szCs w:val="18"/>
          <w:lang w:val="en-US"/>
        </w:rPr>
        <w:t>. Other texts and material will be indicated during the course</w:t>
      </w:r>
      <w:r w:rsidR="00600940" w:rsidRPr="00682947">
        <w:rPr>
          <w:rFonts w:ascii="Times New Roman" w:hAnsi="Times New Roman"/>
          <w:noProof w:val="0"/>
          <w:spacing w:val="-5"/>
          <w:szCs w:val="18"/>
          <w:lang w:val="en-US"/>
        </w:rPr>
        <w:t>.</w:t>
      </w:r>
    </w:p>
    <w:p w14:paraId="7737DDE7" w14:textId="77777777" w:rsidR="007B2B0C" w:rsidRPr="00060ABA" w:rsidRDefault="007B2B0C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060ABA">
        <w:rPr>
          <w:rFonts w:ascii="Times New Roman" w:hAnsi="Times New Roman"/>
          <w:b/>
          <w:bCs/>
          <w:i/>
          <w:iCs/>
          <w:sz w:val="18"/>
          <w:szCs w:val="18"/>
          <w:lang w:val="en-US"/>
        </w:rPr>
        <w:t>TEACHING METHOD</w:t>
      </w:r>
    </w:p>
    <w:p w14:paraId="3548DF07" w14:textId="77777777" w:rsidR="00600940" w:rsidRPr="00060ABA" w:rsidRDefault="00600940" w:rsidP="00600940">
      <w:pPr>
        <w:pStyle w:val="Testo2"/>
        <w:rPr>
          <w:rFonts w:ascii="Times New Roman" w:hAnsi="Times New Roman"/>
          <w:szCs w:val="18"/>
          <w:lang w:val="en-US"/>
        </w:rPr>
      </w:pPr>
      <w:r w:rsidRPr="00060ABA">
        <w:rPr>
          <w:rFonts w:ascii="Times New Roman" w:hAnsi="Times New Roman"/>
          <w:szCs w:val="18"/>
          <w:lang w:val="en-US"/>
        </w:rPr>
        <w:t> </w:t>
      </w:r>
      <w:r w:rsidR="00BA7F21" w:rsidRPr="00060ABA">
        <w:rPr>
          <w:rFonts w:ascii="Times New Roman" w:hAnsi="Times New Roman"/>
          <w:szCs w:val="18"/>
          <w:lang w:val="en-US"/>
        </w:rPr>
        <w:t>Frontal lectures and exercises on publishers’ opinions, book editing, proofreading</w:t>
      </w:r>
      <w:r w:rsidRPr="00060ABA">
        <w:rPr>
          <w:rFonts w:ascii="Times New Roman" w:hAnsi="Times New Roman"/>
          <w:szCs w:val="18"/>
          <w:lang w:val="en-US"/>
        </w:rPr>
        <w:t>,</w:t>
      </w:r>
      <w:r w:rsidR="00BA7F21" w:rsidRPr="00060ABA">
        <w:rPr>
          <w:rFonts w:ascii="Times New Roman" w:hAnsi="Times New Roman"/>
          <w:szCs w:val="18"/>
          <w:lang w:val="en-US"/>
        </w:rPr>
        <w:t xml:space="preserve"> back covers, reviews</w:t>
      </w:r>
      <w:r w:rsidRPr="00060ABA">
        <w:rPr>
          <w:rFonts w:ascii="Times New Roman" w:hAnsi="Times New Roman"/>
          <w:szCs w:val="18"/>
          <w:lang w:val="en-US"/>
        </w:rPr>
        <w:t>.</w:t>
      </w:r>
    </w:p>
    <w:p w14:paraId="47A0EFFA" w14:textId="77777777" w:rsidR="00600940" w:rsidRPr="00060ABA" w:rsidRDefault="00600940" w:rsidP="0060094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  <w:lang w:val="en-US"/>
        </w:rPr>
      </w:pPr>
      <w:r w:rsidRPr="00060ABA">
        <w:rPr>
          <w:rFonts w:ascii="Times New Roman" w:hAnsi="Times New Roman"/>
          <w:b/>
          <w:i/>
          <w:sz w:val="18"/>
          <w:szCs w:val="18"/>
          <w:lang w:val="en-US"/>
        </w:rPr>
        <w:t>ASSESSMENT METHOD AND CRITERIA</w:t>
      </w:r>
    </w:p>
    <w:p w14:paraId="04231AE6" w14:textId="77777777" w:rsidR="00600940" w:rsidRPr="00060ABA" w:rsidRDefault="00BA7F21" w:rsidP="0010270C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060ABA">
        <w:rPr>
          <w:rFonts w:ascii="Times New Roman" w:hAnsi="Times New Roman"/>
          <w:szCs w:val="18"/>
          <w:lang w:val="en-US"/>
        </w:rPr>
        <w:t>For attending students: oral test on the first three texts and the exercises completed during the course</w:t>
      </w:r>
      <w:r w:rsidR="00600940" w:rsidRPr="00060ABA">
        <w:rPr>
          <w:rFonts w:ascii="Times New Roman" w:hAnsi="Times New Roman"/>
          <w:szCs w:val="18"/>
          <w:lang w:val="en-US"/>
        </w:rPr>
        <w:t>. </w:t>
      </w:r>
    </w:p>
    <w:p w14:paraId="51CB8B32" w14:textId="77777777" w:rsidR="00600940" w:rsidRPr="00060ABA" w:rsidRDefault="00BA7F21" w:rsidP="0010270C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  <w:r w:rsidRPr="00060ABA">
        <w:rPr>
          <w:rFonts w:ascii="Times New Roman" w:hAnsi="Times New Roman"/>
          <w:szCs w:val="18"/>
          <w:lang w:val="en-US"/>
        </w:rPr>
        <w:t>For non-attending students: oral test on the four texts</w:t>
      </w:r>
      <w:r w:rsidR="00AF56DD" w:rsidRPr="00060ABA">
        <w:rPr>
          <w:rFonts w:ascii="Times New Roman" w:hAnsi="Times New Roman"/>
          <w:szCs w:val="18"/>
          <w:lang w:val="en-US"/>
        </w:rPr>
        <w:t>, with emphasis on the fundamental moments of publishing work</w:t>
      </w:r>
      <w:r w:rsidR="00600940" w:rsidRPr="00060ABA">
        <w:rPr>
          <w:rFonts w:ascii="Times New Roman" w:hAnsi="Times New Roman"/>
          <w:szCs w:val="18"/>
          <w:lang w:val="en-US"/>
        </w:rPr>
        <w:t>.</w:t>
      </w:r>
    </w:p>
    <w:p w14:paraId="08A7EC5D" w14:textId="77777777" w:rsidR="00600940" w:rsidRPr="00060ABA" w:rsidRDefault="00600940" w:rsidP="00600940">
      <w:pPr>
        <w:spacing w:before="240" w:after="120"/>
        <w:rPr>
          <w:rFonts w:ascii="Times New Roman" w:hAnsi="Times New Roman"/>
          <w:b/>
          <w:i/>
          <w:sz w:val="18"/>
          <w:szCs w:val="18"/>
          <w:lang w:val="en-US"/>
        </w:rPr>
      </w:pPr>
      <w:r w:rsidRPr="00060ABA">
        <w:rPr>
          <w:rFonts w:ascii="Times New Roman" w:hAnsi="Times New Roman"/>
          <w:b/>
          <w:i/>
          <w:sz w:val="18"/>
          <w:szCs w:val="18"/>
          <w:lang w:val="en-US"/>
        </w:rPr>
        <w:t>NOTES AND PREREQUISITES</w:t>
      </w:r>
    </w:p>
    <w:p w14:paraId="2D234E2E" w14:textId="77777777" w:rsidR="00600940" w:rsidRDefault="00BA7F21" w:rsidP="00600940">
      <w:pPr>
        <w:pStyle w:val="Testo2"/>
        <w:rPr>
          <w:rFonts w:ascii="Times New Roman" w:hAnsi="Times New Roman"/>
          <w:szCs w:val="18"/>
          <w:lang w:val="en-US"/>
        </w:rPr>
      </w:pPr>
      <w:r w:rsidRPr="00060ABA">
        <w:rPr>
          <w:rFonts w:ascii="Times New Roman" w:hAnsi="Times New Roman"/>
          <w:szCs w:val="18"/>
          <w:lang w:val="en-US"/>
        </w:rPr>
        <w:t>There are no prerequisites for attending the course</w:t>
      </w:r>
      <w:r w:rsidR="00600940" w:rsidRPr="00060ABA">
        <w:rPr>
          <w:rFonts w:ascii="Times New Roman" w:hAnsi="Times New Roman"/>
          <w:szCs w:val="18"/>
          <w:lang w:val="en-US"/>
        </w:rPr>
        <w:t xml:space="preserve">. </w:t>
      </w:r>
      <w:r w:rsidR="00AF56DD" w:rsidRPr="00060ABA">
        <w:rPr>
          <w:rFonts w:ascii="Times New Roman" w:hAnsi="Times New Roman"/>
          <w:szCs w:val="18"/>
          <w:lang w:val="en-US"/>
        </w:rPr>
        <w:t>However, students should be interested in the world of publishing and willing to learn skills concerning publishing techniques.</w:t>
      </w:r>
    </w:p>
    <w:p w14:paraId="128C01AE" w14:textId="77777777" w:rsidR="00600940" w:rsidRPr="00060ABA" w:rsidRDefault="00600940" w:rsidP="00600940">
      <w:pPr>
        <w:rPr>
          <w:rFonts w:ascii="Times New Roman" w:hAnsi="Times New Roman"/>
          <w:sz w:val="18"/>
          <w:szCs w:val="18"/>
          <w:lang w:val="en-US"/>
        </w:rPr>
      </w:pPr>
    </w:p>
    <w:p w14:paraId="20293945" w14:textId="77777777" w:rsidR="007B2B0C" w:rsidRPr="00060ABA" w:rsidRDefault="00FF085D" w:rsidP="003F055C">
      <w:pPr>
        <w:pStyle w:val="Testo2"/>
        <w:rPr>
          <w:rFonts w:ascii="Times New Roman" w:hAnsi="Times New Roman"/>
          <w:noProof w:val="0"/>
          <w:szCs w:val="18"/>
          <w:lang w:val="en-US"/>
        </w:rPr>
      </w:pPr>
      <w:r w:rsidRPr="00060ABA">
        <w:rPr>
          <w:rFonts w:ascii="Times New Roman" w:hAnsi="Times New Roman"/>
          <w:noProof w:val="0"/>
          <w:szCs w:val="18"/>
          <w:lang w:val="en-GB"/>
        </w:rPr>
        <w:lastRenderedPageBreak/>
        <w:t xml:space="preserve">Further information can be found on the lecturer's webpage at http://docenti.unicatt.it/web/searchByName.do?language=ENG or on the Faculty notice board. </w:t>
      </w:r>
    </w:p>
    <w:sectPr w:rsidR="007B2B0C" w:rsidRPr="00060ABA" w:rsidSect="004A5D5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DAB"/>
    <w:multiLevelType w:val="singleLevel"/>
    <w:tmpl w:val="55F2A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E65C51"/>
    <w:multiLevelType w:val="multilevel"/>
    <w:tmpl w:val="1BFE359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A44B0"/>
    <w:multiLevelType w:val="singleLevel"/>
    <w:tmpl w:val="55F2A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977726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DBB2C3A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006133076">
    <w:abstractNumId w:val="0"/>
  </w:num>
  <w:num w:numId="2" w16cid:durableId="854540901">
    <w:abstractNumId w:val="2"/>
  </w:num>
  <w:num w:numId="3" w16cid:durableId="20471756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3129749">
    <w:abstractNumId w:val="3"/>
  </w:num>
  <w:num w:numId="5" w16cid:durableId="625428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C1"/>
    <w:rsid w:val="00060ABA"/>
    <w:rsid w:val="00065F3D"/>
    <w:rsid w:val="00097C8B"/>
    <w:rsid w:val="000B78AB"/>
    <w:rsid w:val="0010270C"/>
    <w:rsid w:val="0015598B"/>
    <w:rsid w:val="00181D64"/>
    <w:rsid w:val="00241381"/>
    <w:rsid w:val="003D6DFE"/>
    <w:rsid w:val="003F055C"/>
    <w:rsid w:val="00411095"/>
    <w:rsid w:val="004955D9"/>
    <w:rsid w:val="004A5D58"/>
    <w:rsid w:val="004C255B"/>
    <w:rsid w:val="004F5FBE"/>
    <w:rsid w:val="0055327B"/>
    <w:rsid w:val="00600940"/>
    <w:rsid w:val="00605110"/>
    <w:rsid w:val="00682947"/>
    <w:rsid w:val="006E296B"/>
    <w:rsid w:val="0070271F"/>
    <w:rsid w:val="007122F3"/>
    <w:rsid w:val="00715A68"/>
    <w:rsid w:val="0077116B"/>
    <w:rsid w:val="007847C8"/>
    <w:rsid w:val="007963C7"/>
    <w:rsid w:val="007B2B0C"/>
    <w:rsid w:val="007E19AC"/>
    <w:rsid w:val="00AF06B7"/>
    <w:rsid w:val="00AF56DD"/>
    <w:rsid w:val="00B36AFC"/>
    <w:rsid w:val="00BA7F21"/>
    <w:rsid w:val="00C066C1"/>
    <w:rsid w:val="00D074CC"/>
    <w:rsid w:val="00D23519"/>
    <w:rsid w:val="00D534D7"/>
    <w:rsid w:val="00DA328E"/>
    <w:rsid w:val="00E81F6A"/>
    <w:rsid w:val="00EE5BE7"/>
    <w:rsid w:val="00F94E15"/>
    <w:rsid w:val="00FF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A293"/>
  <w15:docId w15:val="{EB351692-FDCD-451C-A8D2-9173B6D5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5D58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4A5D58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A5D5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A5D5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4A5D58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5D58"/>
    <w:rPr>
      <w:color w:val="0000FF"/>
      <w:u w:val="single"/>
    </w:rPr>
  </w:style>
  <w:style w:type="paragraph" w:customStyle="1" w:styleId="Testo1">
    <w:name w:val="Testo 1"/>
    <w:rsid w:val="004A5D5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A5D5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102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0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7543EFBFE8FC45B325A3217A3009F5" ma:contentTypeVersion="9" ma:contentTypeDescription="Creare un nuovo documento." ma:contentTypeScope="" ma:versionID="832f28410fc5de11a5bf08baa49b9e0e">
  <xsd:schema xmlns:xsd="http://www.w3.org/2001/XMLSchema" xmlns:xs="http://www.w3.org/2001/XMLSchema" xmlns:p="http://schemas.microsoft.com/office/2006/metadata/properties" xmlns:ns2="18bd4c23-93ee-45f4-a4fb-4304c3b0b44c" targetNamespace="http://schemas.microsoft.com/office/2006/metadata/properties" ma:root="true" ma:fieldsID="1945411220c4ce4443b8ad23c9fe1fd1" ns2:_="">
    <xsd:import namespace="18bd4c23-93ee-45f4-a4fb-4304c3b0b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23-93ee-45f4-a4fb-4304c3b0b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648D2-D8EA-4FD3-B8A0-CB560B42D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d4c23-93ee-45f4-a4fb-4304c3b0b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85200-291E-4583-8F80-EA152CBB9A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E35E0-A15A-43D1-9913-5DDBD5967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481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Editoria</vt:lpstr>
    </vt:vector>
  </TitlesOfParts>
  <Company>U.C.S.C. MILANO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</dc:title>
  <dc:creator>Università Cattolica Brescia</dc:creator>
  <cp:lastModifiedBy>Zucca Celina</cp:lastModifiedBy>
  <cp:revision>4</cp:revision>
  <cp:lastPrinted>2003-03-27T09:42:00Z</cp:lastPrinted>
  <dcterms:created xsi:type="dcterms:W3CDTF">2021-10-05T13:54:00Z</dcterms:created>
  <dcterms:modified xsi:type="dcterms:W3CDTF">2022-09-02T09:26:00Z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0x010100F87543EFBFE8FC45B325A3217A3009F5</vt:lpwstr>
  </property>
</Properties>
</file>