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B971" w14:textId="77777777" w:rsidR="009C29C6" w:rsidRDefault="00C14F8E">
      <w:pPr>
        <w:pStyle w:val="Titolo1"/>
        <w:rPr>
          <w:noProof w:val="0"/>
        </w:rPr>
      </w:pPr>
      <w:r w:rsidRPr="004705C6">
        <w:rPr>
          <w:noProof w:val="0"/>
        </w:rPr>
        <w:t>Eco</w:t>
      </w:r>
      <w:r w:rsidR="00161937" w:rsidRPr="004705C6">
        <w:rPr>
          <w:noProof w:val="0"/>
        </w:rPr>
        <w:t>nomics of Tourism Organisations</w:t>
      </w:r>
    </w:p>
    <w:p w14:paraId="4006F6EC" w14:textId="1DA8E9AA" w:rsidR="00C14F8E" w:rsidRDefault="00C14F8E" w:rsidP="00C14F8E">
      <w:pPr>
        <w:pStyle w:val="Titolo2"/>
        <w:rPr>
          <w:noProof w:val="0"/>
        </w:rPr>
      </w:pPr>
      <w:r>
        <w:rPr>
          <w:noProof w:val="0"/>
        </w:rPr>
        <w:t>Prof. Giacomo Magnani</w:t>
      </w:r>
    </w:p>
    <w:p w14:paraId="663B9186" w14:textId="77777777" w:rsidR="00DC0097" w:rsidRPr="00514034" w:rsidRDefault="00DC0097" w:rsidP="00DC00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COURSE AIMS AND INTENDED LEARNING OUTCOMES </w:t>
      </w:r>
    </w:p>
    <w:p w14:paraId="164AC110" w14:textId="77777777" w:rsidR="00C14F8E" w:rsidRPr="00C14F8E" w:rsidRDefault="00C14F8E" w:rsidP="00C14F8E">
      <w:r>
        <w:t>The aim of the course is for students to acquire the fundamental principles and typical language of business administration</w:t>
      </w:r>
      <w:r w:rsidR="004705C6">
        <w:t>,</w:t>
      </w:r>
      <w:r>
        <w:t xml:space="preserve"> </w:t>
      </w:r>
      <w:r w:rsidR="004705C6">
        <w:t xml:space="preserve">and </w:t>
      </w:r>
      <w:r w:rsidR="00161937">
        <w:t xml:space="preserve">a </w:t>
      </w:r>
      <w:r>
        <w:t xml:space="preserve">capacity for analysis, </w:t>
      </w:r>
      <w:r w:rsidR="00161937">
        <w:t xml:space="preserve">which </w:t>
      </w:r>
      <w:r>
        <w:t>favour</w:t>
      </w:r>
      <w:r w:rsidR="00161937">
        <w:t>s</w:t>
      </w:r>
      <w:r>
        <w:t xml:space="preserve"> interdependent relationships between operations and value systems with reference to tourism organisations.</w:t>
      </w:r>
    </w:p>
    <w:p w14:paraId="4CDD2E32" w14:textId="77777777" w:rsidR="00C14F8E" w:rsidRPr="00C14F8E" w:rsidRDefault="00C14F8E" w:rsidP="00C14F8E">
      <w:r>
        <w:t>By the end of the course, students will:</w:t>
      </w:r>
    </w:p>
    <w:p w14:paraId="5C421485" w14:textId="77777777" w:rsidR="00C14F8E" w:rsidRPr="00C14F8E" w:rsidRDefault="00C14F8E" w:rsidP="00C14F8E">
      <w:pPr>
        <w:numPr>
          <w:ilvl w:val="0"/>
          <w:numId w:val="1"/>
        </w:numPr>
      </w:pPr>
      <w:r>
        <w:t xml:space="preserve">have learned business language to support future study </w:t>
      </w:r>
    </w:p>
    <w:p w14:paraId="6E1A22C8" w14:textId="77777777" w:rsidR="00C14F8E" w:rsidRPr="00C14F8E" w:rsidRDefault="00C14F8E" w:rsidP="00C14F8E">
      <w:pPr>
        <w:numPr>
          <w:ilvl w:val="0"/>
          <w:numId w:val="1"/>
        </w:numPr>
      </w:pPr>
      <w:r>
        <w:t>be able to understand the main operations that take place in a tourism company</w:t>
      </w:r>
    </w:p>
    <w:p w14:paraId="7BB54525" w14:textId="77777777" w:rsidR="00C14F8E" w:rsidRPr="00C14F8E" w:rsidRDefault="00C14F8E" w:rsidP="00C14F8E">
      <w:pPr>
        <w:numPr>
          <w:ilvl w:val="0"/>
          <w:numId w:val="1"/>
        </w:numPr>
      </w:pPr>
      <w:r>
        <w:t xml:space="preserve">be able to classify economic operations and tourism organisations in accordance with the theoretical models presented in class </w:t>
      </w:r>
    </w:p>
    <w:p w14:paraId="742A8B42" w14:textId="77777777" w:rsidR="00C14F8E" w:rsidRPr="00C14F8E" w:rsidRDefault="00C14F8E" w:rsidP="00C14F8E">
      <w:pPr>
        <w:numPr>
          <w:ilvl w:val="0"/>
          <w:numId w:val="1"/>
        </w:numPr>
      </w:pPr>
      <w:r>
        <w:t>be able to make independent judgements through the appropriate analysis of the results obtained by tourism organisations</w:t>
      </w:r>
    </w:p>
    <w:p w14:paraId="1F2D55B2" w14:textId="77777777" w:rsidR="00C14F8E" w:rsidRDefault="00C14F8E" w:rsidP="00C14F8E">
      <w:pPr>
        <w:numPr>
          <w:ilvl w:val="0"/>
          <w:numId w:val="1"/>
        </w:numPr>
      </w:pPr>
      <w:r>
        <w:t>be able to communicate the knowledge acquired and evaluations carried out clearly and using technical language.</w:t>
      </w:r>
    </w:p>
    <w:p w14:paraId="293D44BD" w14:textId="77777777" w:rsidR="00C14F8E" w:rsidRPr="00DC0097" w:rsidRDefault="00DC0097" w:rsidP="00C14F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2E82CD8B" w14:textId="77777777" w:rsidR="00C14F8E" w:rsidRPr="00C14F8E" w:rsidRDefault="00C14F8E" w:rsidP="00C14F8E">
      <w:r>
        <w:t>The course is split into five parts corresponding to the following topics:</w:t>
      </w:r>
    </w:p>
    <w:p w14:paraId="6B1420E4" w14:textId="77777777" w:rsidR="00C14F8E" w:rsidRPr="00C14F8E" w:rsidRDefault="00C14F8E" w:rsidP="00C14F8E">
      <w:pPr>
        <w:numPr>
          <w:ilvl w:val="0"/>
          <w:numId w:val="2"/>
        </w:numPr>
      </w:pPr>
      <w:r>
        <w:t>basic concepts (institutions, companies, institutional settings, cultural enterprises);</w:t>
      </w:r>
    </w:p>
    <w:p w14:paraId="7E3EAB08" w14:textId="77777777" w:rsidR="00C14F8E" w:rsidRPr="00C14F8E" w:rsidRDefault="00667F49" w:rsidP="00C14F8E">
      <w:pPr>
        <w:numPr>
          <w:ilvl w:val="0"/>
          <w:numId w:val="2"/>
        </w:numPr>
      </w:pPr>
      <w:r>
        <w:t>t</w:t>
      </w:r>
      <w:r w:rsidR="00C14F8E">
        <w:t>ourism sector operators - tourism companies;</w:t>
      </w:r>
    </w:p>
    <w:p w14:paraId="45345ACD" w14:textId="77777777" w:rsidR="00C14F8E" w:rsidRPr="00C14F8E" w:rsidRDefault="00C14F8E" w:rsidP="00C14F8E">
      <w:pPr>
        <w:numPr>
          <w:ilvl w:val="0"/>
          <w:numId w:val="2"/>
        </w:numPr>
      </w:pPr>
      <w:r>
        <w:t>conditions for defining values - initial income definitions, assets and working capital with in-depth understanding of the possible methods use</w:t>
      </w:r>
      <w:r w:rsidR="00667F49">
        <w:t>d</w:t>
      </w:r>
      <w:r>
        <w:t xml:space="preserve"> in financial calculations and in producing financial statements;</w:t>
      </w:r>
    </w:p>
    <w:p w14:paraId="048C3EEC" w14:textId="77777777" w:rsidR="00C14F8E" w:rsidRPr="00C14F8E" w:rsidRDefault="00C14F8E" w:rsidP="00C14F8E">
      <w:pPr>
        <w:numPr>
          <w:ilvl w:val="0"/>
          <w:numId w:val="2"/>
        </w:numPr>
      </w:pPr>
      <w:r>
        <w:t>strategic and operative management;</w:t>
      </w:r>
    </w:p>
    <w:p w14:paraId="13568C0D" w14:textId="77777777" w:rsidR="00C14F8E" w:rsidRPr="00C14F8E" w:rsidRDefault="00C14F8E" w:rsidP="00C14F8E">
      <w:pPr>
        <w:numPr>
          <w:ilvl w:val="0"/>
          <w:numId w:val="2"/>
        </w:numPr>
      </w:pPr>
      <w:r>
        <w:t>staff and organisation, with reference to the interdependent relationships that bring management choices and organisational choices together.</w:t>
      </w:r>
    </w:p>
    <w:p w14:paraId="7A47778E" w14:textId="77777777" w:rsidR="00C14F8E" w:rsidRPr="00C14F8E" w:rsidRDefault="00C14F8E" w:rsidP="00C14F8E">
      <w:r>
        <w:t>Throughout its duration, the course will examine case studies related to the tourism sector.</w:t>
      </w:r>
    </w:p>
    <w:p w14:paraId="22C28291" w14:textId="77777777" w:rsidR="00C14F8E" w:rsidRPr="00C14F8E" w:rsidRDefault="00C14F8E" w:rsidP="00C14F8E">
      <w:r>
        <w:t>There will also be a series of practical classes dedicated to enhancing learning of theoretical models and analysing tourism organisations. Content covered includes:</w:t>
      </w:r>
    </w:p>
    <w:p w14:paraId="1B17B172" w14:textId="77777777" w:rsidR="00C14F8E" w:rsidRPr="00C14F8E" w:rsidRDefault="00C14F8E" w:rsidP="00C14F8E">
      <w:pPr>
        <w:numPr>
          <w:ilvl w:val="0"/>
          <w:numId w:val="2"/>
        </w:numPr>
      </w:pPr>
      <w:r>
        <w:t>institutional and organisational contexts</w:t>
      </w:r>
    </w:p>
    <w:p w14:paraId="76FF21CD" w14:textId="77777777" w:rsidR="00C14F8E" w:rsidRPr="00C14F8E" w:rsidRDefault="00C14F8E" w:rsidP="00C14F8E">
      <w:pPr>
        <w:numPr>
          <w:ilvl w:val="0"/>
          <w:numId w:val="2"/>
        </w:numPr>
      </w:pPr>
      <w:r>
        <w:t>strategic analysis and management processes;</w:t>
      </w:r>
    </w:p>
    <w:p w14:paraId="34C0A8F0" w14:textId="77777777" w:rsidR="00C14F8E" w:rsidRPr="00C14F8E" w:rsidRDefault="00C14F8E" w:rsidP="00C14F8E">
      <w:pPr>
        <w:numPr>
          <w:ilvl w:val="0"/>
          <w:numId w:val="2"/>
        </w:numPr>
      </w:pPr>
      <w:r>
        <w:t>budgetary analysis and impact on economic results;</w:t>
      </w:r>
    </w:p>
    <w:p w14:paraId="5E1DD594" w14:textId="77777777" w:rsidR="00C14F8E" w:rsidRPr="00DC0097" w:rsidRDefault="00DC0097" w:rsidP="00DC0097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lastRenderedPageBreak/>
        <w:t>READING LIST</w:t>
      </w:r>
    </w:p>
    <w:p w14:paraId="3997792A" w14:textId="77777777" w:rsidR="00C14F8E" w:rsidRPr="00C14F8E" w:rsidRDefault="00C14F8E" w:rsidP="00C14F8E">
      <w:pPr>
        <w:pStyle w:val="Testo1"/>
        <w:rPr>
          <w:noProof w:val="0"/>
        </w:rPr>
      </w:pPr>
      <w:r>
        <w:rPr>
          <w:noProof w:val="0"/>
        </w:rPr>
        <w:t>Basic reference text</w:t>
      </w:r>
    </w:p>
    <w:p w14:paraId="03101767" w14:textId="77777777" w:rsidR="00C14F8E" w:rsidRPr="004705C6" w:rsidRDefault="00C14F8E" w:rsidP="00C14F8E">
      <w:pPr>
        <w:pStyle w:val="Testo1"/>
        <w:spacing w:line="240" w:lineRule="atLeast"/>
        <w:rPr>
          <w:noProof w:val="0"/>
          <w:spacing w:val="-5"/>
          <w:lang w:val="it-IT"/>
        </w:rPr>
      </w:pPr>
      <w:r>
        <w:rPr>
          <w:smallCaps/>
          <w:noProof w:val="0"/>
          <w:sz w:val="16"/>
        </w:rPr>
        <w:t xml:space="preserve">G. Airoldi-G. </w:t>
      </w:r>
      <w:r w:rsidRPr="004705C6">
        <w:rPr>
          <w:smallCaps/>
          <w:noProof w:val="0"/>
          <w:sz w:val="16"/>
          <w:lang w:val="it-IT"/>
        </w:rPr>
        <w:t>Brunetti-V. Coda,</w:t>
      </w:r>
      <w:r w:rsidRPr="004705C6">
        <w:rPr>
          <w:i/>
          <w:noProof w:val="0"/>
          <w:lang w:val="it-IT"/>
        </w:rPr>
        <w:t xml:space="preserve"> Corso di Economia aziendale,</w:t>
      </w:r>
      <w:r w:rsidRPr="004705C6">
        <w:rPr>
          <w:noProof w:val="0"/>
          <w:lang w:val="it-IT"/>
        </w:rPr>
        <w:t xml:space="preserve"> Il Mulino, Bologna, 2005 (</w:t>
      </w:r>
      <w:proofErr w:type="spellStart"/>
      <w:r w:rsidRPr="004705C6">
        <w:rPr>
          <w:noProof w:val="0"/>
          <w:lang w:val="it-IT"/>
        </w:rPr>
        <w:t>only</w:t>
      </w:r>
      <w:proofErr w:type="spellEnd"/>
      <w:r w:rsidRPr="004705C6">
        <w:rPr>
          <w:noProof w:val="0"/>
          <w:lang w:val="it-IT"/>
        </w:rPr>
        <w:t xml:space="preserve"> the </w:t>
      </w:r>
      <w:proofErr w:type="spellStart"/>
      <w:r w:rsidRPr="004705C6">
        <w:rPr>
          <w:noProof w:val="0"/>
          <w:lang w:val="it-IT"/>
        </w:rPr>
        <w:t>chapters</w:t>
      </w:r>
      <w:proofErr w:type="spellEnd"/>
      <w:r w:rsidRPr="004705C6">
        <w:rPr>
          <w:noProof w:val="0"/>
          <w:lang w:val="it-IT"/>
        </w:rPr>
        <w:t xml:space="preserve"> </w:t>
      </w:r>
      <w:proofErr w:type="spellStart"/>
      <w:r w:rsidRPr="004705C6">
        <w:rPr>
          <w:noProof w:val="0"/>
          <w:lang w:val="it-IT"/>
        </w:rPr>
        <w:t>indicated</w:t>
      </w:r>
      <w:proofErr w:type="spellEnd"/>
      <w:r w:rsidRPr="004705C6">
        <w:rPr>
          <w:noProof w:val="0"/>
          <w:lang w:val="it-IT"/>
        </w:rPr>
        <w:t xml:space="preserve"> on </w:t>
      </w:r>
      <w:proofErr w:type="spellStart"/>
      <w:r w:rsidRPr="004705C6">
        <w:rPr>
          <w:noProof w:val="0"/>
          <w:lang w:val="it-IT"/>
        </w:rPr>
        <w:t>Blackboard</w:t>
      </w:r>
      <w:proofErr w:type="spellEnd"/>
      <w:r w:rsidRPr="004705C6">
        <w:rPr>
          <w:noProof w:val="0"/>
          <w:lang w:val="it-IT"/>
        </w:rPr>
        <w:t>).</w:t>
      </w:r>
    </w:p>
    <w:p w14:paraId="1B5E876A" w14:textId="77777777" w:rsidR="00C14F8E" w:rsidRPr="004705C6" w:rsidRDefault="00C14F8E" w:rsidP="00C14F8E">
      <w:pPr>
        <w:pStyle w:val="Testo1"/>
        <w:spacing w:line="240" w:lineRule="atLeast"/>
        <w:rPr>
          <w:noProof w:val="0"/>
          <w:spacing w:val="-5"/>
          <w:lang w:val="it-IT"/>
        </w:rPr>
      </w:pPr>
    </w:p>
    <w:p w14:paraId="147D9B72" w14:textId="77777777" w:rsidR="00C14F8E" w:rsidRPr="00C14F8E" w:rsidRDefault="00C14F8E" w:rsidP="00C14F8E">
      <w:pPr>
        <w:pStyle w:val="Testo1"/>
        <w:rPr>
          <w:noProof w:val="0"/>
        </w:rPr>
      </w:pPr>
      <w:r>
        <w:rPr>
          <w:noProof w:val="0"/>
        </w:rPr>
        <w:t>Texts for further reading on tourism organisations (only the chapters indicated on Blackboard).</w:t>
      </w:r>
    </w:p>
    <w:p w14:paraId="31C115CB" w14:textId="77777777" w:rsidR="00C14F8E" w:rsidRPr="004705C6" w:rsidRDefault="00C14F8E" w:rsidP="00C14F8E">
      <w:pPr>
        <w:pStyle w:val="Testo1"/>
        <w:spacing w:line="240" w:lineRule="atLeast"/>
        <w:rPr>
          <w:noProof w:val="0"/>
          <w:spacing w:val="-5"/>
          <w:lang w:val="it-IT"/>
        </w:rPr>
      </w:pPr>
      <w:r w:rsidRPr="004705C6">
        <w:rPr>
          <w:smallCaps/>
          <w:noProof w:val="0"/>
          <w:sz w:val="16"/>
          <w:lang w:val="it-IT"/>
        </w:rPr>
        <w:t>Confalonieri M.,</w:t>
      </w:r>
      <w:r w:rsidRPr="004705C6">
        <w:rPr>
          <w:i/>
          <w:noProof w:val="0"/>
          <w:lang w:val="it-IT"/>
        </w:rPr>
        <w:t xml:space="preserve"> Economia,</w:t>
      </w:r>
      <w:r w:rsidRPr="004705C6">
        <w:rPr>
          <w:noProof w:val="0"/>
          <w:lang w:val="it-IT"/>
        </w:rPr>
        <w:t xml:space="preserve"> </w:t>
      </w:r>
      <w:r w:rsidRPr="004705C6">
        <w:rPr>
          <w:i/>
          <w:noProof w:val="0"/>
          <w:lang w:val="it-IT"/>
        </w:rPr>
        <w:t>strategie e management delle aziende turistiche</w:t>
      </w:r>
      <w:r w:rsidRPr="004705C6">
        <w:rPr>
          <w:noProof w:val="0"/>
          <w:lang w:val="it-IT"/>
        </w:rPr>
        <w:t>, Giappichelli, Turin, 2011.</w:t>
      </w:r>
    </w:p>
    <w:p w14:paraId="576DDB1F" w14:textId="77777777" w:rsidR="00C14F8E" w:rsidRPr="00C14F8E" w:rsidRDefault="00C14F8E" w:rsidP="00C14F8E">
      <w:pPr>
        <w:pStyle w:val="Testo1"/>
        <w:spacing w:line="240" w:lineRule="atLeast"/>
        <w:rPr>
          <w:noProof w:val="0"/>
          <w:spacing w:val="-5"/>
        </w:rPr>
      </w:pPr>
      <w:r w:rsidRPr="004705C6">
        <w:rPr>
          <w:smallCaps/>
          <w:noProof w:val="0"/>
          <w:sz w:val="16"/>
          <w:lang w:val="it-IT"/>
        </w:rPr>
        <w:t>Della Corte V.,</w:t>
      </w:r>
      <w:r w:rsidRPr="004705C6">
        <w:rPr>
          <w:i/>
          <w:noProof w:val="0"/>
          <w:lang w:val="it-IT"/>
        </w:rPr>
        <w:t xml:space="preserve"> Imprese e sistemi turistici. </w:t>
      </w:r>
      <w:r>
        <w:rPr>
          <w:i/>
          <w:noProof w:val="0"/>
        </w:rPr>
        <w:t>Il management,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Egea</w:t>
      </w:r>
      <w:proofErr w:type="spellEnd"/>
      <w:r>
        <w:rPr>
          <w:noProof w:val="0"/>
        </w:rPr>
        <w:t>, Milan, 2013.</w:t>
      </w:r>
    </w:p>
    <w:p w14:paraId="2C7C0DF4" w14:textId="77777777" w:rsidR="00C14F8E" w:rsidRPr="00C14F8E" w:rsidRDefault="00C14F8E" w:rsidP="00C14F8E">
      <w:pPr>
        <w:pStyle w:val="Testo1"/>
        <w:rPr>
          <w:noProof w:val="0"/>
        </w:rPr>
      </w:pPr>
    </w:p>
    <w:p w14:paraId="2E300D61" w14:textId="77777777" w:rsidR="00C14F8E" w:rsidRPr="004705C6" w:rsidRDefault="00C14F8E" w:rsidP="004705C6">
      <w:pPr>
        <w:pStyle w:val="Testo1"/>
        <w:rPr>
          <w:i/>
          <w:noProof w:val="0"/>
        </w:rPr>
      </w:pPr>
      <w:r>
        <w:rPr>
          <w:noProof w:val="0"/>
        </w:rPr>
        <w:t>The annotated reading list will be communicated at the begin</w:t>
      </w:r>
      <w:r w:rsidR="00667F49">
        <w:rPr>
          <w:noProof w:val="0"/>
        </w:rPr>
        <w:t>n</w:t>
      </w:r>
      <w:r>
        <w:rPr>
          <w:noProof w:val="0"/>
        </w:rPr>
        <w:t xml:space="preserve">ing of the course and </w:t>
      </w:r>
      <w:r w:rsidR="004705C6">
        <w:rPr>
          <w:noProof w:val="0"/>
        </w:rPr>
        <w:t xml:space="preserve">be </w:t>
      </w:r>
      <w:r>
        <w:rPr>
          <w:noProof w:val="0"/>
        </w:rPr>
        <w:t xml:space="preserve">available on </w:t>
      </w:r>
      <w:r>
        <w:rPr>
          <w:i/>
          <w:noProof w:val="0"/>
        </w:rPr>
        <w:t>Blackboard.</w:t>
      </w:r>
    </w:p>
    <w:p w14:paraId="047DFD83" w14:textId="77777777" w:rsidR="00DC0097" w:rsidRPr="00DC0097" w:rsidRDefault="00DC0097" w:rsidP="00DC00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707331B3" w14:textId="77777777" w:rsidR="00C14F8E" w:rsidRPr="00C14F8E" w:rsidRDefault="00C14F8E" w:rsidP="00C14F8E">
      <w:pPr>
        <w:pStyle w:val="Testo2"/>
        <w:rPr>
          <w:noProof w:val="0"/>
        </w:rPr>
      </w:pPr>
      <w:r>
        <w:rPr>
          <w:noProof w:val="0"/>
        </w:rPr>
        <w:t>Frontal lectures, practical classes, corporate testimonies and discussion of case studies.</w:t>
      </w:r>
    </w:p>
    <w:p w14:paraId="0E469931" w14:textId="77777777" w:rsidR="00C14F8E" w:rsidRPr="00C14F8E" w:rsidRDefault="00C14F8E" w:rsidP="00C14F8E">
      <w:pPr>
        <w:pStyle w:val="Testo2"/>
        <w:rPr>
          <w:noProof w:val="0"/>
        </w:rPr>
      </w:pPr>
      <w:r>
        <w:rPr>
          <w:noProof w:val="0"/>
        </w:rPr>
        <w:t>Use of the Blackboard platform.</w:t>
      </w:r>
    </w:p>
    <w:p w14:paraId="456F9556" w14:textId="77777777" w:rsidR="00DC0097" w:rsidRPr="00DC0097" w:rsidRDefault="00DC0097" w:rsidP="00DC00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64C0E858" w14:textId="77777777" w:rsidR="00C14F8E" w:rsidRPr="00C14F8E" w:rsidRDefault="00C14F8E" w:rsidP="00726404">
      <w:pPr>
        <w:pStyle w:val="Testo2"/>
        <w:spacing w:line="240" w:lineRule="exact"/>
        <w:rPr>
          <w:noProof w:val="0"/>
        </w:rPr>
      </w:pPr>
      <w:r>
        <w:rPr>
          <w:noProof w:val="0"/>
        </w:rPr>
        <w:t>Students will be assessed by means of a written exam. At the discretion of the exam board, students may also take an oral exam to supplement their mark.</w:t>
      </w:r>
    </w:p>
    <w:p w14:paraId="579E6B95" w14:textId="77777777" w:rsidR="00C14F8E" w:rsidRPr="00C14F8E" w:rsidRDefault="00C14F8E" w:rsidP="00726404">
      <w:pPr>
        <w:pStyle w:val="Testo2"/>
        <w:spacing w:line="240" w:lineRule="exact"/>
        <w:rPr>
          <w:noProof w:val="0"/>
        </w:rPr>
      </w:pPr>
      <w:r>
        <w:rPr>
          <w:noProof w:val="0"/>
        </w:rPr>
        <w:t>The written assessment is composed of open and closed questions and exercises.</w:t>
      </w:r>
    </w:p>
    <w:p w14:paraId="73921761" w14:textId="6BD71C72" w:rsidR="00C14F8E" w:rsidRPr="00C14F8E" w:rsidRDefault="00C14F8E" w:rsidP="00726404">
      <w:pPr>
        <w:pStyle w:val="Testo2"/>
        <w:spacing w:line="240" w:lineRule="exact"/>
        <w:rPr>
          <w:noProof w:val="0"/>
        </w:rPr>
      </w:pPr>
      <w:r>
        <w:rPr>
          <w:noProof w:val="0"/>
        </w:rPr>
        <w:t xml:space="preserve">Attending students </w:t>
      </w:r>
      <w:r w:rsidR="004705C6">
        <w:rPr>
          <w:noProof w:val="0"/>
        </w:rPr>
        <w:t>may</w:t>
      </w:r>
      <w:r>
        <w:rPr>
          <w:noProof w:val="0"/>
        </w:rPr>
        <w:t xml:space="preserve"> to supplement their mark (as long as they have passed) with marks for the group/individual assignments.</w:t>
      </w:r>
    </w:p>
    <w:p w14:paraId="4697E5CA" w14:textId="77777777" w:rsidR="00C14F8E" w:rsidRPr="00C14F8E" w:rsidRDefault="00C14F8E" w:rsidP="00726404">
      <w:pPr>
        <w:pStyle w:val="Testo2"/>
        <w:spacing w:line="240" w:lineRule="exact"/>
        <w:rPr>
          <w:i/>
          <w:noProof w:val="0"/>
        </w:rPr>
      </w:pPr>
      <w:r>
        <w:rPr>
          <w:noProof w:val="0"/>
        </w:rPr>
        <w:t xml:space="preserve">More detailed information on the course and on the partial assessments will be published on </w:t>
      </w:r>
      <w:r w:rsidRPr="004705C6">
        <w:rPr>
          <w:iCs/>
          <w:noProof w:val="0"/>
        </w:rPr>
        <w:t>Blackboard</w:t>
      </w:r>
      <w:r>
        <w:rPr>
          <w:i/>
          <w:noProof w:val="0"/>
        </w:rPr>
        <w:t>.</w:t>
      </w:r>
    </w:p>
    <w:p w14:paraId="4C575278" w14:textId="77777777" w:rsidR="00DC0097" w:rsidRPr="00DC0097" w:rsidRDefault="00DC0097" w:rsidP="00DC00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4D03A880" w14:textId="77777777" w:rsidR="00C14F8E" w:rsidRPr="00C14F8E" w:rsidRDefault="00C14F8E" w:rsidP="00C14F8E">
      <w:pPr>
        <w:pStyle w:val="Testo2"/>
        <w:rPr>
          <w:i/>
          <w:noProof w:val="0"/>
        </w:rPr>
      </w:pPr>
      <w:r>
        <w:rPr>
          <w:noProof w:val="0"/>
        </w:rPr>
        <w:t xml:space="preserve">The detailed course syllabus will be published on </w:t>
      </w:r>
      <w:r>
        <w:rPr>
          <w:i/>
          <w:noProof w:val="0"/>
        </w:rPr>
        <w:t>Blackboard.</w:t>
      </w:r>
    </w:p>
    <w:p w14:paraId="2064075A" w14:textId="77777777" w:rsidR="00C14F8E" w:rsidRPr="00C14F8E" w:rsidRDefault="00C14F8E" w:rsidP="00C14F8E">
      <w:pPr>
        <w:pStyle w:val="Testo2"/>
        <w:rPr>
          <w:noProof w:val="0"/>
        </w:rPr>
      </w:pPr>
      <w:r>
        <w:rPr>
          <w:noProof w:val="0"/>
        </w:rPr>
        <w:t>Students are strongly encouraged to attend lectures and practical classes.</w:t>
      </w:r>
    </w:p>
    <w:p w14:paraId="387ABACC" w14:textId="77777777" w:rsidR="00C14F8E" w:rsidRDefault="00C14F8E" w:rsidP="00C14F8E">
      <w:pPr>
        <w:pStyle w:val="Testo2"/>
        <w:rPr>
          <w:noProof w:val="0"/>
        </w:rPr>
      </w:pPr>
      <w:r>
        <w:rPr>
          <w:noProof w:val="0"/>
        </w:rPr>
        <w:t xml:space="preserve">There are no prerequisites for this course. </w:t>
      </w:r>
    </w:p>
    <w:p w14:paraId="1793B273" w14:textId="77777777" w:rsidR="00726404" w:rsidRPr="00CC5707" w:rsidRDefault="00726404" w:rsidP="004705C6">
      <w:pPr>
        <w:pStyle w:val="Testo2"/>
        <w:ind w:firstLine="0"/>
        <w:rPr>
          <w:i/>
          <w:noProof w:val="0"/>
        </w:rPr>
      </w:pPr>
    </w:p>
    <w:p w14:paraId="18319CC7" w14:textId="77777777" w:rsidR="00CC5707" w:rsidRDefault="00CC5707" w:rsidP="00C14F8E">
      <w:pPr>
        <w:pStyle w:val="Testo2"/>
        <w:rPr>
          <w:noProof w:val="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Faculty notice board. </w:t>
      </w:r>
    </w:p>
    <w:p w14:paraId="42583E35" w14:textId="77777777" w:rsidR="00C14F8E" w:rsidRPr="00C14F8E" w:rsidRDefault="00C14F8E" w:rsidP="00C14F8E">
      <w:pPr>
        <w:pStyle w:val="Testo2"/>
        <w:rPr>
          <w:noProof w:val="0"/>
        </w:rPr>
      </w:pPr>
    </w:p>
    <w:p w14:paraId="4E574EC5" w14:textId="77777777" w:rsidR="00C14F8E" w:rsidRPr="00C14F8E" w:rsidRDefault="00C14F8E" w:rsidP="00C14F8E">
      <w:pPr>
        <w:pStyle w:val="Testo2"/>
        <w:rPr>
          <w:noProof w:val="0"/>
        </w:rPr>
      </w:pPr>
    </w:p>
    <w:sectPr w:rsidR="00C14F8E" w:rsidRPr="00C14F8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6DFE" w14:textId="77777777" w:rsidR="00726404" w:rsidRDefault="00726404" w:rsidP="00726404">
      <w:pPr>
        <w:spacing w:line="240" w:lineRule="auto"/>
      </w:pPr>
      <w:r>
        <w:separator/>
      </w:r>
    </w:p>
  </w:endnote>
  <w:endnote w:type="continuationSeparator" w:id="0">
    <w:p w14:paraId="09869C0A" w14:textId="77777777" w:rsidR="00726404" w:rsidRDefault="00726404" w:rsidP="0072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BB67" w14:textId="77777777" w:rsidR="00726404" w:rsidRDefault="00726404" w:rsidP="00726404">
      <w:pPr>
        <w:spacing w:line="240" w:lineRule="auto"/>
      </w:pPr>
      <w:r>
        <w:separator/>
      </w:r>
    </w:p>
  </w:footnote>
  <w:footnote w:type="continuationSeparator" w:id="0">
    <w:p w14:paraId="25C6DAC9" w14:textId="77777777" w:rsidR="00726404" w:rsidRDefault="00726404" w:rsidP="00726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5107"/>
    <w:multiLevelType w:val="hybridMultilevel"/>
    <w:tmpl w:val="03D67098"/>
    <w:lvl w:ilvl="0" w:tplc="BCA469A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738">
    <w:abstractNumId w:val="1"/>
  </w:num>
  <w:num w:numId="2" w16cid:durableId="195770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8E"/>
    <w:rsid w:val="00027801"/>
    <w:rsid w:val="00161937"/>
    <w:rsid w:val="002A23D2"/>
    <w:rsid w:val="004705C6"/>
    <w:rsid w:val="00507E45"/>
    <w:rsid w:val="00667F49"/>
    <w:rsid w:val="006C69CB"/>
    <w:rsid w:val="006F683A"/>
    <w:rsid w:val="00726404"/>
    <w:rsid w:val="008D5D3F"/>
    <w:rsid w:val="008F0373"/>
    <w:rsid w:val="009418F5"/>
    <w:rsid w:val="009C29C6"/>
    <w:rsid w:val="00C14F8E"/>
    <w:rsid w:val="00C50CC0"/>
    <w:rsid w:val="00CC5707"/>
    <w:rsid w:val="00D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8BF46"/>
  <w15:chartTrackingRefBased/>
  <w15:docId w15:val="{A3AC1910-A374-4C70-B659-9B8CDEF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  <w:lang w:val="en-GB"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  <w:lang w:val="en-GB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lang w:val="en-GB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726404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04"/>
    <w:rPr>
      <w:rFonts w:ascii="Times" w:hAnsi="Times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26404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04"/>
    <w:rPr>
      <w:rFonts w:ascii="Times" w:hAnsi="Times"/>
      <w:lang w:val="en-GB"/>
    </w:rPr>
  </w:style>
  <w:style w:type="paragraph" w:customStyle="1" w:styleId="CorpoA">
    <w:name w:val="Corpo A"/>
    <w:rsid w:val="006F683A"/>
    <w:pP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6</cp:revision>
  <cp:lastPrinted>2003-03-27T10:42:00Z</cp:lastPrinted>
  <dcterms:created xsi:type="dcterms:W3CDTF">2020-11-23T10:47:00Z</dcterms:created>
  <dcterms:modified xsi:type="dcterms:W3CDTF">2022-09-02T09:25:00Z</dcterms:modified>
</cp:coreProperties>
</file>