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96F1D" w14:textId="77777777" w:rsidR="006F1772" w:rsidRPr="00ED4E2F" w:rsidRDefault="00434DAE" w:rsidP="00FB2B86">
      <w:pPr>
        <w:pStyle w:val="Titolo1"/>
        <w:ind w:left="0" w:firstLine="0"/>
      </w:pPr>
      <w:r>
        <w:t xml:space="preserve">. </w:t>
      </w:r>
      <w:r w:rsidRPr="00ED4E2F">
        <w:t xml:space="preserve">- </w:t>
      </w:r>
      <w:r w:rsidR="00FB2B86" w:rsidRPr="00ED4E2F">
        <w:t xml:space="preserve">Storia contemporanea </w:t>
      </w:r>
    </w:p>
    <w:p w14:paraId="0EF87531" w14:textId="15F8E81B" w:rsidR="00FB2B86" w:rsidRPr="00ED4E2F" w:rsidRDefault="00931D4D" w:rsidP="00FB2B86">
      <w:pPr>
        <w:pStyle w:val="Titolo2"/>
      </w:pPr>
      <w:r w:rsidRPr="00ED4E2F">
        <w:t>Pro</w:t>
      </w:r>
      <w:r w:rsidR="00F86D3C" w:rsidRPr="00ED4E2F">
        <w:t>f. Mario Taccolini</w:t>
      </w:r>
    </w:p>
    <w:p w14:paraId="6CB4A17B" w14:textId="77777777" w:rsidR="000C6F43" w:rsidRPr="00ED4E2F" w:rsidRDefault="00FB2B86" w:rsidP="000C6F43">
      <w:pPr>
        <w:spacing w:before="240" w:after="120"/>
        <w:rPr>
          <w:b/>
          <w:sz w:val="18"/>
        </w:rPr>
      </w:pPr>
      <w:r w:rsidRPr="00ED4E2F">
        <w:rPr>
          <w:b/>
          <w:i/>
          <w:sz w:val="18"/>
        </w:rPr>
        <w:t>OBIETTIVO DEL CORSO</w:t>
      </w:r>
      <w:r w:rsidR="000C6F43" w:rsidRPr="00ED4E2F">
        <w:rPr>
          <w:b/>
          <w:i/>
          <w:sz w:val="18"/>
        </w:rPr>
        <w:t xml:space="preserve"> E RISULTATI DI APPRENDIMENTO ATTESI</w:t>
      </w:r>
      <w:r w:rsidR="000C6F43" w:rsidRPr="00ED4E2F">
        <w:rPr>
          <w:b/>
          <w:sz w:val="18"/>
        </w:rPr>
        <w:t xml:space="preserve"> </w:t>
      </w:r>
    </w:p>
    <w:p w14:paraId="68A3CCDD" w14:textId="77777777" w:rsidR="00FB2B86" w:rsidRPr="00ED4E2F" w:rsidRDefault="000C6F43" w:rsidP="000C6F43">
      <w:pPr>
        <w:rPr>
          <w:b/>
        </w:rPr>
      </w:pPr>
      <w:r w:rsidRPr="00ED4E2F">
        <w:rPr>
          <w:b/>
        </w:rPr>
        <w:t xml:space="preserve">Obiettivo del corso </w:t>
      </w:r>
    </w:p>
    <w:p w14:paraId="6EF72AC0" w14:textId="48F74EC0" w:rsidR="00FB2B86" w:rsidRPr="00D80971" w:rsidRDefault="00057641" w:rsidP="00CA1D0B">
      <w:pPr>
        <w:spacing w:line="240" w:lineRule="exact"/>
        <w:ind w:firstLine="284"/>
      </w:pPr>
      <w:r w:rsidRPr="00ED4E2F">
        <w:t>Il corso intende offrire un</w:t>
      </w:r>
      <w:r w:rsidR="00242557" w:rsidRPr="00ED4E2F">
        <w:t xml:space="preserve"> quadro </w:t>
      </w:r>
      <w:r w:rsidRPr="00ED4E2F">
        <w:t>panoramic</w:t>
      </w:r>
      <w:r w:rsidR="00242557" w:rsidRPr="00ED4E2F">
        <w:t>o relativo</w:t>
      </w:r>
      <w:r w:rsidRPr="00ED4E2F">
        <w:t xml:space="preserve"> </w:t>
      </w:r>
      <w:r w:rsidR="00242557" w:rsidRPr="00ED4E2F">
        <w:t xml:space="preserve">ai </w:t>
      </w:r>
      <w:r w:rsidRPr="00ED4E2F">
        <w:t xml:space="preserve">fenomeni </w:t>
      </w:r>
      <w:r w:rsidR="00242557" w:rsidRPr="00ED4E2F">
        <w:t xml:space="preserve">verificatesi, a </w:t>
      </w:r>
      <w:r w:rsidR="00242557" w:rsidRPr="00D80971">
        <w:t xml:space="preserve">livello mondiale e nazionale, nel corso del </w:t>
      </w:r>
      <w:r w:rsidRPr="00D80971">
        <w:t>XIX e XX secolo, fornendo altresì alcuni</w:t>
      </w:r>
      <w:r w:rsidR="00FB2B86" w:rsidRPr="00D80971">
        <w:t xml:space="preserve"> strumenti </w:t>
      </w:r>
      <w:r w:rsidRPr="00D80971">
        <w:t xml:space="preserve">ritenuti </w:t>
      </w:r>
      <w:r w:rsidR="00242557" w:rsidRPr="00D80971">
        <w:t>imprescindibili</w:t>
      </w:r>
      <w:r w:rsidRPr="00D80971">
        <w:t xml:space="preserve"> per la comprensione </w:t>
      </w:r>
      <w:r w:rsidR="00FB2B86" w:rsidRPr="00D80971">
        <w:t xml:space="preserve">dei </w:t>
      </w:r>
      <w:r w:rsidR="00CD4505" w:rsidRPr="00D80971">
        <w:t>mutamenti</w:t>
      </w:r>
      <w:r w:rsidRPr="00D80971">
        <w:t xml:space="preserve"> strutturali</w:t>
      </w:r>
      <w:r w:rsidR="00FB2B86" w:rsidRPr="00D80971">
        <w:t xml:space="preserve"> avvenuti nel</w:t>
      </w:r>
      <w:r w:rsidRPr="00D80971">
        <w:t>la</w:t>
      </w:r>
      <w:r w:rsidR="00FB2B86" w:rsidRPr="00D80971">
        <w:t xml:space="preserve"> </w:t>
      </w:r>
      <w:r w:rsidRPr="00D80971">
        <w:t xml:space="preserve">contemporaneità. Particolare attenzione verrà </w:t>
      </w:r>
      <w:r w:rsidR="00CD4505" w:rsidRPr="00D80971">
        <w:t>riservata</w:t>
      </w:r>
      <w:r w:rsidRPr="00D80971">
        <w:t xml:space="preserve"> ai </w:t>
      </w:r>
      <w:r w:rsidR="00CD4505" w:rsidRPr="00D80971">
        <w:t>raccordi</w:t>
      </w:r>
      <w:r w:rsidR="00FB2B86" w:rsidRPr="00D80971">
        <w:t xml:space="preserve"> </w:t>
      </w:r>
      <w:r w:rsidRPr="00D80971">
        <w:t xml:space="preserve">esistenti tra aspetti politici, sociali, economici e culturali. </w:t>
      </w:r>
      <w:r w:rsidR="004E2CC9" w:rsidRPr="00D80971">
        <w:t xml:space="preserve">Più propriamente, </w:t>
      </w:r>
      <w:r w:rsidR="00B504F8" w:rsidRPr="00D80971">
        <w:t>nella seconda parte del corso</w:t>
      </w:r>
      <w:r w:rsidR="004E2CC9" w:rsidRPr="00D80971">
        <w:t>,</w:t>
      </w:r>
      <w:r w:rsidR="00B504F8" w:rsidRPr="00D80971">
        <w:t xml:space="preserve"> verranno approfondite le</w:t>
      </w:r>
      <w:r w:rsidR="00304993" w:rsidRPr="00D80971">
        <w:t xml:space="preserve"> dinamiche economiche, politiche e sociali del contesto bresciano, dal secondo Dopoguerra al terzo millennio.</w:t>
      </w:r>
    </w:p>
    <w:p w14:paraId="1B2FFA3E" w14:textId="77777777" w:rsidR="000C6F43" w:rsidRPr="00D80971" w:rsidRDefault="000C6F43" w:rsidP="00FB2B86">
      <w:pPr>
        <w:spacing w:line="240" w:lineRule="exact"/>
      </w:pPr>
    </w:p>
    <w:p w14:paraId="1A9FE4FB" w14:textId="77777777" w:rsidR="00CA1D0B" w:rsidRPr="00D80971" w:rsidRDefault="00CA1D0B" w:rsidP="00CA1D0B">
      <w:pPr>
        <w:rPr>
          <w:b/>
        </w:rPr>
      </w:pPr>
      <w:r w:rsidRPr="00D80971">
        <w:rPr>
          <w:b/>
        </w:rPr>
        <w:t xml:space="preserve">Risultati di apprendimento attesi </w:t>
      </w:r>
    </w:p>
    <w:p w14:paraId="03203D77" w14:textId="77777777" w:rsidR="00CA1D0B" w:rsidRPr="00D80971" w:rsidRDefault="00CA1D0B" w:rsidP="00CA1D0B">
      <w:pPr>
        <w:rPr>
          <w:i/>
        </w:rPr>
      </w:pPr>
      <w:r w:rsidRPr="00D80971">
        <w:rPr>
          <w:i/>
        </w:rPr>
        <w:t xml:space="preserve">Conoscenza e comprensione </w:t>
      </w:r>
    </w:p>
    <w:p w14:paraId="06E2AE43" w14:textId="012682E3" w:rsidR="00CA1D0B" w:rsidRPr="00D80971" w:rsidRDefault="00CA1D0B" w:rsidP="00CA1D0B">
      <w:pPr>
        <w:ind w:firstLine="284"/>
      </w:pPr>
      <w:r w:rsidRPr="00D80971">
        <w:t>Al</w:t>
      </w:r>
      <w:r w:rsidR="00103477" w:rsidRPr="00D80971">
        <w:t>la conclusione del corso,</w:t>
      </w:r>
      <w:r w:rsidRPr="00D80971">
        <w:t xml:space="preserve"> lo studente sarà in grado di: </w:t>
      </w:r>
    </w:p>
    <w:p w14:paraId="41440461" w14:textId="77777777" w:rsidR="00CA1D0B" w:rsidRPr="00D80971" w:rsidRDefault="00CA1D0B" w:rsidP="00CA1D0B">
      <w:r w:rsidRPr="00D80971">
        <w:t>- orientarsi spazio-temporalmente nelle dinamic</w:t>
      </w:r>
      <w:r w:rsidR="00F43F1B" w:rsidRPr="00D80971">
        <w:t>he della storia moderna e contemporanea</w:t>
      </w:r>
      <w:r w:rsidRPr="00D80971">
        <w:t xml:space="preserve">; </w:t>
      </w:r>
    </w:p>
    <w:p w14:paraId="6968C502" w14:textId="2D21C551" w:rsidR="00CA1D0B" w:rsidRPr="00D80971" w:rsidRDefault="00F43F1B" w:rsidP="00CA1D0B">
      <w:r w:rsidRPr="00D80971">
        <w:t>- riconoscere le tappe della</w:t>
      </w:r>
      <w:r w:rsidR="00CA1D0B" w:rsidRPr="00D80971">
        <w:t xml:space="preserve"> </w:t>
      </w:r>
      <w:r w:rsidRPr="00D80971">
        <w:t xml:space="preserve">storia contemporanea </w:t>
      </w:r>
      <w:r w:rsidR="00D31AF6" w:rsidRPr="00D80971">
        <w:t>dispiegatesi</w:t>
      </w:r>
      <w:r w:rsidR="00F757B9" w:rsidRPr="00D80971">
        <w:t xml:space="preserve"> nella vicenda storica europea e italiana</w:t>
      </w:r>
      <w:r w:rsidR="00CA1D0B" w:rsidRPr="00D80971">
        <w:t xml:space="preserve">; </w:t>
      </w:r>
    </w:p>
    <w:p w14:paraId="735ACF17" w14:textId="1108BC6C" w:rsidR="00CA1D0B" w:rsidRPr="00D80971" w:rsidRDefault="00CA1D0B" w:rsidP="00CA1D0B">
      <w:r w:rsidRPr="00D80971">
        <w:t>- distinguere i differenti fattori, anche di sistema, che hanno influito sul</w:t>
      </w:r>
      <w:r w:rsidR="00F757B9" w:rsidRPr="00D80971">
        <w:t xml:space="preserve">le dinamiche e sui </w:t>
      </w:r>
      <w:r w:rsidR="00F43F1B" w:rsidRPr="00D80971">
        <w:t>rapporti internazionali tra XIX e XX secolo</w:t>
      </w:r>
      <w:r w:rsidRPr="00D80971">
        <w:t xml:space="preserve">; </w:t>
      </w:r>
    </w:p>
    <w:p w14:paraId="7DC79EBC" w14:textId="4658237C" w:rsidR="00CA1D0B" w:rsidRPr="00D80971" w:rsidRDefault="00CA1D0B" w:rsidP="00CA1D0B">
      <w:r w:rsidRPr="00D80971">
        <w:t>- comprendere</w:t>
      </w:r>
      <w:r w:rsidR="006E4D31" w:rsidRPr="00D80971">
        <w:t xml:space="preserve"> e interpretare</w:t>
      </w:r>
      <w:r w:rsidRPr="00D80971">
        <w:t xml:space="preserve">, mediante il sapere storico, </w:t>
      </w:r>
      <w:r w:rsidR="00F43F1B" w:rsidRPr="00D80971">
        <w:t>i mutament</w:t>
      </w:r>
      <w:r w:rsidR="001853D6" w:rsidRPr="00D80971">
        <w:t xml:space="preserve">i </w:t>
      </w:r>
      <w:r w:rsidR="00F43F1B" w:rsidRPr="00D80971">
        <w:t>e</w:t>
      </w:r>
      <w:r w:rsidRPr="00D80971">
        <w:t xml:space="preserve"> l</w:t>
      </w:r>
      <w:r w:rsidR="001853D6" w:rsidRPr="00D80971">
        <w:t>e</w:t>
      </w:r>
      <w:r w:rsidRPr="00D80971">
        <w:t xml:space="preserve"> differenz</w:t>
      </w:r>
      <w:r w:rsidR="001853D6" w:rsidRPr="00D80971">
        <w:t>e</w:t>
      </w:r>
      <w:r w:rsidRPr="00D80971">
        <w:t xml:space="preserve">. </w:t>
      </w:r>
    </w:p>
    <w:p w14:paraId="6E219C63" w14:textId="77777777" w:rsidR="00CA1D0B" w:rsidRPr="00D80971" w:rsidRDefault="00CA1D0B" w:rsidP="00CA1D0B"/>
    <w:p w14:paraId="1A79792E" w14:textId="77777777" w:rsidR="00CA1D0B" w:rsidRPr="00D80971" w:rsidRDefault="00CA1D0B" w:rsidP="00CA1D0B">
      <w:pPr>
        <w:rPr>
          <w:i/>
        </w:rPr>
      </w:pPr>
      <w:r w:rsidRPr="00D80971">
        <w:rPr>
          <w:i/>
        </w:rPr>
        <w:t xml:space="preserve">Capacità di applicare conoscenza e comprensione </w:t>
      </w:r>
    </w:p>
    <w:p w14:paraId="412A8CE3" w14:textId="77777777" w:rsidR="00CA1D0B" w:rsidRPr="00D80971" w:rsidRDefault="00CA1D0B" w:rsidP="00CA1D0B">
      <w:pPr>
        <w:ind w:firstLine="284"/>
      </w:pPr>
      <w:r w:rsidRPr="00D80971">
        <w:t xml:space="preserve">Al termine del corso, lo studente sarà in grado di: </w:t>
      </w:r>
    </w:p>
    <w:p w14:paraId="186BBCA1" w14:textId="3E562C1B" w:rsidR="00CA1D0B" w:rsidRPr="00D80971" w:rsidRDefault="00CA1D0B" w:rsidP="00CA1D0B">
      <w:r w:rsidRPr="00D80971">
        <w:t>- affrontare situazioni operative complesse</w:t>
      </w:r>
      <w:r w:rsidR="001A061A" w:rsidRPr="00D80971">
        <w:t>,</w:t>
      </w:r>
      <w:r w:rsidRPr="00D80971">
        <w:t xml:space="preserve"> riconoscendo la necessità di un approccio </w:t>
      </w:r>
      <w:proofErr w:type="spellStart"/>
      <w:r w:rsidRPr="00D80971">
        <w:t>multicausale</w:t>
      </w:r>
      <w:proofErr w:type="spellEnd"/>
      <w:r w:rsidRPr="00D80971">
        <w:t xml:space="preserve"> ai problemi; </w:t>
      </w:r>
    </w:p>
    <w:p w14:paraId="78302FFF" w14:textId="77777777" w:rsidR="00CA1D0B" w:rsidRPr="00D80971" w:rsidRDefault="00CA1D0B" w:rsidP="00CA1D0B">
      <w:r w:rsidRPr="00D80971">
        <w:t xml:space="preserve">- </w:t>
      </w:r>
      <w:r w:rsidR="006927D6" w:rsidRPr="00D80971">
        <w:t>inserirsi nelle realtà</w:t>
      </w:r>
      <w:r w:rsidR="00685D62" w:rsidRPr="00D80971">
        <w:t xml:space="preserve"> statali</w:t>
      </w:r>
      <w:r w:rsidR="006927D6" w:rsidRPr="00D80971">
        <w:t xml:space="preserve"> e internazionali</w:t>
      </w:r>
      <w:r w:rsidR="00685D62" w:rsidRPr="00D80971">
        <w:t xml:space="preserve">, come pure nei corpi intermedi, </w:t>
      </w:r>
      <w:r w:rsidRPr="00D80971">
        <w:t xml:space="preserve">tenendo conto del contesto </w:t>
      </w:r>
      <w:r w:rsidR="00685D62" w:rsidRPr="00D80971">
        <w:t>storico e is</w:t>
      </w:r>
      <w:r w:rsidR="006927D6" w:rsidRPr="00D80971">
        <w:t>tituzionale in cui sono attivi</w:t>
      </w:r>
      <w:r w:rsidRPr="00D80971">
        <w:t xml:space="preserve">; </w:t>
      </w:r>
    </w:p>
    <w:p w14:paraId="6BAE3CB9" w14:textId="37639C1B" w:rsidR="00CA1D0B" w:rsidRPr="00D80971" w:rsidRDefault="00CA1D0B" w:rsidP="00CA1D0B">
      <w:r w:rsidRPr="00D80971">
        <w:t xml:space="preserve">- </w:t>
      </w:r>
      <w:r w:rsidR="004B49EC" w:rsidRPr="00D80971">
        <w:t>comprendere</w:t>
      </w:r>
      <w:r w:rsidRPr="00D80971">
        <w:t>, nelle diverse</w:t>
      </w:r>
      <w:r w:rsidR="00685D62" w:rsidRPr="00D80971">
        <w:t xml:space="preserve"> attività di analisi sociale</w:t>
      </w:r>
      <w:r w:rsidRPr="00D80971">
        <w:t>, l’impor</w:t>
      </w:r>
      <w:r w:rsidR="00685D62" w:rsidRPr="00D80971">
        <w:t>tanza delle variabili umane</w:t>
      </w:r>
      <w:r w:rsidRPr="00D80971">
        <w:t>, culturali e ambi</w:t>
      </w:r>
      <w:r w:rsidR="006927D6" w:rsidRPr="00D80971">
        <w:t>entali, per come si sono trasformate</w:t>
      </w:r>
      <w:r w:rsidRPr="00D80971">
        <w:t xml:space="preserve"> storicamente; </w:t>
      </w:r>
    </w:p>
    <w:p w14:paraId="165C856A" w14:textId="77777777" w:rsidR="00CA1D0B" w:rsidRPr="00D80971" w:rsidRDefault="00CA1D0B" w:rsidP="00CA1D0B">
      <w:r w:rsidRPr="00D80971">
        <w:t>- individuare i punti di forza e di debolezza</w:t>
      </w:r>
      <w:r w:rsidR="00882F60" w:rsidRPr="00D80971">
        <w:t>,</w:t>
      </w:r>
      <w:r w:rsidRPr="00D80971">
        <w:t xml:space="preserve"> sistemici e settoriali</w:t>
      </w:r>
      <w:r w:rsidR="00882F60" w:rsidRPr="00D80971">
        <w:t>,</w:t>
      </w:r>
      <w:r w:rsidRPr="00D80971">
        <w:t xml:space="preserve"> per lo svolgimento efficace di ogni iniziativa</w:t>
      </w:r>
      <w:r w:rsidR="00685D62" w:rsidRPr="00D80971">
        <w:t xml:space="preserve"> istituzionale</w:t>
      </w:r>
      <w:r w:rsidR="006927D6" w:rsidRPr="00D80971">
        <w:t>, sociale</w:t>
      </w:r>
      <w:r w:rsidR="00685D62" w:rsidRPr="00D80971">
        <w:t xml:space="preserve"> e politica</w:t>
      </w:r>
      <w:r w:rsidRPr="00D80971">
        <w:t xml:space="preserve">. </w:t>
      </w:r>
    </w:p>
    <w:p w14:paraId="7676DEE3" w14:textId="77777777" w:rsidR="00FB2B86" w:rsidRPr="00D80971" w:rsidRDefault="00FB2B86" w:rsidP="00FB2B86">
      <w:pPr>
        <w:spacing w:before="240" w:after="120" w:line="240" w:lineRule="exact"/>
        <w:rPr>
          <w:b/>
          <w:sz w:val="18"/>
        </w:rPr>
      </w:pPr>
      <w:r w:rsidRPr="00D80971">
        <w:rPr>
          <w:b/>
          <w:i/>
          <w:sz w:val="18"/>
        </w:rPr>
        <w:t>PROGRAMMA DEL CORSO</w:t>
      </w:r>
    </w:p>
    <w:p w14:paraId="4951B130" w14:textId="77777777" w:rsidR="00B504F8" w:rsidRPr="00D80971" w:rsidRDefault="00FB2B86" w:rsidP="00FB2B86">
      <w:pPr>
        <w:spacing w:line="240" w:lineRule="exact"/>
        <w:rPr>
          <w:i/>
        </w:rPr>
      </w:pPr>
      <w:r w:rsidRPr="00D80971">
        <w:rPr>
          <w:smallCaps/>
          <w:sz w:val="18"/>
        </w:rPr>
        <w:t>Parte prima</w:t>
      </w:r>
      <w:r w:rsidRPr="00D80971">
        <w:t xml:space="preserve">: </w:t>
      </w:r>
      <w:r w:rsidR="00E71288" w:rsidRPr="00D80971">
        <w:rPr>
          <w:i/>
        </w:rPr>
        <w:t xml:space="preserve">Il laboratorio dell’età contemporanea </w:t>
      </w:r>
    </w:p>
    <w:p w14:paraId="5E0748B1" w14:textId="77777777" w:rsidR="00FB2B86" w:rsidRPr="00D80971" w:rsidRDefault="005214D2" w:rsidP="00FB2B86">
      <w:pPr>
        <w:spacing w:line="240" w:lineRule="exact"/>
      </w:pPr>
      <w:r w:rsidRPr="00D80971">
        <w:t>1.</w:t>
      </w:r>
      <w:r w:rsidRPr="00D80971">
        <w:tab/>
        <w:t>Le ragioni instabili</w:t>
      </w:r>
      <w:r w:rsidR="001F619D" w:rsidRPr="00D80971">
        <w:t xml:space="preserve"> di un nuovo equilibrio europeo </w:t>
      </w:r>
    </w:p>
    <w:p w14:paraId="587C885D" w14:textId="77777777" w:rsidR="00FB2B86" w:rsidRPr="00D80971" w:rsidRDefault="001F619D" w:rsidP="00FB2B86">
      <w:pPr>
        <w:spacing w:line="240" w:lineRule="exact"/>
      </w:pPr>
      <w:r w:rsidRPr="00D80971">
        <w:lastRenderedPageBreak/>
        <w:t>2.</w:t>
      </w:r>
      <w:r w:rsidRPr="00D80971">
        <w:tab/>
      </w:r>
      <w:r w:rsidR="008E4822" w:rsidRPr="00D80971">
        <w:t xml:space="preserve">Società di massa, ideologie, secolarizzazione </w:t>
      </w:r>
    </w:p>
    <w:p w14:paraId="3C883E5D" w14:textId="77777777" w:rsidR="00FB2B86" w:rsidRPr="00D80971" w:rsidRDefault="005214D2" w:rsidP="00FB2B86">
      <w:pPr>
        <w:spacing w:line="240" w:lineRule="exact"/>
      </w:pPr>
      <w:r w:rsidRPr="00D80971">
        <w:t>3.</w:t>
      </w:r>
      <w:r w:rsidRPr="00D80971">
        <w:tab/>
        <w:t>La formazione e l’</w:t>
      </w:r>
      <w:r w:rsidR="001F619D" w:rsidRPr="00D80971">
        <w:t>evoluzione dell’</w:t>
      </w:r>
      <w:r w:rsidR="008E4822" w:rsidRPr="00D80971">
        <w:t xml:space="preserve">economia atlantica </w:t>
      </w:r>
    </w:p>
    <w:p w14:paraId="51CD42D0" w14:textId="4B996A29" w:rsidR="00FB2B86" w:rsidRPr="00D80971" w:rsidRDefault="00FB2B86" w:rsidP="00FB2B86">
      <w:pPr>
        <w:spacing w:line="240" w:lineRule="exact"/>
      </w:pPr>
      <w:r w:rsidRPr="00D80971">
        <w:t>4.</w:t>
      </w:r>
      <w:r w:rsidRPr="00D80971">
        <w:tab/>
      </w:r>
      <w:r w:rsidR="001F619D" w:rsidRPr="00D80971">
        <w:t>I processi di unificazione nazional</w:t>
      </w:r>
      <w:r w:rsidR="00D7501A" w:rsidRPr="00D80971">
        <w:t>e</w:t>
      </w:r>
    </w:p>
    <w:p w14:paraId="4A88F4E9" w14:textId="77777777" w:rsidR="008E4822" w:rsidRPr="00D80971" w:rsidRDefault="008E4822" w:rsidP="00FB2B86">
      <w:pPr>
        <w:spacing w:line="240" w:lineRule="exact"/>
      </w:pPr>
      <w:r w:rsidRPr="00D80971">
        <w:t>5.</w:t>
      </w:r>
      <w:r w:rsidRPr="00D80971">
        <w:tab/>
        <w:t xml:space="preserve">Colonialismo e relazioni internazionali </w:t>
      </w:r>
    </w:p>
    <w:p w14:paraId="03287633" w14:textId="77777777" w:rsidR="00FB2B86" w:rsidRPr="00D80971" w:rsidRDefault="008E4822" w:rsidP="00FB2B86">
      <w:pPr>
        <w:spacing w:line="240" w:lineRule="exact"/>
      </w:pPr>
      <w:r w:rsidRPr="00D80971">
        <w:t>6</w:t>
      </w:r>
      <w:r w:rsidR="001F619D" w:rsidRPr="00D80971">
        <w:t xml:space="preserve">. </w:t>
      </w:r>
      <w:r w:rsidR="001F619D" w:rsidRPr="00D80971">
        <w:tab/>
      </w:r>
      <w:r w:rsidRPr="00D80971">
        <w:t>T</w:t>
      </w:r>
      <w:r w:rsidR="00880CA4" w:rsidRPr="00D80971">
        <w:t xml:space="preserve">otalitarismi e guerre mondiali </w:t>
      </w:r>
    </w:p>
    <w:p w14:paraId="424B370D" w14:textId="3767E173" w:rsidR="00B504F8" w:rsidRPr="00D80971" w:rsidRDefault="00FB2B86" w:rsidP="00FB2B86">
      <w:pPr>
        <w:spacing w:before="120" w:line="240" w:lineRule="exact"/>
        <w:rPr>
          <w:i/>
        </w:rPr>
      </w:pPr>
      <w:r w:rsidRPr="00D80971">
        <w:rPr>
          <w:smallCaps/>
          <w:sz w:val="18"/>
        </w:rPr>
        <w:t>Parte seconda</w:t>
      </w:r>
      <w:r w:rsidRPr="00D80971">
        <w:t>:</w:t>
      </w:r>
      <w:r w:rsidR="008F1EF1" w:rsidRPr="00D80971">
        <w:t xml:space="preserve"> </w:t>
      </w:r>
      <w:r w:rsidR="00304993" w:rsidRPr="00D80971">
        <w:rPr>
          <w:i/>
        </w:rPr>
        <w:t>Economia, politica e società a Brescia dal secondo Dopoguerra al terzo millennio</w:t>
      </w:r>
    </w:p>
    <w:p w14:paraId="5A8BD43A" w14:textId="19DB85A8" w:rsidR="00B47939" w:rsidRPr="00D80971" w:rsidRDefault="00CF1D94" w:rsidP="00FB2B86">
      <w:pPr>
        <w:spacing w:line="240" w:lineRule="exact"/>
      </w:pPr>
      <w:r w:rsidRPr="00D80971">
        <w:t>1.</w:t>
      </w:r>
      <w:r w:rsidRPr="00D80971">
        <w:tab/>
      </w:r>
      <w:r w:rsidR="00304993" w:rsidRPr="00D80971">
        <w:t>Gli anni della Ricostruzione</w:t>
      </w:r>
    </w:p>
    <w:p w14:paraId="41599222" w14:textId="77A3CFA2" w:rsidR="00B47939" w:rsidRPr="00D80971" w:rsidRDefault="00B504F8" w:rsidP="00B47939">
      <w:pPr>
        <w:spacing w:line="240" w:lineRule="exact"/>
      </w:pPr>
      <w:r w:rsidRPr="00D80971">
        <w:t>2</w:t>
      </w:r>
      <w:r w:rsidR="00FB2B86" w:rsidRPr="00D80971">
        <w:t>.</w:t>
      </w:r>
      <w:r w:rsidR="00FB2B86" w:rsidRPr="00D80971">
        <w:tab/>
      </w:r>
      <w:r w:rsidR="00D040EF" w:rsidRPr="00D80971">
        <w:t xml:space="preserve">Il </w:t>
      </w:r>
      <w:r w:rsidR="00304993" w:rsidRPr="00D80971">
        <w:t>“Miracolo economico”</w:t>
      </w:r>
    </w:p>
    <w:p w14:paraId="2447ECC2" w14:textId="2AFAF85C" w:rsidR="00CF1D94" w:rsidRPr="00D80971" w:rsidRDefault="00B504F8" w:rsidP="00CF1D94">
      <w:pPr>
        <w:spacing w:line="240" w:lineRule="exact"/>
      </w:pPr>
      <w:r w:rsidRPr="00D80971">
        <w:t>3</w:t>
      </w:r>
      <w:r w:rsidR="008E4822" w:rsidRPr="00D80971">
        <w:t>.</w:t>
      </w:r>
      <w:r w:rsidR="008E4822" w:rsidRPr="00D80971">
        <w:tab/>
      </w:r>
      <w:r w:rsidR="00304993" w:rsidRPr="00D80971">
        <w:t>La crisi di sistema negli anni Settanta</w:t>
      </w:r>
    </w:p>
    <w:p w14:paraId="7652901C" w14:textId="2A666A58" w:rsidR="00A03537" w:rsidRPr="00D80971" w:rsidRDefault="00D040EF" w:rsidP="00CF1D94">
      <w:pPr>
        <w:spacing w:line="240" w:lineRule="exact"/>
      </w:pPr>
      <w:r w:rsidRPr="00D80971">
        <w:t>4.</w:t>
      </w:r>
      <w:r w:rsidRPr="00D80971">
        <w:tab/>
      </w:r>
      <w:r w:rsidR="00304993" w:rsidRPr="00D80971">
        <w:t>Brescia città di sintesi</w:t>
      </w:r>
    </w:p>
    <w:p w14:paraId="586F86DE" w14:textId="77777777" w:rsidR="00FB2B86" w:rsidRPr="00D80971" w:rsidRDefault="00FB2B86" w:rsidP="00FB2B86">
      <w:pPr>
        <w:keepNext/>
        <w:spacing w:before="240" w:after="120" w:line="240" w:lineRule="exact"/>
        <w:rPr>
          <w:b/>
          <w:sz w:val="18"/>
        </w:rPr>
      </w:pPr>
      <w:r w:rsidRPr="00D80971">
        <w:rPr>
          <w:b/>
          <w:i/>
          <w:sz w:val="18"/>
        </w:rPr>
        <w:t>BIBLIOGRAFIA</w:t>
      </w:r>
    </w:p>
    <w:p w14:paraId="4995E6DD" w14:textId="77777777" w:rsidR="00FB2B86" w:rsidRPr="00D80971" w:rsidRDefault="00FB2B86" w:rsidP="008F1EF1">
      <w:pPr>
        <w:pStyle w:val="Testo1"/>
      </w:pPr>
      <w:r w:rsidRPr="00D80971">
        <w:t>Oltre agli appunti delle lezioni</w:t>
      </w:r>
      <w:r w:rsidR="00DF3DD0" w:rsidRPr="00D80971">
        <w:t xml:space="preserve"> e ai materiali distribuiti durante le stesse</w:t>
      </w:r>
      <w:r w:rsidRPr="00D80971">
        <w:t>, il programma d’esame prevede</w:t>
      </w:r>
      <w:r w:rsidR="00AA3DFD" w:rsidRPr="00D80971">
        <w:t>:</w:t>
      </w:r>
      <w:r w:rsidR="00DF3DD0" w:rsidRPr="00D80971">
        <w:t xml:space="preserve"> </w:t>
      </w:r>
    </w:p>
    <w:p w14:paraId="16C67B90" w14:textId="77777777" w:rsidR="00FB2B86" w:rsidRPr="00D80971" w:rsidRDefault="00CF1D94" w:rsidP="00FB2B86">
      <w:pPr>
        <w:pStyle w:val="Testo1"/>
        <w:spacing w:before="0"/>
      </w:pPr>
      <w:r w:rsidRPr="00D80971">
        <w:rPr>
          <w:smallCaps/>
        </w:rPr>
        <w:t>Per la parte Prima</w:t>
      </w:r>
      <w:r w:rsidR="00434DAE" w:rsidRPr="00D80971">
        <w:t xml:space="preserve">: </w:t>
      </w:r>
      <w:r w:rsidRPr="00D80971">
        <w:t>v</w:t>
      </w:r>
      <w:r w:rsidR="00FB2B86" w:rsidRPr="00D80971">
        <w:t xml:space="preserve">erifica della conoscenza dei lineamenti fondamentali di Storia </w:t>
      </w:r>
      <w:r w:rsidRPr="00D80971">
        <w:t>contemporanea (secoli XIX e XX);</w:t>
      </w:r>
      <w:r w:rsidR="00FB2B86" w:rsidRPr="00D80971">
        <w:t xml:space="preserve"> si consiglia l’impiego di un manuale a scelta tra:</w:t>
      </w:r>
    </w:p>
    <w:p w14:paraId="577EFD88" w14:textId="2B4A8E94" w:rsidR="00FB2B86" w:rsidRPr="00D80971" w:rsidRDefault="00CF1D94" w:rsidP="00FB2B86">
      <w:pPr>
        <w:pStyle w:val="Testo1"/>
        <w:spacing w:before="0" w:line="240" w:lineRule="atLeast"/>
        <w:rPr>
          <w:spacing w:val="-5"/>
        </w:rPr>
      </w:pPr>
      <w:r w:rsidRPr="00D80971">
        <w:rPr>
          <w:smallCaps/>
          <w:spacing w:val="-5"/>
          <w:sz w:val="16"/>
        </w:rPr>
        <w:t>P.Pombeni (a cura di)</w:t>
      </w:r>
      <w:r w:rsidR="00FB2B86" w:rsidRPr="00D80971">
        <w:rPr>
          <w:smallCaps/>
          <w:spacing w:val="-5"/>
          <w:sz w:val="16"/>
        </w:rPr>
        <w:t>,</w:t>
      </w:r>
      <w:r w:rsidR="00FB2B86" w:rsidRPr="00D80971">
        <w:rPr>
          <w:i/>
          <w:spacing w:val="-5"/>
        </w:rPr>
        <w:t xml:space="preserve"> </w:t>
      </w:r>
      <w:r w:rsidR="0035002F" w:rsidRPr="00D80971">
        <w:rPr>
          <w:i/>
          <w:spacing w:val="-5"/>
        </w:rPr>
        <w:t>Introduzione alla s</w:t>
      </w:r>
      <w:r w:rsidR="00FB2B86" w:rsidRPr="00D80971">
        <w:rPr>
          <w:i/>
          <w:spacing w:val="-5"/>
        </w:rPr>
        <w:t>toria contemporanea,</w:t>
      </w:r>
      <w:r w:rsidR="0035002F" w:rsidRPr="00D80971">
        <w:rPr>
          <w:spacing w:val="-5"/>
        </w:rPr>
        <w:t xml:space="preserve"> Il Mulino, Bologna</w:t>
      </w:r>
      <w:r w:rsidR="00FB2B86" w:rsidRPr="00D80971">
        <w:rPr>
          <w:spacing w:val="-5"/>
        </w:rPr>
        <w:t xml:space="preserve"> (ultima edizione).</w:t>
      </w:r>
      <w:r w:rsidRPr="00D80971">
        <w:rPr>
          <w:spacing w:val="-5"/>
        </w:rPr>
        <w:t xml:space="preserve"> </w:t>
      </w:r>
      <w:hyperlink r:id="rId4" w:history="1">
        <w:r w:rsidR="00A525CB" w:rsidRPr="00A525CB">
          <w:rPr>
            <w:rStyle w:val="Collegamentoipertestuale"/>
            <w:spacing w:val="-5"/>
          </w:rPr>
          <w:t>Acquista da V&amp;P</w:t>
        </w:r>
      </w:hyperlink>
    </w:p>
    <w:p w14:paraId="3DD1296A" w14:textId="5182E92C" w:rsidR="00DF3DD0" w:rsidRPr="00D80971" w:rsidRDefault="00FB2B86" w:rsidP="00CA1D0B">
      <w:pPr>
        <w:pStyle w:val="Testo1"/>
        <w:spacing w:before="0" w:line="240" w:lineRule="atLeast"/>
        <w:rPr>
          <w:spacing w:val="-5"/>
        </w:rPr>
      </w:pPr>
      <w:r w:rsidRPr="00D80971">
        <w:rPr>
          <w:smallCaps/>
          <w:spacing w:val="-5"/>
          <w:sz w:val="16"/>
        </w:rPr>
        <w:t>G. Sabbatucci-V. Vidotto,</w:t>
      </w:r>
      <w:r w:rsidRPr="00D80971">
        <w:rPr>
          <w:i/>
          <w:spacing w:val="-5"/>
        </w:rPr>
        <w:t xml:space="preserve"> Il mondo contemporaneo. Dal 1848 a oggi,</w:t>
      </w:r>
      <w:r w:rsidRPr="00D80971">
        <w:rPr>
          <w:spacing w:val="-5"/>
        </w:rPr>
        <w:t xml:space="preserve"> Laterza, Roma-Bari (ultima edizione).</w:t>
      </w:r>
      <w:r w:rsidR="00CF1D94" w:rsidRPr="00D80971">
        <w:rPr>
          <w:spacing w:val="-5"/>
        </w:rPr>
        <w:t xml:space="preserve"> </w:t>
      </w:r>
      <w:hyperlink r:id="rId5" w:history="1">
        <w:r w:rsidR="00A525CB" w:rsidRPr="00A525CB">
          <w:rPr>
            <w:rStyle w:val="Collegamentoipertestuale"/>
            <w:spacing w:val="-5"/>
          </w:rPr>
          <w:t>Acquista da V&amp;P</w:t>
        </w:r>
      </w:hyperlink>
    </w:p>
    <w:p w14:paraId="2B7FDB6C" w14:textId="01BCF900" w:rsidR="00304993" w:rsidRPr="00D80971" w:rsidRDefault="00304993" w:rsidP="00CA1D0B">
      <w:pPr>
        <w:pStyle w:val="Testo1"/>
        <w:spacing w:before="0" w:line="240" w:lineRule="atLeast"/>
        <w:rPr>
          <w:rStyle w:val="Enfasicorsivo"/>
          <w:i w:val="0"/>
          <w:iCs w:val="0"/>
        </w:rPr>
      </w:pPr>
      <w:r w:rsidRPr="00D80971">
        <w:rPr>
          <w:smallCaps/>
          <w:spacing w:val="-5"/>
          <w:sz w:val="16"/>
        </w:rPr>
        <w:t xml:space="preserve">M. Rosa-M. verga, </w:t>
      </w:r>
      <w:r w:rsidRPr="00D80971">
        <w:rPr>
          <w:rStyle w:val="Enfasicorsivo"/>
        </w:rPr>
        <w:t xml:space="preserve">Una storia europea. Dalla fine del Medioevo ai giorni nostri, </w:t>
      </w:r>
      <w:r w:rsidRPr="00D80971">
        <w:rPr>
          <w:rStyle w:val="Enfasicorsivo"/>
          <w:i w:val="0"/>
          <w:iCs w:val="0"/>
        </w:rPr>
        <w:t>Bruno Mondadori, Milano-Torino 2011.</w:t>
      </w:r>
      <w:r w:rsidR="00A525CB">
        <w:rPr>
          <w:rStyle w:val="Enfasicorsivo"/>
          <w:i w:val="0"/>
          <w:iCs w:val="0"/>
        </w:rPr>
        <w:t xml:space="preserve"> </w:t>
      </w:r>
      <w:hyperlink r:id="rId6" w:history="1">
        <w:r w:rsidR="00A525CB" w:rsidRPr="00A525CB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1C2EADA3" w14:textId="77777777" w:rsidR="00FB2B86" w:rsidRPr="00D80971" w:rsidRDefault="00FB2B86" w:rsidP="00FB2B86">
      <w:pPr>
        <w:pStyle w:val="Testo1"/>
        <w:spacing w:before="0"/>
      </w:pPr>
      <w:r w:rsidRPr="00D80971">
        <w:t>Gli studenti che no</w:t>
      </w:r>
      <w:r w:rsidR="00AA3DFD" w:rsidRPr="00D80971">
        <w:t>n possono frequentare il corso –</w:t>
      </w:r>
      <w:r w:rsidRPr="00D80971">
        <w:t xml:space="preserve"> e dunque non possono dis</w:t>
      </w:r>
      <w:r w:rsidR="00AA3DFD" w:rsidRPr="00D80971">
        <w:t xml:space="preserve">porre degli appunti </w:t>
      </w:r>
      <w:r w:rsidR="00DF3DD0" w:rsidRPr="00D80971">
        <w:t xml:space="preserve">e dei materiali </w:t>
      </w:r>
      <w:r w:rsidR="00AA3DFD" w:rsidRPr="00D80971">
        <w:t>di lezione –</w:t>
      </w:r>
      <w:r w:rsidRPr="00D80971">
        <w:t xml:space="preserve"> sono tenuti a preparare integralmente il manuale da loro prescelto.</w:t>
      </w:r>
    </w:p>
    <w:p w14:paraId="79F58C3D" w14:textId="737BAB6E" w:rsidR="004220C0" w:rsidRPr="00D80971" w:rsidRDefault="00CF1D94" w:rsidP="00023595">
      <w:pPr>
        <w:pStyle w:val="Testo1"/>
      </w:pPr>
      <w:r w:rsidRPr="00D80971">
        <w:rPr>
          <w:smallCaps/>
        </w:rPr>
        <w:t>Per la parte seconda</w:t>
      </w:r>
      <w:r w:rsidR="0073689F" w:rsidRPr="00D80971">
        <w:t>:</w:t>
      </w:r>
      <w:r w:rsidR="00434DAE" w:rsidRPr="00D80971">
        <w:t xml:space="preserve"> </w:t>
      </w:r>
      <w:r w:rsidRPr="00D80971">
        <w:t>verifica della conoscenza de</w:t>
      </w:r>
      <w:r w:rsidR="00304993" w:rsidRPr="00D80971">
        <w:t>lle dinamiche economiche, politiche e sociali a Brescia dal secondo dopoguerra al terzo millennio; la bibliografia verrà indicata nel corso delle lezioni del secondo semestre.</w:t>
      </w:r>
    </w:p>
    <w:p w14:paraId="37A7F880" w14:textId="77777777" w:rsidR="00FB2B86" w:rsidRPr="00D80971" w:rsidRDefault="00FB2B86" w:rsidP="00FB2B86">
      <w:pPr>
        <w:spacing w:before="240" w:after="120" w:line="220" w:lineRule="exact"/>
        <w:rPr>
          <w:b/>
          <w:i/>
          <w:sz w:val="18"/>
        </w:rPr>
      </w:pPr>
      <w:r w:rsidRPr="00D80971">
        <w:rPr>
          <w:b/>
          <w:i/>
          <w:sz w:val="18"/>
        </w:rPr>
        <w:t>DIDATTICA DEL CORSO</w:t>
      </w:r>
      <w:r w:rsidR="00931D4D" w:rsidRPr="00D80971">
        <w:rPr>
          <w:b/>
          <w:i/>
          <w:sz w:val="18"/>
        </w:rPr>
        <w:t xml:space="preserve"> </w:t>
      </w:r>
    </w:p>
    <w:p w14:paraId="41F507FD" w14:textId="77777777" w:rsidR="00FB2B86" w:rsidRPr="00D80971" w:rsidRDefault="00FB2B86" w:rsidP="00FB2B86">
      <w:pPr>
        <w:pStyle w:val="Testo2"/>
      </w:pPr>
      <w:r w:rsidRPr="00D80971">
        <w:t>Il corso sarà svolto attraverso lezioni in aula; per specifici temi, sono previs</w:t>
      </w:r>
      <w:r w:rsidR="0065167D" w:rsidRPr="00D80971">
        <w:t>ti interventi di esperti o la partecipazione a seminari specifici</w:t>
      </w:r>
      <w:r w:rsidRPr="00D80971">
        <w:t>; compatibilmente con il numero dei frequentanti, potranno essere assegnati lavori di ricerca individuali o di gruppo.</w:t>
      </w:r>
      <w:r w:rsidR="00CA1D0B" w:rsidRPr="00D80971">
        <w:t xml:space="preserve"> </w:t>
      </w:r>
    </w:p>
    <w:p w14:paraId="7040454E" w14:textId="77777777" w:rsidR="00FB2B86" w:rsidRPr="00D80971" w:rsidRDefault="00FB2B86" w:rsidP="00FB2B86">
      <w:pPr>
        <w:spacing w:before="240" w:after="120" w:line="220" w:lineRule="exact"/>
        <w:rPr>
          <w:b/>
          <w:i/>
          <w:sz w:val="18"/>
        </w:rPr>
      </w:pPr>
      <w:r w:rsidRPr="00D80971">
        <w:rPr>
          <w:b/>
          <w:i/>
          <w:sz w:val="18"/>
        </w:rPr>
        <w:t>METODO</w:t>
      </w:r>
      <w:r w:rsidR="00CA1D0B" w:rsidRPr="00D80971">
        <w:rPr>
          <w:b/>
          <w:i/>
          <w:sz w:val="18"/>
        </w:rPr>
        <w:t xml:space="preserve"> E CRITERI</w:t>
      </w:r>
      <w:r w:rsidRPr="00D80971">
        <w:rPr>
          <w:b/>
          <w:i/>
          <w:sz w:val="18"/>
        </w:rPr>
        <w:t xml:space="preserve"> DI VALUTAZIONE</w:t>
      </w:r>
      <w:r w:rsidR="00CA1D0B" w:rsidRPr="00D80971">
        <w:rPr>
          <w:b/>
          <w:i/>
          <w:sz w:val="18"/>
        </w:rPr>
        <w:t xml:space="preserve"> </w:t>
      </w:r>
    </w:p>
    <w:p w14:paraId="02141F60" w14:textId="77777777" w:rsidR="0044029D" w:rsidRPr="00D80971" w:rsidRDefault="00FB2B86" w:rsidP="00FB2B86">
      <w:pPr>
        <w:pStyle w:val="Testo2"/>
      </w:pPr>
      <w:r w:rsidRPr="00D80971">
        <w:t xml:space="preserve">I risultati di apprendimento acquisiti dallo studente sono verificati attraverso un esame orale. </w:t>
      </w:r>
    </w:p>
    <w:p w14:paraId="5904486A" w14:textId="77777777" w:rsidR="0044029D" w:rsidRPr="00D80971" w:rsidRDefault="0044029D" w:rsidP="0044029D">
      <w:pPr>
        <w:pStyle w:val="Testo2"/>
      </w:pPr>
      <w:r w:rsidRPr="00D80971">
        <w:lastRenderedPageBreak/>
        <w:t xml:space="preserve">Ai fini della valutazione finale concorreranno quattro elementi di uguale importanza: la pertinenza delle risposte (1/4 della valutazione finale espressa in trentesimi), l’uso adeguato del lessico specifico (1/4 della valutazione finale espressa in trentesimi), la strutturazione coerente e argomentata del discorso (1/4 della valutazione finale espressa in trentesimi), l’abilità nell’individuare nessi concettuali e questioni aperte (1/4 della valutazione finale espressa in trentesimi). </w:t>
      </w:r>
    </w:p>
    <w:p w14:paraId="6CAFBDB7" w14:textId="1B24F597" w:rsidR="00FB2B86" w:rsidRPr="00D80971" w:rsidRDefault="00FB2B86" w:rsidP="00FB2B86">
      <w:pPr>
        <w:pStyle w:val="Testo2"/>
      </w:pPr>
      <w:r w:rsidRPr="00D80971">
        <w:t>Il voto</w:t>
      </w:r>
      <w:r w:rsidR="0044029D" w:rsidRPr="00D80971">
        <w:t xml:space="preserve"> finale</w:t>
      </w:r>
      <w:r w:rsidRPr="00D80971">
        <w:t xml:space="preserve"> è espresso in trentesimi: l’esame si intende superato con una votazione pari o superiore a 18/30. Il voto massimo è di 30/30: a tale votazione la Commissione d’esame può aggiungere, nei casi meritevoli, la lode.</w:t>
      </w:r>
    </w:p>
    <w:p w14:paraId="2D0E0367" w14:textId="77777777" w:rsidR="00654266" w:rsidRPr="00D80971" w:rsidRDefault="00654266" w:rsidP="00654266">
      <w:pPr>
        <w:spacing w:before="240" w:after="120" w:line="240" w:lineRule="exact"/>
        <w:rPr>
          <w:b/>
          <w:i/>
          <w:sz w:val="18"/>
        </w:rPr>
      </w:pPr>
      <w:r w:rsidRPr="00D80971">
        <w:rPr>
          <w:b/>
          <w:i/>
          <w:sz w:val="18"/>
        </w:rPr>
        <w:t>AVVERTENZE</w:t>
      </w:r>
      <w:r w:rsidR="00CA1D0B" w:rsidRPr="00D80971">
        <w:rPr>
          <w:b/>
          <w:i/>
          <w:sz w:val="18"/>
        </w:rPr>
        <w:t xml:space="preserve"> E PREREQUISITI </w:t>
      </w:r>
    </w:p>
    <w:p w14:paraId="0DA54BE1" w14:textId="50A844B0" w:rsidR="00383213" w:rsidRPr="00D80971" w:rsidRDefault="00CA1D0B" w:rsidP="00CA1D0B">
      <w:pPr>
        <w:pStyle w:val="Testo2"/>
      </w:pPr>
      <w:r w:rsidRPr="00D80971">
        <w:t xml:space="preserve">La materia presuppone conoscenze di base relative alla storia moderna e contemporanea mondiale. </w:t>
      </w:r>
    </w:p>
    <w:p w14:paraId="0F4AD746" w14:textId="77777777" w:rsidR="00E90BC2" w:rsidRPr="00D80971" w:rsidRDefault="00E90BC2" w:rsidP="00FE3124">
      <w:pPr>
        <w:pStyle w:val="Testo2"/>
      </w:pPr>
    </w:p>
    <w:p w14:paraId="0788344B" w14:textId="77777777" w:rsidR="00E90BC2" w:rsidRPr="00D80971" w:rsidRDefault="00E90BC2" w:rsidP="00E90BC2">
      <w:pPr>
        <w:tabs>
          <w:tab w:val="left" w:pos="284"/>
        </w:tabs>
        <w:spacing w:line="220" w:lineRule="exact"/>
        <w:rPr>
          <w:rFonts w:ascii="Times" w:hAnsi="Times"/>
          <w:i/>
          <w:sz w:val="18"/>
          <w:szCs w:val="18"/>
        </w:rPr>
      </w:pPr>
      <w:r w:rsidRPr="00D80971">
        <w:rPr>
          <w:rFonts w:ascii="Times" w:hAnsi="Times"/>
          <w:sz w:val="18"/>
          <w:szCs w:val="18"/>
        </w:rPr>
        <w:tab/>
      </w:r>
      <w:r w:rsidRPr="00D80971">
        <w:rPr>
          <w:rFonts w:ascii="Times" w:hAnsi="Times"/>
          <w:i/>
          <w:sz w:val="18"/>
          <w:szCs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3BA36C8D" w14:textId="77777777" w:rsidR="00E90BC2" w:rsidRPr="00D80971" w:rsidRDefault="00E90BC2" w:rsidP="00FE3124">
      <w:pPr>
        <w:pStyle w:val="Testo2"/>
      </w:pPr>
    </w:p>
    <w:p w14:paraId="195CB8D4" w14:textId="77777777" w:rsidR="00383213" w:rsidRPr="00D80971" w:rsidRDefault="00383213" w:rsidP="00383213">
      <w:pPr>
        <w:pStyle w:val="Testo2"/>
        <w:spacing w:before="120"/>
        <w:rPr>
          <w:b/>
          <w:bCs/>
          <w:i/>
        </w:rPr>
      </w:pPr>
      <w:r w:rsidRPr="00D80971">
        <w:rPr>
          <w:b/>
          <w:bCs/>
          <w:i/>
        </w:rPr>
        <w:t>Orario e luogo di ricevimento</w:t>
      </w:r>
    </w:p>
    <w:p w14:paraId="152B5870" w14:textId="21A901BD" w:rsidR="00654266" w:rsidRPr="00432B1D" w:rsidRDefault="00931D4D" w:rsidP="00654266">
      <w:pPr>
        <w:pStyle w:val="Testo2"/>
      </w:pPr>
      <w:r w:rsidRPr="00D80971">
        <w:t>Il Prof. Mario Taccolini</w:t>
      </w:r>
      <w:r w:rsidR="00654266" w:rsidRPr="00D80971">
        <w:t xml:space="preserve"> riceve gli studenti presso il </w:t>
      </w:r>
      <w:r w:rsidRPr="00D80971">
        <w:t xml:space="preserve">suo studio </w:t>
      </w:r>
      <w:r w:rsidR="00A35A62" w:rsidRPr="00D80971">
        <w:t xml:space="preserve">su appuntamento </w:t>
      </w:r>
      <w:r w:rsidR="007462B7" w:rsidRPr="00D80971">
        <w:t>(inviare una mail di richiesta a mario.taccolini@unicatt.it)</w:t>
      </w:r>
      <w:r w:rsidR="00654266" w:rsidRPr="00D80971">
        <w:t>.</w:t>
      </w:r>
      <w:r w:rsidRPr="00432B1D">
        <w:t xml:space="preserve"> </w:t>
      </w:r>
    </w:p>
    <w:p w14:paraId="3AEC75BD" w14:textId="2BA816A2" w:rsidR="00F86D3C" w:rsidRPr="00654266" w:rsidRDefault="00F86D3C" w:rsidP="00654266">
      <w:pPr>
        <w:pStyle w:val="Testo2"/>
      </w:pPr>
    </w:p>
    <w:sectPr w:rsidR="00F86D3C" w:rsidRPr="0065426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86"/>
    <w:rsid w:val="00023595"/>
    <w:rsid w:val="00057641"/>
    <w:rsid w:val="00083FA6"/>
    <w:rsid w:val="000A3983"/>
    <w:rsid w:val="000B5929"/>
    <w:rsid w:val="000C6F43"/>
    <w:rsid w:val="00103477"/>
    <w:rsid w:val="00161009"/>
    <w:rsid w:val="001853D6"/>
    <w:rsid w:val="00187B99"/>
    <w:rsid w:val="001A061A"/>
    <w:rsid w:val="001E3CCE"/>
    <w:rsid w:val="001F619D"/>
    <w:rsid w:val="002014DD"/>
    <w:rsid w:val="002115AF"/>
    <w:rsid w:val="00222EBC"/>
    <w:rsid w:val="002320A5"/>
    <w:rsid w:val="00242557"/>
    <w:rsid w:val="00304993"/>
    <w:rsid w:val="0035002F"/>
    <w:rsid w:val="00380BAF"/>
    <w:rsid w:val="00383213"/>
    <w:rsid w:val="003C5472"/>
    <w:rsid w:val="004220C0"/>
    <w:rsid w:val="00432B1D"/>
    <w:rsid w:val="00434DAE"/>
    <w:rsid w:val="0044029D"/>
    <w:rsid w:val="004B49EC"/>
    <w:rsid w:val="004D1217"/>
    <w:rsid w:val="004D6008"/>
    <w:rsid w:val="004E2CC9"/>
    <w:rsid w:val="005214D2"/>
    <w:rsid w:val="00543402"/>
    <w:rsid w:val="005C701B"/>
    <w:rsid w:val="00615035"/>
    <w:rsid w:val="00632E26"/>
    <w:rsid w:val="0065167D"/>
    <w:rsid w:val="00654266"/>
    <w:rsid w:val="0068309A"/>
    <w:rsid w:val="00685D62"/>
    <w:rsid w:val="006927D6"/>
    <w:rsid w:val="006E4D31"/>
    <w:rsid w:val="006F1772"/>
    <w:rsid w:val="0073689F"/>
    <w:rsid w:val="007462B7"/>
    <w:rsid w:val="00783298"/>
    <w:rsid w:val="007C02C2"/>
    <w:rsid w:val="007E55A9"/>
    <w:rsid w:val="00845E55"/>
    <w:rsid w:val="0086093F"/>
    <w:rsid w:val="008715B3"/>
    <w:rsid w:val="00880CA4"/>
    <w:rsid w:val="00882F60"/>
    <w:rsid w:val="008A1204"/>
    <w:rsid w:val="008E4822"/>
    <w:rsid w:val="008E6D5A"/>
    <w:rsid w:val="008F1EF1"/>
    <w:rsid w:val="00900CCA"/>
    <w:rsid w:val="00913104"/>
    <w:rsid w:val="00924B77"/>
    <w:rsid w:val="00930946"/>
    <w:rsid w:val="00931D4D"/>
    <w:rsid w:val="00940DA2"/>
    <w:rsid w:val="009E055C"/>
    <w:rsid w:val="00A03537"/>
    <w:rsid w:val="00A35A62"/>
    <w:rsid w:val="00A419B1"/>
    <w:rsid w:val="00A525CB"/>
    <w:rsid w:val="00A74F6F"/>
    <w:rsid w:val="00AA14DC"/>
    <w:rsid w:val="00AA3DFD"/>
    <w:rsid w:val="00AD7557"/>
    <w:rsid w:val="00B47939"/>
    <w:rsid w:val="00B504F8"/>
    <w:rsid w:val="00B51253"/>
    <w:rsid w:val="00B525CC"/>
    <w:rsid w:val="00BC6AC5"/>
    <w:rsid w:val="00C541D1"/>
    <w:rsid w:val="00C83174"/>
    <w:rsid w:val="00CA1D0B"/>
    <w:rsid w:val="00CD4505"/>
    <w:rsid w:val="00CF1D94"/>
    <w:rsid w:val="00D040EF"/>
    <w:rsid w:val="00D31AF6"/>
    <w:rsid w:val="00D404F2"/>
    <w:rsid w:val="00D7501A"/>
    <w:rsid w:val="00D80971"/>
    <w:rsid w:val="00DE6ECE"/>
    <w:rsid w:val="00DF3DD0"/>
    <w:rsid w:val="00E53622"/>
    <w:rsid w:val="00E607E6"/>
    <w:rsid w:val="00E64F66"/>
    <w:rsid w:val="00E71288"/>
    <w:rsid w:val="00E90BC2"/>
    <w:rsid w:val="00E95788"/>
    <w:rsid w:val="00ED4E2F"/>
    <w:rsid w:val="00F12032"/>
    <w:rsid w:val="00F43F1B"/>
    <w:rsid w:val="00F757B9"/>
    <w:rsid w:val="00F86D3C"/>
    <w:rsid w:val="00FB2B86"/>
    <w:rsid w:val="00F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B738E"/>
  <w15:docId w15:val="{5ADCE377-A1DA-4C17-848C-D1FC46ED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corsivo">
    <w:name w:val="Emphasis"/>
    <w:basedOn w:val="Carpredefinitoparagrafo"/>
    <w:qFormat/>
    <w:rsid w:val="00304993"/>
    <w:rPr>
      <w:i/>
      <w:iCs/>
    </w:rPr>
  </w:style>
  <w:style w:type="character" w:styleId="Collegamentoipertestuale">
    <w:name w:val="Hyperlink"/>
    <w:basedOn w:val="Carpredefinitoparagrafo"/>
    <w:unhideWhenUsed/>
    <w:rsid w:val="00A52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mario-rosa-marcello-verga/una-storia-europea-dalla-fine-del-medioevo-ai-giorni-nostri-9788861591097-210159.html" TargetMode="External"/><Relationship Id="rId5" Type="http://schemas.openxmlformats.org/officeDocument/2006/relationships/hyperlink" Target="https://librerie.unicatt.it/scheda-libro/giovanni-sabbatucci-vittorio-vidotto/il-mondo-contemporaneo-9788859300427-555538.html" TargetMode="External"/><Relationship Id="rId4" Type="http://schemas.openxmlformats.org/officeDocument/2006/relationships/hyperlink" Target="https://librerie.unicatt.it/scheda-libro/autori-vari/introduzione-alla-storia-contemporanea-9788815284877-68232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</TotalTime>
  <Pages>3</Pages>
  <Words>748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Magatelli Matteo</cp:lastModifiedBy>
  <cp:revision>3</cp:revision>
  <cp:lastPrinted>2003-03-27T09:42:00Z</cp:lastPrinted>
  <dcterms:created xsi:type="dcterms:W3CDTF">2022-05-12T10:18:00Z</dcterms:created>
  <dcterms:modified xsi:type="dcterms:W3CDTF">2023-01-13T16:11:00Z</dcterms:modified>
</cp:coreProperties>
</file>