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A821" w14:textId="77777777" w:rsidR="003533D0" w:rsidRDefault="003533D0" w:rsidP="00502187">
      <w:pPr>
        <w:pStyle w:val="Titolo1"/>
      </w:pPr>
      <w:r>
        <w:t>Sociologia generale</w:t>
      </w:r>
    </w:p>
    <w:p w14:paraId="5884D15B" w14:textId="77777777" w:rsidR="003533D0" w:rsidRDefault="003533D0" w:rsidP="00502187">
      <w:pPr>
        <w:pStyle w:val="Titolo2"/>
      </w:pPr>
      <w:r>
        <w:t>Prof. Marco Caselli</w:t>
      </w:r>
    </w:p>
    <w:p w14:paraId="7A606D74" w14:textId="77777777" w:rsidR="003533D0" w:rsidRDefault="003533D0" w:rsidP="005021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D71B5">
        <w:rPr>
          <w:b/>
          <w:i/>
          <w:sz w:val="18"/>
        </w:rPr>
        <w:t xml:space="preserve"> E RISULTATI DI APPRENDIMENTO ATTESI</w:t>
      </w:r>
    </w:p>
    <w:p w14:paraId="6053F81F" w14:textId="77777777" w:rsidR="00CA3162" w:rsidRPr="00CA3162" w:rsidRDefault="00CA3162" w:rsidP="00502187">
      <w:pPr>
        <w:rPr>
          <w:b/>
        </w:rPr>
      </w:pPr>
      <w:r>
        <w:rPr>
          <w:b/>
        </w:rPr>
        <w:t>Obiettivo del corso</w:t>
      </w:r>
    </w:p>
    <w:p w14:paraId="10629634" w14:textId="77777777" w:rsidR="00CA3162" w:rsidRDefault="003533D0" w:rsidP="00502187">
      <w:r w:rsidRPr="00FC75DB">
        <w:t>Il corso si propone di delineare lo sviluppo storico del pensiero sociologico e di introdurre i concetti e le tematiche principali del dibattito sociologico contemporaneo</w:t>
      </w:r>
      <w:r w:rsidR="004232D6" w:rsidRPr="00FC75DB">
        <w:t>.</w:t>
      </w:r>
      <w:r w:rsidR="002D71B5">
        <w:t xml:space="preserve"> </w:t>
      </w:r>
    </w:p>
    <w:p w14:paraId="312913AC" w14:textId="77777777" w:rsidR="00CA3162" w:rsidRDefault="00CA3162" w:rsidP="00502187"/>
    <w:p w14:paraId="0FE46B9A" w14:textId="77777777" w:rsidR="00CA3162" w:rsidRDefault="00CA3162" w:rsidP="00502187">
      <w:pPr>
        <w:rPr>
          <w:b/>
        </w:rPr>
      </w:pPr>
      <w:r>
        <w:rPr>
          <w:b/>
        </w:rPr>
        <w:t>Risultati di apprendimento attesi</w:t>
      </w:r>
    </w:p>
    <w:p w14:paraId="4900BCAD" w14:textId="77777777" w:rsidR="00CA3162" w:rsidRPr="00CA3162" w:rsidRDefault="00CA3162" w:rsidP="00502187">
      <w:pPr>
        <w:rPr>
          <w:smallCaps/>
        </w:rPr>
      </w:pPr>
      <w:r>
        <w:rPr>
          <w:smallCaps/>
        </w:rPr>
        <w:t>Conoscenza e comprensione</w:t>
      </w:r>
    </w:p>
    <w:p w14:paraId="3C53087F" w14:textId="77777777" w:rsidR="00CA3162" w:rsidRDefault="002D71B5" w:rsidP="00502187">
      <w:r>
        <w:t xml:space="preserve">Al termine dell’insegnamento gli studenti avranno acquisito una conoscenza di base del pensiero e delle opere principali di Emile Durkheim e Max Weber nonché, nelle linee essenziali, di alcuni altri fra i maggiori sociologi </w:t>
      </w:r>
      <w:r w:rsidR="00BD395D">
        <w:t xml:space="preserve">del XIX e XX secolo. Avranno altresì acquisito gli elementi essenziali del dibattito corrente su alcune delle principali tematiche oggetto della sociologia contemporanea. </w:t>
      </w:r>
    </w:p>
    <w:p w14:paraId="5879CD32" w14:textId="77777777" w:rsidR="00CA3162" w:rsidRDefault="00CA3162" w:rsidP="00502187"/>
    <w:p w14:paraId="53C1E7EE" w14:textId="77777777" w:rsidR="00CA3162" w:rsidRPr="00CA3162" w:rsidRDefault="00CA3162" w:rsidP="00502187">
      <w:pPr>
        <w:rPr>
          <w:smallCaps/>
        </w:rPr>
      </w:pPr>
      <w:r>
        <w:rPr>
          <w:smallCaps/>
        </w:rPr>
        <w:t>Capacità di applicare conoscenza e comprensione</w:t>
      </w:r>
    </w:p>
    <w:p w14:paraId="50EB7D76" w14:textId="77777777" w:rsidR="003533D0" w:rsidRPr="00FC75DB" w:rsidRDefault="00CA3162" w:rsidP="00502187">
      <w:r>
        <w:t>Al termine dell’insegnamento gli studenti avranno acquisito</w:t>
      </w:r>
      <w:r w:rsidR="00BD395D">
        <w:t xml:space="preserve"> la capacità di padroneggiare i principali concetti dell’analisi sociologica e le competenze per la lettura e la comprensione in autonomia di testi afferenti al campo disciplinare della sociologia. </w:t>
      </w:r>
    </w:p>
    <w:p w14:paraId="7538F633" w14:textId="77777777" w:rsidR="00647843" w:rsidRPr="00647843" w:rsidRDefault="003533D0" w:rsidP="006478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49F6AB" w14:textId="77777777" w:rsidR="003533D0" w:rsidRPr="00FC75DB" w:rsidRDefault="003533D0" w:rsidP="00502187">
      <w:r w:rsidRPr="00FC75DB">
        <w:t>–</w:t>
      </w:r>
      <w:r w:rsidRPr="00FC75DB">
        <w:tab/>
        <w:t>Che cos’è la sociologia</w:t>
      </w:r>
    </w:p>
    <w:p w14:paraId="2188C694" w14:textId="77777777" w:rsidR="003533D0" w:rsidRPr="00FC75DB" w:rsidRDefault="003533D0" w:rsidP="00502187">
      <w:r w:rsidRPr="00FC75DB">
        <w:t>–</w:t>
      </w:r>
      <w:r w:rsidRPr="00FC75DB">
        <w:tab/>
        <w:t>Le origini del pensiero sociologico</w:t>
      </w:r>
    </w:p>
    <w:p w14:paraId="1736E80C" w14:textId="77777777" w:rsidR="003533D0" w:rsidRPr="00FC75DB" w:rsidRDefault="00B50755" w:rsidP="00502187">
      <w:r>
        <w:t>–</w:t>
      </w:r>
      <w:r>
        <w:tab/>
        <w:t xml:space="preserve">La </w:t>
      </w:r>
      <w:r w:rsidR="00647843" w:rsidRPr="00FC75DB">
        <w:t>sociologia del XX secolo in Europa e in America</w:t>
      </w:r>
    </w:p>
    <w:p w14:paraId="3070C464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Gli sviluppi recenti</w:t>
      </w:r>
    </w:p>
    <w:p w14:paraId="712AF45C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Il dilemma azione/struttura</w:t>
      </w:r>
    </w:p>
    <w:p w14:paraId="17ED6AE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Individuo e società</w:t>
      </w:r>
    </w:p>
    <w:p w14:paraId="0A2BE988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 processi culturali</w:t>
      </w:r>
    </w:p>
    <w:p w14:paraId="51AABB4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L’economia e il lavoro</w:t>
      </w:r>
    </w:p>
    <w:p w14:paraId="1DE08252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Politica e società</w:t>
      </w:r>
    </w:p>
    <w:p w14:paraId="48F4353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Città, globalizzazione e processi migratori</w:t>
      </w:r>
      <w:r w:rsidR="004232D6" w:rsidRPr="00FC75DB">
        <w:t>.</w:t>
      </w:r>
    </w:p>
    <w:p w14:paraId="5BAB60DE" w14:textId="77777777" w:rsidR="003533D0" w:rsidRPr="003358BE" w:rsidRDefault="003533D0" w:rsidP="003358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8AFFA37" w14:textId="1C2F405D" w:rsidR="003533D0" w:rsidRDefault="001508F2" w:rsidP="001508F2">
      <w:pPr>
        <w:pStyle w:val="Testo1"/>
        <w:spacing w:before="0"/>
      </w:pPr>
      <w:r w:rsidRPr="001508F2">
        <w:rPr>
          <w:smallCaps/>
        </w:rPr>
        <w:lastRenderedPageBreak/>
        <w:t>1.</w:t>
      </w:r>
      <w:r>
        <w:rPr>
          <w:smallCaps/>
        </w:rPr>
        <w:tab/>
      </w:r>
      <w:r w:rsidR="0090583A">
        <w:rPr>
          <w:smallCaps/>
          <w:sz w:val="16"/>
          <w:szCs w:val="16"/>
        </w:rPr>
        <w:t>R. Bichi</w:t>
      </w:r>
      <w:r>
        <w:rPr>
          <w:smallCaps/>
        </w:rPr>
        <w:t xml:space="preserve">, </w:t>
      </w:r>
      <w:r w:rsidR="0090583A">
        <w:rPr>
          <w:i/>
        </w:rPr>
        <w:t>Sociologia Generale</w:t>
      </w:r>
      <w:r>
        <w:t xml:space="preserve">, </w:t>
      </w:r>
      <w:r w:rsidR="0090583A">
        <w:t>Vita e Pensiero</w:t>
      </w:r>
      <w:r>
        <w:t xml:space="preserve">, </w:t>
      </w:r>
      <w:r w:rsidR="0090583A">
        <w:t>Milano</w:t>
      </w:r>
      <w:r>
        <w:t xml:space="preserve">, </w:t>
      </w:r>
      <w:r w:rsidR="0090583A">
        <w:t>2022 (limitatamente ai capitoli che verranno segnalati a lezione dal docente nonché sulla piattaforma Blackboard)</w:t>
      </w:r>
      <w:r>
        <w:t>.</w:t>
      </w:r>
      <w:r w:rsidR="006D0C99">
        <w:t xml:space="preserve"> </w:t>
      </w:r>
      <w:hyperlink r:id="rId5" w:history="1">
        <w:r w:rsidR="006D0C99" w:rsidRPr="006D0C99">
          <w:rPr>
            <w:rStyle w:val="Collegamentoipertestuale"/>
          </w:rPr>
          <w:t>Acquista da V&amp;P</w:t>
        </w:r>
      </w:hyperlink>
    </w:p>
    <w:p w14:paraId="721EFA73" w14:textId="2EBD4A14" w:rsidR="001508F2" w:rsidRDefault="001508F2" w:rsidP="001508F2">
      <w:pPr>
        <w:pStyle w:val="Testo1"/>
        <w:spacing w:before="0"/>
      </w:pPr>
      <w:r>
        <w:t>2.</w:t>
      </w:r>
      <w:r>
        <w:tab/>
      </w:r>
      <w:r w:rsidRPr="001508F2">
        <w:rPr>
          <w:smallCaps/>
          <w:sz w:val="16"/>
          <w:szCs w:val="16"/>
        </w:rPr>
        <w:t>V. Cesareo</w:t>
      </w:r>
      <w:r>
        <w:rPr>
          <w:smallCaps/>
        </w:rPr>
        <w:t xml:space="preserve">, </w:t>
      </w:r>
      <w:r>
        <w:rPr>
          <w:i/>
        </w:rPr>
        <w:t>Sociologia. Teorie e problemi</w:t>
      </w:r>
      <w:r>
        <w:t>, Vita e Pensier</w:t>
      </w:r>
      <w:r w:rsidR="008B41A6">
        <w:t>o, Milano, 1993 (Capitolo I</w:t>
      </w:r>
      <w:r>
        <w:t>).</w:t>
      </w:r>
      <w:r w:rsidR="006D0C99">
        <w:t xml:space="preserve"> </w:t>
      </w:r>
      <w:hyperlink r:id="rId6" w:history="1">
        <w:r w:rsidR="006D0C99" w:rsidRPr="006D0C99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178007B" w14:textId="77777777" w:rsidR="003533D0" w:rsidRDefault="003533D0" w:rsidP="00A43A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3B769B8" w14:textId="77777777" w:rsidR="003533D0" w:rsidRPr="0096681C" w:rsidRDefault="003533D0" w:rsidP="00A43A4F">
      <w:pPr>
        <w:pStyle w:val="Testo2"/>
        <w:rPr>
          <w:sz w:val="18"/>
          <w:szCs w:val="18"/>
        </w:rPr>
      </w:pPr>
      <w:r w:rsidRPr="0096681C">
        <w:rPr>
          <w:sz w:val="18"/>
          <w:szCs w:val="18"/>
        </w:rPr>
        <w:t>Lezioni in aula, approfondimenti individuali e lavori di gruppo.</w:t>
      </w:r>
      <w:r w:rsidR="006F0A5D" w:rsidRPr="0096681C">
        <w:rPr>
          <w:sz w:val="18"/>
          <w:szCs w:val="18"/>
        </w:rPr>
        <w:t xml:space="preserve"> In particolare, gli studenti frequentanti saranno invitati, nel corso dell’anno, </w:t>
      </w:r>
      <w:r w:rsidR="00197E6E" w:rsidRPr="0096681C">
        <w:rPr>
          <w:sz w:val="18"/>
          <w:szCs w:val="18"/>
        </w:rPr>
        <w:t>ad analizzare individualmente o in gruppo alcuni testi</w:t>
      </w:r>
      <w:r w:rsidR="006F0A5D" w:rsidRPr="0096681C">
        <w:rPr>
          <w:sz w:val="18"/>
          <w:szCs w:val="18"/>
        </w:rPr>
        <w:t xml:space="preserve"> segnalati dal docente</w:t>
      </w:r>
      <w:r w:rsidR="00002AC0" w:rsidRPr="0096681C">
        <w:rPr>
          <w:sz w:val="18"/>
          <w:szCs w:val="18"/>
        </w:rPr>
        <w:t xml:space="preserve"> e, successivamente, a presentarne i contenuti </w:t>
      </w:r>
      <w:r w:rsidR="002678AB" w:rsidRPr="0096681C">
        <w:rPr>
          <w:sz w:val="18"/>
          <w:szCs w:val="18"/>
        </w:rPr>
        <w:t>in aula.</w:t>
      </w:r>
    </w:p>
    <w:p w14:paraId="4E5F7536" w14:textId="77777777" w:rsidR="003533D0" w:rsidRPr="0096681C" w:rsidRDefault="003533D0" w:rsidP="00A43A4F">
      <w:pPr>
        <w:spacing w:before="240" w:after="120" w:line="220" w:lineRule="exact"/>
        <w:rPr>
          <w:b/>
          <w:i/>
          <w:sz w:val="18"/>
          <w:szCs w:val="18"/>
        </w:rPr>
      </w:pPr>
      <w:r w:rsidRPr="0096681C">
        <w:rPr>
          <w:b/>
          <w:i/>
          <w:sz w:val="18"/>
          <w:szCs w:val="18"/>
        </w:rPr>
        <w:t xml:space="preserve">METODO </w:t>
      </w:r>
      <w:r w:rsidR="00BA377B" w:rsidRPr="0096681C">
        <w:rPr>
          <w:b/>
          <w:i/>
          <w:sz w:val="18"/>
          <w:szCs w:val="18"/>
        </w:rPr>
        <w:t xml:space="preserve">E CRITERI </w:t>
      </w:r>
      <w:r w:rsidRPr="0096681C">
        <w:rPr>
          <w:b/>
          <w:i/>
          <w:sz w:val="18"/>
          <w:szCs w:val="18"/>
        </w:rPr>
        <w:t>DI VALUTAZIONE</w:t>
      </w:r>
    </w:p>
    <w:p w14:paraId="3F206964" w14:textId="018B9C31" w:rsidR="001508F2" w:rsidRPr="0096681C" w:rsidRDefault="001508F2" w:rsidP="00A43A4F">
      <w:pPr>
        <w:spacing w:before="240" w:after="120" w:line="220" w:lineRule="exact"/>
        <w:rPr>
          <w:sz w:val="18"/>
          <w:szCs w:val="18"/>
        </w:rPr>
      </w:pPr>
      <w:r w:rsidRPr="0096681C">
        <w:rPr>
          <w:sz w:val="18"/>
          <w:szCs w:val="18"/>
        </w:rPr>
        <w:tab/>
        <w:t>L’esame, in forma orale, verterà su tutti e tre i testi indicati in bibliografia.</w:t>
      </w:r>
      <w:r w:rsidR="00936FC0" w:rsidRPr="0096681C">
        <w:rPr>
          <w:sz w:val="18"/>
          <w:szCs w:val="18"/>
        </w:rPr>
        <w:t xml:space="preserve"> A conclusione del primo semestre, gli studenti sia frequentanti sia non frequentanti potranno partecipare a una prova scritta facoltativa, che verterà sulla parte del programma dedicata alla presentazione del pensiero dei principali</w:t>
      </w:r>
      <w:r w:rsidR="001D58F7" w:rsidRPr="0096681C">
        <w:rPr>
          <w:sz w:val="18"/>
          <w:szCs w:val="18"/>
        </w:rPr>
        <w:t xml:space="preserve"> sociologi del XIX e XX secolo e consisterà in cinque quesiti a risposta aperta</w:t>
      </w:r>
      <w:r w:rsidR="0095219E" w:rsidRPr="0096681C">
        <w:rPr>
          <w:sz w:val="18"/>
          <w:szCs w:val="18"/>
        </w:rPr>
        <w:t>, alle cui risposte verranno attribuiti fino a 6 punti ciascuna</w:t>
      </w:r>
      <w:r w:rsidR="001D58F7" w:rsidRPr="0096681C">
        <w:rPr>
          <w:sz w:val="18"/>
          <w:szCs w:val="18"/>
        </w:rPr>
        <w:t xml:space="preserve">. </w:t>
      </w:r>
      <w:r w:rsidR="00936FC0" w:rsidRPr="0096681C">
        <w:rPr>
          <w:sz w:val="18"/>
          <w:szCs w:val="18"/>
        </w:rPr>
        <w:t>La bibliografia per la prova scritta (bibliografia che, in caso di super</w:t>
      </w:r>
      <w:r w:rsidR="001D58F7" w:rsidRPr="0096681C">
        <w:rPr>
          <w:sz w:val="18"/>
          <w:szCs w:val="18"/>
        </w:rPr>
        <w:t xml:space="preserve">amento della prova stessa, non verrà più </w:t>
      </w:r>
      <w:r w:rsidR="00D02FB6" w:rsidRPr="0096681C">
        <w:rPr>
          <w:sz w:val="18"/>
          <w:szCs w:val="18"/>
        </w:rPr>
        <w:t>ri</w:t>
      </w:r>
      <w:r w:rsidR="001D58F7" w:rsidRPr="0096681C">
        <w:rPr>
          <w:sz w:val="18"/>
          <w:szCs w:val="18"/>
        </w:rPr>
        <w:t xml:space="preserve">chiesta in sede di esame orale) include i testi di </w:t>
      </w:r>
      <w:r w:rsidR="0090583A">
        <w:rPr>
          <w:sz w:val="18"/>
          <w:szCs w:val="18"/>
        </w:rPr>
        <w:t xml:space="preserve">Bichi (Parte I) e </w:t>
      </w:r>
      <w:r w:rsidR="001D58F7" w:rsidRPr="0096681C">
        <w:rPr>
          <w:sz w:val="18"/>
          <w:szCs w:val="18"/>
        </w:rPr>
        <w:t>Cesareo</w:t>
      </w:r>
      <w:r w:rsidR="0090583A">
        <w:rPr>
          <w:sz w:val="18"/>
          <w:szCs w:val="18"/>
        </w:rPr>
        <w:t xml:space="preserve">. </w:t>
      </w:r>
      <w:r w:rsidR="00936FC0" w:rsidRPr="0096681C">
        <w:rPr>
          <w:sz w:val="18"/>
          <w:szCs w:val="18"/>
        </w:rPr>
        <w:t>La valutazione, sia della prova orale sia dello scritto facoltativo</w:t>
      </w:r>
      <w:r w:rsidR="001D58F7" w:rsidRPr="0096681C">
        <w:rPr>
          <w:sz w:val="18"/>
          <w:szCs w:val="18"/>
        </w:rPr>
        <w:t>,</w:t>
      </w:r>
      <w:r w:rsidR="00936FC0" w:rsidRPr="0096681C">
        <w:rPr>
          <w:sz w:val="18"/>
          <w:szCs w:val="18"/>
        </w:rPr>
        <w:t xml:space="preserve"> si baserà sulla pertinenza e correttezza delle risposte date rispetto alle domande; </w:t>
      </w:r>
      <w:r w:rsidR="006F0A5D" w:rsidRPr="0096681C">
        <w:rPr>
          <w:sz w:val="18"/>
          <w:szCs w:val="18"/>
        </w:rPr>
        <w:t xml:space="preserve">particolare rilevanza sarà attribuita alla conoscenza della corretta definizione dei concetti studiati nonché all’utilizzo appropriato degli stessi </w:t>
      </w:r>
      <w:r w:rsidR="00936FC0" w:rsidRPr="0096681C">
        <w:rPr>
          <w:sz w:val="18"/>
          <w:szCs w:val="18"/>
        </w:rPr>
        <w:t xml:space="preserve">e più in generale della terminologia specifica di riferimento </w:t>
      </w:r>
      <w:r w:rsidR="006F0A5D" w:rsidRPr="0096681C">
        <w:rPr>
          <w:sz w:val="18"/>
          <w:szCs w:val="18"/>
        </w:rPr>
        <w:t>n</w:t>
      </w:r>
      <w:r w:rsidR="00936FC0" w:rsidRPr="0096681C">
        <w:rPr>
          <w:sz w:val="18"/>
          <w:szCs w:val="18"/>
        </w:rPr>
        <w:t>el corso della prova</w:t>
      </w:r>
      <w:r w:rsidR="002678AB" w:rsidRPr="0096681C">
        <w:rPr>
          <w:sz w:val="18"/>
          <w:szCs w:val="18"/>
        </w:rPr>
        <w:t>. I lavori di approfondimento individual</w:t>
      </w:r>
      <w:r w:rsidR="00F627E4" w:rsidRPr="0096681C">
        <w:rPr>
          <w:sz w:val="18"/>
          <w:szCs w:val="18"/>
        </w:rPr>
        <w:t>e</w:t>
      </w:r>
      <w:r w:rsidR="002678AB" w:rsidRPr="0096681C">
        <w:rPr>
          <w:sz w:val="18"/>
          <w:szCs w:val="18"/>
        </w:rPr>
        <w:t xml:space="preserve"> e di gruppo di cui al punto precedente (comunque facoltativi) saranno anch’essi oggetto di valutazione e sostituiranno p</w:t>
      </w:r>
      <w:r w:rsidR="00936FC0" w:rsidRPr="0096681C">
        <w:rPr>
          <w:sz w:val="18"/>
          <w:szCs w:val="18"/>
        </w:rPr>
        <w:t>arte della bibliografia d’esame, secondo le indicazioni che verranno fornite dal docente.</w:t>
      </w:r>
      <w:r w:rsidR="002678AB" w:rsidRPr="0096681C">
        <w:rPr>
          <w:sz w:val="18"/>
          <w:szCs w:val="18"/>
        </w:rPr>
        <w:t xml:space="preserve"> Maggiori indicazioni sullo svolgimento della prova fi</w:t>
      </w:r>
      <w:r w:rsidR="00F627E4" w:rsidRPr="0096681C">
        <w:rPr>
          <w:sz w:val="18"/>
          <w:szCs w:val="18"/>
        </w:rPr>
        <w:t>nale e sui metodi di valutazione</w:t>
      </w:r>
      <w:r w:rsidR="00936FC0" w:rsidRPr="0096681C">
        <w:rPr>
          <w:sz w:val="18"/>
          <w:szCs w:val="18"/>
        </w:rPr>
        <w:t xml:space="preserve"> saranno forniti </w:t>
      </w:r>
      <w:r w:rsidR="002678AB" w:rsidRPr="0096681C">
        <w:rPr>
          <w:sz w:val="18"/>
          <w:szCs w:val="18"/>
        </w:rPr>
        <w:t xml:space="preserve">nel corso delle lezioni e in sede di ricevimento. </w:t>
      </w:r>
      <w:r w:rsidR="006F0A5D" w:rsidRPr="0096681C">
        <w:rPr>
          <w:sz w:val="18"/>
          <w:szCs w:val="18"/>
        </w:rPr>
        <w:t xml:space="preserve"> </w:t>
      </w:r>
    </w:p>
    <w:p w14:paraId="5977F3D3" w14:textId="77777777" w:rsidR="003533D0" w:rsidRPr="0096681C" w:rsidRDefault="003533D0" w:rsidP="00A43A4F">
      <w:pPr>
        <w:spacing w:before="240" w:after="120" w:line="240" w:lineRule="exact"/>
        <w:rPr>
          <w:b/>
          <w:i/>
          <w:sz w:val="18"/>
          <w:szCs w:val="18"/>
        </w:rPr>
      </w:pPr>
      <w:r w:rsidRPr="0096681C">
        <w:rPr>
          <w:b/>
          <w:i/>
          <w:sz w:val="18"/>
          <w:szCs w:val="18"/>
        </w:rPr>
        <w:t>AVVERTENZE</w:t>
      </w:r>
      <w:r w:rsidR="00BA377B" w:rsidRPr="0096681C">
        <w:rPr>
          <w:b/>
          <w:i/>
          <w:sz w:val="18"/>
          <w:szCs w:val="18"/>
        </w:rPr>
        <w:t xml:space="preserve"> E PREREQUISITI</w:t>
      </w:r>
    </w:p>
    <w:p w14:paraId="69D1BEF7" w14:textId="77777777" w:rsidR="00BA377B" w:rsidRPr="0096681C" w:rsidRDefault="00BA377B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 xml:space="preserve">L’insegnamento, avendo carattere introduttivo, non richiede specifici prerequisiti in termini di contenuti. Si richiede tuttavia interesse e curiosità intellettuale verso la disciplina nonché una ancorché minima cultura generale e conoscenza della storia contemporanea e dei principali fatti di attualità. </w:t>
      </w:r>
    </w:p>
    <w:p w14:paraId="2E97F75A" w14:textId="77777777" w:rsidR="003533D0" w:rsidRPr="0096681C" w:rsidRDefault="003533D0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>Il Prof. Marco Caselli è disposto a seguire elaborati di tesi redatti anche in lingua inglese e francese.</w:t>
      </w:r>
    </w:p>
    <w:p w14:paraId="16F90792" w14:textId="77777777" w:rsidR="003533D0" w:rsidRPr="0096681C" w:rsidRDefault="003533D0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>Avvisi e comunicazioni relative al corso, agli esami e agli orari di ricevimento (es. rinvii o sospensioni) si potranno trovare sul sito internet dell’Università Cattolica, nella pagina del docente.</w:t>
      </w:r>
    </w:p>
    <w:p w14:paraId="6AA437A4" w14:textId="77777777" w:rsidR="00351517" w:rsidRPr="0096681C" w:rsidRDefault="00351517" w:rsidP="00A43A4F">
      <w:pPr>
        <w:pStyle w:val="Testo2"/>
        <w:spacing w:before="120"/>
        <w:rPr>
          <w:rFonts w:ascii="Times New Roman" w:hAnsi="Times New Roman"/>
          <w:i/>
          <w:sz w:val="18"/>
          <w:szCs w:val="18"/>
        </w:rPr>
      </w:pPr>
    </w:p>
    <w:p w14:paraId="38F772FC" w14:textId="77777777" w:rsidR="00351517" w:rsidRPr="0096681C" w:rsidRDefault="002F18BB" w:rsidP="002F18BB">
      <w:pPr>
        <w:spacing w:line="220" w:lineRule="exact"/>
        <w:rPr>
          <w:i/>
          <w:sz w:val="18"/>
          <w:szCs w:val="18"/>
        </w:rPr>
      </w:pPr>
      <w:r w:rsidRPr="0096681C">
        <w:rPr>
          <w:i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802F050" w14:textId="77777777" w:rsidR="002F18BB" w:rsidRPr="0096681C" w:rsidRDefault="002F18BB" w:rsidP="00A43A4F">
      <w:pPr>
        <w:pStyle w:val="Testo2"/>
        <w:spacing w:before="120"/>
        <w:rPr>
          <w:rFonts w:ascii="Times New Roman" w:hAnsi="Times New Roman"/>
          <w:i/>
          <w:sz w:val="18"/>
          <w:szCs w:val="18"/>
        </w:rPr>
      </w:pPr>
    </w:p>
    <w:p w14:paraId="73C9DA77" w14:textId="77777777" w:rsidR="003533D0" w:rsidRPr="0096681C" w:rsidRDefault="003533D0" w:rsidP="00A43A4F">
      <w:pPr>
        <w:pStyle w:val="Testo2"/>
        <w:spacing w:before="120"/>
        <w:rPr>
          <w:rFonts w:ascii="Times New Roman" w:hAnsi="Times New Roman"/>
          <w:b/>
          <w:bCs/>
          <w:i/>
          <w:sz w:val="18"/>
          <w:szCs w:val="18"/>
        </w:rPr>
      </w:pPr>
      <w:r w:rsidRPr="0096681C">
        <w:rPr>
          <w:rFonts w:ascii="Times New Roman" w:hAnsi="Times New Roman"/>
          <w:b/>
          <w:bCs/>
          <w:i/>
          <w:sz w:val="18"/>
          <w:szCs w:val="18"/>
        </w:rPr>
        <w:t>Orario e luogo di ricevimento</w:t>
      </w:r>
    </w:p>
    <w:p w14:paraId="21CF0A48" w14:textId="1AEB9EC4" w:rsidR="003533D0" w:rsidRPr="0096681C" w:rsidRDefault="00C326E9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 xml:space="preserve">Gli </w:t>
      </w:r>
      <w:r w:rsidR="003533D0" w:rsidRPr="0096681C">
        <w:rPr>
          <w:rFonts w:ascii="Times New Roman" w:hAnsi="Times New Roman"/>
          <w:sz w:val="18"/>
          <w:szCs w:val="18"/>
        </w:rPr>
        <w:t>orari</w:t>
      </w:r>
      <w:r w:rsidRPr="0096681C">
        <w:rPr>
          <w:rFonts w:ascii="Times New Roman" w:hAnsi="Times New Roman"/>
          <w:sz w:val="18"/>
          <w:szCs w:val="18"/>
        </w:rPr>
        <w:t xml:space="preserve"> </w:t>
      </w:r>
      <w:r w:rsidR="001508F2" w:rsidRPr="0096681C">
        <w:rPr>
          <w:rFonts w:ascii="Times New Roman" w:hAnsi="Times New Roman"/>
          <w:sz w:val="18"/>
          <w:szCs w:val="18"/>
        </w:rPr>
        <w:t>di ricevimento saranno comunicati</w:t>
      </w:r>
      <w:r w:rsidR="003533D0" w:rsidRPr="0096681C">
        <w:rPr>
          <w:rFonts w:ascii="Times New Roman" w:hAnsi="Times New Roman"/>
          <w:sz w:val="18"/>
          <w:szCs w:val="18"/>
        </w:rPr>
        <w:t xml:space="preserve"> all’i</w:t>
      </w:r>
      <w:r w:rsidR="001508F2" w:rsidRPr="0096681C">
        <w:rPr>
          <w:rFonts w:ascii="Times New Roman" w:hAnsi="Times New Roman"/>
          <w:sz w:val="18"/>
          <w:szCs w:val="18"/>
        </w:rPr>
        <w:t>nizio delle lezioni e pubblicati</w:t>
      </w:r>
      <w:r w:rsidR="003533D0" w:rsidRPr="0096681C">
        <w:rPr>
          <w:rFonts w:ascii="Times New Roman" w:hAnsi="Times New Roman"/>
          <w:sz w:val="18"/>
          <w:szCs w:val="18"/>
        </w:rPr>
        <w:t xml:space="preserve"> sulla pagina web del docente.</w:t>
      </w:r>
    </w:p>
    <w:sectPr w:rsidR="003533D0" w:rsidRPr="009668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246"/>
    <w:multiLevelType w:val="hybridMultilevel"/>
    <w:tmpl w:val="05F4BE52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111"/>
    <w:multiLevelType w:val="hybridMultilevel"/>
    <w:tmpl w:val="7694777E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4A"/>
    <w:multiLevelType w:val="hybridMultilevel"/>
    <w:tmpl w:val="80D29DB4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56B"/>
    <w:multiLevelType w:val="hybridMultilevel"/>
    <w:tmpl w:val="BC7C6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29BC"/>
    <w:multiLevelType w:val="hybridMultilevel"/>
    <w:tmpl w:val="93409EBA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0A"/>
    <w:rsid w:val="00002AC0"/>
    <w:rsid w:val="00054593"/>
    <w:rsid w:val="000A493E"/>
    <w:rsid w:val="000B769D"/>
    <w:rsid w:val="000C730A"/>
    <w:rsid w:val="001508F2"/>
    <w:rsid w:val="001750C7"/>
    <w:rsid w:val="00187B99"/>
    <w:rsid w:val="00197E6E"/>
    <w:rsid w:val="001D58F7"/>
    <w:rsid w:val="002014DD"/>
    <w:rsid w:val="00213A14"/>
    <w:rsid w:val="00242F56"/>
    <w:rsid w:val="00261049"/>
    <w:rsid w:val="002678AB"/>
    <w:rsid w:val="002876B8"/>
    <w:rsid w:val="002D71B5"/>
    <w:rsid w:val="002F18BB"/>
    <w:rsid w:val="0030002D"/>
    <w:rsid w:val="003358BE"/>
    <w:rsid w:val="00351517"/>
    <w:rsid w:val="003533D0"/>
    <w:rsid w:val="003A2B4A"/>
    <w:rsid w:val="004232D6"/>
    <w:rsid w:val="00466A7E"/>
    <w:rsid w:val="00473A36"/>
    <w:rsid w:val="004D1217"/>
    <w:rsid w:val="004D6008"/>
    <w:rsid w:val="00502187"/>
    <w:rsid w:val="00534382"/>
    <w:rsid w:val="00554B48"/>
    <w:rsid w:val="005E1D82"/>
    <w:rsid w:val="00647843"/>
    <w:rsid w:val="006D0C99"/>
    <w:rsid w:val="006F0A5D"/>
    <w:rsid w:val="006F1772"/>
    <w:rsid w:val="007E55A9"/>
    <w:rsid w:val="007F5CA3"/>
    <w:rsid w:val="00842348"/>
    <w:rsid w:val="008869D3"/>
    <w:rsid w:val="008A1204"/>
    <w:rsid w:val="008B41A6"/>
    <w:rsid w:val="008F1B0D"/>
    <w:rsid w:val="008F47F9"/>
    <w:rsid w:val="00900CCA"/>
    <w:rsid w:val="0090583A"/>
    <w:rsid w:val="00924B77"/>
    <w:rsid w:val="00936FC0"/>
    <w:rsid w:val="00940C61"/>
    <w:rsid w:val="00940DA2"/>
    <w:rsid w:val="0095219E"/>
    <w:rsid w:val="009565E3"/>
    <w:rsid w:val="009617AF"/>
    <w:rsid w:val="0096681C"/>
    <w:rsid w:val="00986661"/>
    <w:rsid w:val="009D6B0B"/>
    <w:rsid w:val="009E055C"/>
    <w:rsid w:val="00A119C2"/>
    <w:rsid w:val="00A23675"/>
    <w:rsid w:val="00A43A4F"/>
    <w:rsid w:val="00A65A64"/>
    <w:rsid w:val="00A74F6F"/>
    <w:rsid w:val="00AD7557"/>
    <w:rsid w:val="00AE3136"/>
    <w:rsid w:val="00B2552C"/>
    <w:rsid w:val="00B50755"/>
    <w:rsid w:val="00B51253"/>
    <w:rsid w:val="00B525CC"/>
    <w:rsid w:val="00B62904"/>
    <w:rsid w:val="00B76AC6"/>
    <w:rsid w:val="00BA377B"/>
    <w:rsid w:val="00BD395D"/>
    <w:rsid w:val="00C326E9"/>
    <w:rsid w:val="00CA3162"/>
    <w:rsid w:val="00D02FB6"/>
    <w:rsid w:val="00D404F2"/>
    <w:rsid w:val="00D543E0"/>
    <w:rsid w:val="00DD0EBF"/>
    <w:rsid w:val="00E607E6"/>
    <w:rsid w:val="00E74B26"/>
    <w:rsid w:val="00EC12E9"/>
    <w:rsid w:val="00ED525D"/>
    <w:rsid w:val="00F44198"/>
    <w:rsid w:val="00F627E4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EDBE"/>
  <w15:docId w15:val="{78ABC264-4BC0-4563-BA68-82490C2F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link w:val="Titolo3"/>
    <w:uiPriority w:val="99"/>
    <w:semiHidden/>
    <w:locked/>
    <w:rsid w:val="00986661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22"/>
      <w:szCs w:val="22"/>
    </w:rPr>
  </w:style>
  <w:style w:type="character" w:customStyle="1" w:styleId="Testo2Carattere">
    <w:name w:val="Testo 2 Carattere"/>
    <w:link w:val="Testo2"/>
    <w:uiPriority w:val="99"/>
    <w:locked/>
    <w:rsid w:val="00A43A4F"/>
    <w:rPr>
      <w:rFonts w:ascii="Times" w:hAnsi="Times"/>
      <w:noProof/>
      <w:sz w:val="22"/>
    </w:rPr>
  </w:style>
  <w:style w:type="character" w:styleId="Collegamentoipertestuale">
    <w:name w:val="Hyperlink"/>
    <w:basedOn w:val="Carpredefinitoparagrafo"/>
    <w:uiPriority w:val="99"/>
    <w:unhideWhenUsed/>
    <w:rsid w:val="006D0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incenzo-cesareo/sociologia-9788834336687-140785.html" TargetMode="External"/><Relationship Id="rId5" Type="http://schemas.openxmlformats.org/officeDocument/2006/relationships/hyperlink" Target="https://librerie.unicatt.it/scheda-libro/autori-vari/sociologia-generale-9788834348277-708841.html?search_string=bichi%20Sociologia%20Generale&amp;search_results=469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645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Sociologia della cooperazione</vt:lpstr>
    </vt:vector>
  </TitlesOfParts>
  <Company>U.C.S.C. MILANO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Sociologia della cooperazione</dc:title>
  <dc:creator>Grassi Monica Barbara</dc:creator>
  <cp:lastModifiedBy>Magatelli Matteo</cp:lastModifiedBy>
  <cp:revision>3</cp:revision>
  <cp:lastPrinted>2003-03-27T09:42:00Z</cp:lastPrinted>
  <dcterms:created xsi:type="dcterms:W3CDTF">2022-05-12T10:34:00Z</dcterms:created>
  <dcterms:modified xsi:type="dcterms:W3CDTF">2023-01-13T15:51:00Z</dcterms:modified>
</cp:coreProperties>
</file>