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175FC" w14:textId="77777777" w:rsidR="00346F6D" w:rsidRPr="00AB571C" w:rsidRDefault="00346F6D" w:rsidP="00346F6D">
      <w:pPr>
        <w:tabs>
          <w:tab w:val="clear" w:pos="284"/>
        </w:tabs>
        <w:spacing w:before="480"/>
        <w:ind w:left="284" w:hanging="284"/>
        <w:jc w:val="left"/>
        <w:outlineLvl w:val="0"/>
        <w:rPr>
          <w:rFonts w:ascii="Times" w:hAnsi="Times"/>
          <w:b/>
          <w:noProof/>
          <w:szCs w:val="20"/>
        </w:rPr>
      </w:pPr>
      <w:r>
        <w:rPr>
          <w:rFonts w:ascii="Times" w:hAnsi="Times"/>
          <w:b/>
          <w:noProof/>
          <w:szCs w:val="20"/>
        </w:rPr>
        <w:t>Modelli di governance e politiche pubbliche</w:t>
      </w:r>
    </w:p>
    <w:p w14:paraId="7AD8232E" w14:textId="77777777" w:rsidR="00346F6D" w:rsidRPr="00AB571C" w:rsidRDefault="00346F6D" w:rsidP="00346F6D">
      <w:pPr>
        <w:tabs>
          <w:tab w:val="clear" w:pos="284"/>
        </w:tabs>
        <w:jc w:val="left"/>
        <w:outlineLvl w:val="1"/>
        <w:rPr>
          <w:rFonts w:ascii="Times" w:hAnsi="Times"/>
          <w:smallCaps/>
          <w:noProof/>
          <w:sz w:val="18"/>
          <w:szCs w:val="20"/>
        </w:rPr>
      </w:pPr>
      <w:r w:rsidRPr="00AB571C">
        <w:rPr>
          <w:rFonts w:ascii="Times" w:hAnsi="Times"/>
          <w:smallCaps/>
          <w:noProof/>
          <w:sz w:val="18"/>
          <w:szCs w:val="20"/>
        </w:rPr>
        <w:t xml:space="preserve">Prof. </w:t>
      </w:r>
      <w:r>
        <w:rPr>
          <w:rFonts w:ascii="Times" w:hAnsi="Times"/>
          <w:smallCaps/>
          <w:noProof/>
          <w:sz w:val="18"/>
          <w:szCs w:val="20"/>
        </w:rPr>
        <w:t>Antonio Campati</w:t>
      </w:r>
    </w:p>
    <w:p w14:paraId="50CA855C" w14:textId="77777777" w:rsidR="00346F6D" w:rsidRDefault="00346F6D" w:rsidP="00346F6D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046AF8C3" w14:textId="5C93AB07" w:rsidR="006C2B81" w:rsidRDefault="006C2B81" w:rsidP="00C66BEB">
      <w:pPr>
        <w:rPr>
          <w:iCs/>
        </w:rPr>
      </w:pPr>
      <w:r>
        <w:rPr>
          <w:iCs/>
        </w:rPr>
        <w:t xml:space="preserve">L’insegnamento si propone di fornire una comprensione completa dei principali modelli di </w:t>
      </w:r>
      <w:r w:rsidRPr="00C66BEB">
        <w:rPr>
          <w:i/>
        </w:rPr>
        <w:t>govern</w:t>
      </w:r>
      <w:r w:rsidR="00C66BEB" w:rsidRPr="00C66BEB">
        <w:rPr>
          <w:i/>
        </w:rPr>
        <w:t>o locale</w:t>
      </w:r>
      <w:r w:rsidR="00C66BEB">
        <w:rPr>
          <w:iCs/>
        </w:rPr>
        <w:t xml:space="preserve"> e delle implicazioni che derivano dall’emergere di forme di </w:t>
      </w:r>
      <w:r w:rsidR="00C66BEB" w:rsidRPr="00C66BEB">
        <w:rPr>
          <w:i/>
        </w:rPr>
        <w:t>governance locale</w:t>
      </w:r>
      <w:r>
        <w:rPr>
          <w:iCs/>
        </w:rPr>
        <w:t xml:space="preserve">. </w:t>
      </w:r>
    </w:p>
    <w:p w14:paraId="16D5F841" w14:textId="77777777" w:rsidR="006C2B81" w:rsidRPr="006C2B81" w:rsidRDefault="006C2B81" w:rsidP="006C2B81">
      <w:pPr>
        <w:rPr>
          <w:iCs/>
        </w:rPr>
      </w:pPr>
    </w:p>
    <w:p w14:paraId="29A19DEC" w14:textId="77777777" w:rsidR="006C2B81" w:rsidRDefault="006C2B81" w:rsidP="006C2B81">
      <w:pPr>
        <w:rPr>
          <w:i/>
        </w:rPr>
      </w:pPr>
      <w:r>
        <w:rPr>
          <w:i/>
        </w:rPr>
        <w:t>Conoscenza e comprensione</w:t>
      </w:r>
    </w:p>
    <w:p w14:paraId="38342513" w14:textId="77777777" w:rsidR="006C2B81" w:rsidRDefault="002F4EC8" w:rsidP="00346F6D">
      <w:pPr>
        <w:rPr>
          <w:rFonts w:eastAsia="MS Mincho"/>
        </w:rPr>
      </w:pPr>
      <w:r>
        <w:rPr>
          <w:rFonts w:eastAsia="MS Mincho"/>
        </w:rPr>
        <w:t>Al termine dell’insegnamento, lo studente sarà in grado di:</w:t>
      </w:r>
    </w:p>
    <w:p w14:paraId="437F2889" w14:textId="556AD1E8" w:rsidR="002F4EC8" w:rsidRDefault="002F4EC8" w:rsidP="00F77B46">
      <w:pPr>
        <w:numPr>
          <w:ilvl w:val="1"/>
          <w:numId w:val="1"/>
        </w:numPr>
        <w:tabs>
          <w:tab w:val="clear" w:pos="284"/>
        </w:tabs>
        <w:spacing w:line="240" w:lineRule="auto"/>
        <w:ind w:left="284" w:hanging="284"/>
        <w:contextualSpacing/>
        <w:rPr>
          <w:color w:val="000000" w:themeColor="text1"/>
          <w:szCs w:val="20"/>
        </w:rPr>
      </w:pPr>
      <w:r w:rsidRPr="00F77B46">
        <w:rPr>
          <w:color w:val="000000" w:themeColor="text1"/>
          <w:szCs w:val="20"/>
        </w:rPr>
        <w:t>Identificare i diversi modelli</w:t>
      </w:r>
      <w:r w:rsidR="003A58C6">
        <w:rPr>
          <w:color w:val="000000" w:themeColor="text1"/>
          <w:szCs w:val="20"/>
        </w:rPr>
        <w:t xml:space="preserve"> e livelli</w:t>
      </w:r>
      <w:r w:rsidRPr="00F77B46">
        <w:rPr>
          <w:color w:val="000000" w:themeColor="text1"/>
          <w:szCs w:val="20"/>
        </w:rPr>
        <w:t xml:space="preserve"> di </w:t>
      </w:r>
      <w:r w:rsidR="00C66BEB">
        <w:rPr>
          <w:color w:val="000000" w:themeColor="text1"/>
          <w:szCs w:val="20"/>
        </w:rPr>
        <w:t>governo locale</w:t>
      </w:r>
      <w:r w:rsidR="003A58C6">
        <w:rPr>
          <w:color w:val="000000" w:themeColor="text1"/>
          <w:szCs w:val="20"/>
        </w:rPr>
        <w:t>.</w:t>
      </w:r>
    </w:p>
    <w:p w14:paraId="05931C07" w14:textId="6B2A9CD8" w:rsidR="00C66BEB" w:rsidRDefault="003A58C6" w:rsidP="00F77B46">
      <w:pPr>
        <w:numPr>
          <w:ilvl w:val="1"/>
          <w:numId w:val="1"/>
        </w:numPr>
        <w:tabs>
          <w:tab w:val="clear" w:pos="284"/>
        </w:tabs>
        <w:spacing w:line="240" w:lineRule="auto"/>
        <w:ind w:left="284" w:hanging="284"/>
        <w:contextualSpacing/>
        <w:rPr>
          <w:color w:val="000000" w:themeColor="text1"/>
          <w:szCs w:val="20"/>
        </w:rPr>
      </w:pPr>
      <w:r>
        <w:rPr>
          <w:color w:val="000000" w:themeColor="text1"/>
          <w:szCs w:val="20"/>
        </w:rPr>
        <w:t>Identificare le principali caratteristiche di un sistema di democrazia locale.</w:t>
      </w:r>
    </w:p>
    <w:p w14:paraId="6C9D4BA2" w14:textId="2F50F29E" w:rsidR="003A58C6" w:rsidRDefault="003A58C6" w:rsidP="00F77B46">
      <w:pPr>
        <w:numPr>
          <w:ilvl w:val="1"/>
          <w:numId w:val="1"/>
        </w:numPr>
        <w:tabs>
          <w:tab w:val="clear" w:pos="284"/>
        </w:tabs>
        <w:spacing w:line="240" w:lineRule="auto"/>
        <w:ind w:left="284" w:hanging="284"/>
        <w:contextualSpacing/>
        <w:rPr>
          <w:color w:val="000000" w:themeColor="text1"/>
          <w:szCs w:val="20"/>
        </w:rPr>
      </w:pPr>
      <w:r>
        <w:rPr>
          <w:color w:val="000000" w:themeColor="text1"/>
          <w:szCs w:val="20"/>
        </w:rPr>
        <w:t>Identificare le principali caratteristiche di una città metropolitana.</w:t>
      </w:r>
    </w:p>
    <w:p w14:paraId="115D669D" w14:textId="2688264B" w:rsidR="003A58C6" w:rsidRDefault="003A58C6" w:rsidP="00F77B46">
      <w:pPr>
        <w:numPr>
          <w:ilvl w:val="1"/>
          <w:numId w:val="1"/>
        </w:numPr>
        <w:tabs>
          <w:tab w:val="clear" w:pos="284"/>
        </w:tabs>
        <w:spacing w:line="240" w:lineRule="auto"/>
        <w:ind w:left="284" w:hanging="284"/>
        <w:contextualSpacing/>
        <w:rPr>
          <w:color w:val="000000" w:themeColor="text1"/>
          <w:szCs w:val="20"/>
        </w:rPr>
      </w:pPr>
      <w:r>
        <w:rPr>
          <w:color w:val="000000" w:themeColor="text1"/>
          <w:szCs w:val="20"/>
        </w:rPr>
        <w:t>Analizzare le principali tendenze trasformative che investono i sistemi di governo locale.</w:t>
      </w:r>
    </w:p>
    <w:p w14:paraId="2C436B4B" w14:textId="178CF754" w:rsidR="002F4EC8" w:rsidRPr="002F4EC8" w:rsidRDefault="002F4EC8" w:rsidP="002F4EC8">
      <w:pPr>
        <w:pStyle w:val="Paragrafoelenco"/>
        <w:rPr>
          <w:rFonts w:eastAsia="MS Mincho"/>
        </w:rPr>
      </w:pPr>
    </w:p>
    <w:p w14:paraId="3177D4D1" w14:textId="77777777" w:rsidR="006C2B81" w:rsidRDefault="006C2B81" w:rsidP="006C2B81">
      <w:pPr>
        <w:rPr>
          <w:i/>
        </w:rPr>
      </w:pPr>
      <w:r>
        <w:rPr>
          <w:i/>
        </w:rPr>
        <w:t>Capacità di applicare conoscenza e comprensione</w:t>
      </w:r>
    </w:p>
    <w:p w14:paraId="5D2C3515" w14:textId="77777777" w:rsidR="00346F6D" w:rsidRPr="00F43609" w:rsidRDefault="00346F6D" w:rsidP="006C2B81">
      <w:r w:rsidRPr="00F43609">
        <w:t xml:space="preserve">Al termine dell’insegnamento, </w:t>
      </w:r>
      <w:r w:rsidR="00EA3929">
        <w:t>lo</w:t>
      </w:r>
      <w:r w:rsidRPr="00F43609">
        <w:t xml:space="preserve"> student</w:t>
      </w:r>
      <w:r w:rsidR="00EA3929">
        <w:t>e</w:t>
      </w:r>
      <w:r w:rsidRPr="00F43609">
        <w:t xml:space="preserve"> sar</w:t>
      </w:r>
      <w:r w:rsidR="00EA3929">
        <w:t xml:space="preserve">à </w:t>
      </w:r>
      <w:r w:rsidRPr="00F43609">
        <w:t xml:space="preserve">in grado di: </w:t>
      </w:r>
    </w:p>
    <w:p w14:paraId="03FD5AB2" w14:textId="06455E47" w:rsidR="006C2B81" w:rsidRPr="00F77B46" w:rsidRDefault="003A58C6" w:rsidP="00F77B46">
      <w:pPr>
        <w:numPr>
          <w:ilvl w:val="1"/>
          <w:numId w:val="1"/>
        </w:numPr>
        <w:tabs>
          <w:tab w:val="clear" w:pos="284"/>
        </w:tabs>
        <w:spacing w:line="240" w:lineRule="auto"/>
        <w:ind w:left="284" w:hanging="284"/>
        <w:contextualSpacing/>
        <w:rPr>
          <w:color w:val="000000" w:themeColor="text1"/>
          <w:szCs w:val="20"/>
        </w:rPr>
      </w:pPr>
      <w:r>
        <w:rPr>
          <w:color w:val="000000" w:themeColor="text1"/>
          <w:szCs w:val="20"/>
        </w:rPr>
        <w:t>Distinguere e analizzare i diversi modelli di governo locale.</w:t>
      </w:r>
      <w:r w:rsidR="00711190">
        <w:rPr>
          <w:color w:val="000000" w:themeColor="text1"/>
          <w:szCs w:val="20"/>
        </w:rPr>
        <w:t xml:space="preserve"> </w:t>
      </w:r>
    </w:p>
    <w:p w14:paraId="298D2001" w14:textId="226948B3" w:rsidR="006C2B81" w:rsidRPr="00F77B46" w:rsidRDefault="003A58C6" w:rsidP="00F77B46">
      <w:pPr>
        <w:numPr>
          <w:ilvl w:val="1"/>
          <w:numId w:val="1"/>
        </w:numPr>
        <w:tabs>
          <w:tab w:val="clear" w:pos="284"/>
        </w:tabs>
        <w:spacing w:line="240" w:lineRule="auto"/>
        <w:ind w:left="284" w:hanging="284"/>
        <w:contextualSpacing/>
        <w:rPr>
          <w:color w:val="000000" w:themeColor="text1"/>
          <w:szCs w:val="20"/>
        </w:rPr>
      </w:pPr>
      <w:r>
        <w:rPr>
          <w:color w:val="000000" w:themeColor="text1"/>
          <w:szCs w:val="20"/>
        </w:rPr>
        <w:t>A</w:t>
      </w:r>
      <w:r w:rsidR="006C2B81" w:rsidRPr="00F77B46">
        <w:rPr>
          <w:color w:val="000000" w:themeColor="text1"/>
          <w:szCs w:val="20"/>
        </w:rPr>
        <w:t>nalizzare criticamente casi studio di governance locale</w:t>
      </w:r>
      <w:r>
        <w:rPr>
          <w:color w:val="000000" w:themeColor="text1"/>
          <w:szCs w:val="20"/>
        </w:rPr>
        <w:t>.</w:t>
      </w:r>
    </w:p>
    <w:p w14:paraId="261188D4" w14:textId="31CCFD30" w:rsidR="002F4EC8" w:rsidRPr="00F77B46" w:rsidRDefault="003A58C6" w:rsidP="00F77B46">
      <w:pPr>
        <w:numPr>
          <w:ilvl w:val="1"/>
          <w:numId w:val="1"/>
        </w:numPr>
        <w:tabs>
          <w:tab w:val="clear" w:pos="284"/>
        </w:tabs>
        <w:spacing w:line="240" w:lineRule="auto"/>
        <w:ind w:left="284" w:hanging="284"/>
        <w:contextualSpacing/>
        <w:rPr>
          <w:color w:val="000000" w:themeColor="text1"/>
          <w:szCs w:val="20"/>
        </w:rPr>
      </w:pPr>
      <w:r>
        <w:rPr>
          <w:color w:val="000000" w:themeColor="text1"/>
          <w:szCs w:val="20"/>
        </w:rPr>
        <w:t>P</w:t>
      </w:r>
      <w:r w:rsidR="008E3D57" w:rsidRPr="00F77B46">
        <w:rPr>
          <w:color w:val="000000" w:themeColor="text1"/>
          <w:szCs w:val="20"/>
        </w:rPr>
        <w:t>roporre e progettare strategie migliorative</w:t>
      </w:r>
      <w:r>
        <w:rPr>
          <w:color w:val="000000" w:themeColor="text1"/>
          <w:szCs w:val="20"/>
        </w:rPr>
        <w:t xml:space="preserve"> dei processi di partecipazione locale</w:t>
      </w:r>
      <w:r w:rsidR="008E3D57" w:rsidRPr="00F77B46">
        <w:rPr>
          <w:color w:val="000000" w:themeColor="text1"/>
          <w:szCs w:val="20"/>
        </w:rPr>
        <w:t>.</w:t>
      </w:r>
    </w:p>
    <w:p w14:paraId="09BAE4EA" w14:textId="77777777" w:rsidR="00346F6D" w:rsidRPr="00E66076" w:rsidRDefault="00346F6D" w:rsidP="00346F6D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61ECABD0" w14:textId="456F89B3" w:rsidR="001A6B74" w:rsidRDefault="008E7B6A" w:rsidP="00346F6D">
      <w:pPr>
        <w:numPr>
          <w:ilvl w:val="1"/>
          <w:numId w:val="1"/>
        </w:numPr>
        <w:tabs>
          <w:tab w:val="clear" w:pos="284"/>
        </w:tabs>
        <w:spacing w:line="240" w:lineRule="auto"/>
        <w:ind w:left="284" w:hanging="284"/>
        <w:contextualSpacing/>
        <w:rPr>
          <w:color w:val="000000" w:themeColor="text1"/>
          <w:szCs w:val="20"/>
        </w:rPr>
      </w:pPr>
      <w:r>
        <w:rPr>
          <w:i/>
          <w:iCs/>
          <w:color w:val="000000" w:themeColor="text1"/>
          <w:szCs w:val="20"/>
        </w:rPr>
        <w:t>G</w:t>
      </w:r>
      <w:r w:rsidR="001A6B74" w:rsidRPr="001A6B74">
        <w:rPr>
          <w:i/>
          <w:iCs/>
          <w:color w:val="000000" w:themeColor="text1"/>
          <w:szCs w:val="20"/>
        </w:rPr>
        <w:t>overnment</w:t>
      </w:r>
      <w:r w:rsidR="001A6B74">
        <w:rPr>
          <w:color w:val="000000" w:themeColor="text1"/>
          <w:szCs w:val="20"/>
        </w:rPr>
        <w:t xml:space="preserve"> </w:t>
      </w:r>
      <w:r w:rsidR="00707B19">
        <w:rPr>
          <w:color w:val="000000" w:themeColor="text1"/>
          <w:szCs w:val="20"/>
        </w:rPr>
        <w:t>e</w:t>
      </w:r>
      <w:r w:rsidR="001A6B74">
        <w:rPr>
          <w:color w:val="000000" w:themeColor="text1"/>
          <w:szCs w:val="20"/>
        </w:rPr>
        <w:t xml:space="preserve"> </w:t>
      </w:r>
      <w:r w:rsidR="001A6B74" w:rsidRPr="001A6B74">
        <w:rPr>
          <w:i/>
          <w:iCs/>
          <w:color w:val="000000" w:themeColor="text1"/>
          <w:szCs w:val="20"/>
        </w:rPr>
        <w:t>governance</w:t>
      </w:r>
      <w:r w:rsidR="000005BA">
        <w:rPr>
          <w:color w:val="000000" w:themeColor="text1"/>
          <w:szCs w:val="20"/>
        </w:rPr>
        <w:t>: tendenze di breve, medio e lungo periodo.</w:t>
      </w:r>
    </w:p>
    <w:p w14:paraId="4F883D5A" w14:textId="30AE5F33" w:rsidR="00EE2B20" w:rsidRPr="00D1535C" w:rsidRDefault="003A58C6" w:rsidP="00EA0543">
      <w:pPr>
        <w:numPr>
          <w:ilvl w:val="1"/>
          <w:numId w:val="1"/>
        </w:numPr>
        <w:tabs>
          <w:tab w:val="clear" w:pos="284"/>
        </w:tabs>
        <w:spacing w:line="240" w:lineRule="auto"/>
        <w:ind w:left="284" w:hanging="284"/>
        <w:contextualSpacing/>
        <w:rPr>
          <w:color w:val="000000" w:themeColor="text1"/>
          <w:szCs w:val="20"/>
        </w:rPr>
      </w:pPr>
      <w:r>
        <w:rPr>
          <w:color w:val="000000" w:themeColor="text1"/>
          <w:szCs w:val="20"/>
        </w:rPr>
        <w:t>M</w:t>
      </w:r>
      <w:r w:rsidR="00250A4E">
        <w:rPr>
          <w:color w:val="000000" w:themeColor="text1"/>
          <w:szCs w:val="20"/>
        </w:rPr>
        <w:t>odelli di governo locale: origini e linee di evoluzione</w:t>
      </w:r>
      <w:r>
        <w:rPr>
          <w:color w:val="000000" w:themeColor="text1"/>
          <w:szCs w:val="20"/>
        </w:rPr>
        <w:t>.</w:t>
      </w:r>
    </w:p>
    <w:p w14:paraId="38A68A06" w14:textId="4B1C3CE3" w:rsidR="00EE2B20" w:rsidRDefault="003A58C6" w:rsidP="00346F6D">
      <w:pPr>
        <w:numPr>
          <w:ilvl w:val="1"/>
          <w:numId w:val="1"/>
        </w:numPr>
        <w:tabs>
          <w:tab w:val="clear" w:pos="284"/>
        </w:tabs>
        <w:spacing w:line="240" w:lineRule="auto"/>
        <w:ind w:left="284" w:hanging="284"/>
        <w:contextualSpacing/>
        <w:rPr>
          <w:color w:val="000000" w:themeColor="text1"/>
          <w:szCs w:val="20"/>
        </w:rPr>
      </w:pPr>
      <w:r>
        <w:rPr>
          <w:color w:val="000000" w:themeColor="text1"/>
          <w:szCs w:val="20"/>
        </w:rPr>
        <w:t>E</w:t>
      </w:r>
      <w:r w:rsidR="00250A4E">
        <w:rPr>
          <w:color w:val="000000" w:themeColor="text1"/>
          <w:szCs w:val="20"/>
        </w:rPr>
        <w:t>lementi della democrazia locale</w:t>
      </w:r>
      <w:r>
        <w:rPr>
          <w:color w:val="000000" w:themeColor="text1"/>
          <w:szCs w:val="20"/>
        </w:rPr>
        <w:t>.</w:t>
      </w:r>
    </w:p>
    <w:p w14:paraId="5C5BDD75" w14:textId="77777777" w:rsidR="00D40DD1" w:rsidRDefault="00D40DD1" w:rsidP="00D40DD1">
      <w:pPr>
        <w:numPr>
          <w:ilvl w:val="1"/>
          <w:numId w:val="1"/>
        </w:numPr>
        <w:tabs>
          <w:tab w:val="clear" w:pos="284"/>
        </w:tabs>
        <w:spacing w:line="240" w:lineRule="auto"/>
        <w:ind w:left="284" w:hanging="284"/>
        <w:contextualSpacing/>
        <w:rPr>
          <w:color w:val="000000" w:themeColor="text1"/>
          <w:szCs w:val="20"/>
        </w:rPr>
      </w:pPr>
      <w:r>
        <w:rPr>
          <w:color w:val="000000" w:themeColor="text1"/>
          <w:szCs w:val="20"/>
        </w:rPr>
        <w:t>I governi metropolitani e le città metropolitane.</w:t>
      </w:r>
    </w:p>
    <w:p w14:paraId="6809EA55" w14:textId="556E9B7E" w:rsidR="00BB056F" w:rsidRDefault="003A58C6" w:rsidP="00346F6D">
      <w:pPr>
        <w:numPr>
          <w:ilvl w:val="1"/>
          <w:numId w:val="1"/>
        </w:numPr>
        <w:tabs>
          <w:tab w:val="clear" w:pos="284"/>
        </w:tabs>
        <w:spacing w:line="240" w:lineRule="auto"/>
        <w:ind w:left="284" w:hanging="284"/>
        <w:contextualSpacing/>
        <w:rPr>
          <w:color w:val="000000" w:themeColor="text1"/>
          <w:szCs w:val="20"/>
        </w:rPr>
      </w:pPr>
      <w:r>
        <w:rPr>
          <w:color w:val="000000" w:themeColor="text1"/>
          <w:szCs w:val="20"/>
        </w:rPr>
        <w:t>L</w:t>
      </w:r>
      <w:r w:rsidR="00723965">
        <w:rPr>
          <w:color w:val="000000" w:themeColor="text1"/>
          <w:szCs w:val="20"/>
        </w:rPr>
        <w:t>a governance del territorio</w:t>
      </w:r>
      <w:r w:rsidR="00D1535C">
        <w:rPr>
          <w:color w:val="000000" w:themeColor="text1"/>
          <w:szCs w:val="20"/>
        </w:rPr>
        <w:t xml:space="preserve"> e l</w:t>
      </w:r>
      <w:r w:rsidR="00250A4E">
        <w:rPr>
          <w:color w:val="000000" w:themeColor="text1"/>
          <w:szCs w:val="20"/>
        </w:rPr>
        <w:t>a partecipazione dei cittadini</w:t>
      </w:r>
      <w:r>
        <w:rPr>
          <w:color w:val="000000" w:themeColor="text1"/>
          <w:szCs w:val="20"/>
        </w:rPr>
        <w:t>.</w:t>
      </w:r>
    </w:p>
    <w:p w14:paraId="5F6FBD22" w14:textId="1F6DF88A" w:rsidR="00723965" w:rsidRPr="0053470D" w:rsidRDefault="003A58C6" w:rsidP="00346F6D">
      <w:pPr>
        <w:numPr>
          <w:ilvl w:val="1"/>
          <w:numId w:val="1"/>
        </w:numPr>
        <w:tabs>
          <w:tab w:val="clear" w:pos="284"/>
        </w:tabs>
        <w:spacing w:line="240" w:lineRule="auto"/>
        <w:ind w:left="284" w:hanging="284"/>
        <w:contextualSpacing/>
        <w:rPr>
          <w:color w:val="000000" w:themeColor="text1"/>
          <w:szCs w:val="20"/>
        </w:rPr>
      </w:pPr>
      <w:r>
        <w:rPr>
          <w:color w:val="000000" w:themeColor="text1"/>
          <w:szCs w:val="20"/>
        </w:rPr>
        <w:t>L</w:t>
      </w:r>
      <w:r w:rsidR="00250A4E">
        <w:rPr>
          <w:color w:val="000000" w:themeColor="text1"/>
          <w:szCs w:val="20"/>
        </w:rPr>
        <w:t>a «città globale»</w:t>
      </w:r>
      <w:r w:rsidR="000005BA">
        <w:rPr>
          <w:color w:val="000000" w:themeColor="text1"/>
          <w:szCs w:val="20"/>
        </w:rPr>
        <w:t>: innovazioni e problematicità</w:t>
      </w:r>
      <w:r w:rsidR="00250A4E">
        <w:rPr>
          <w:color w:val="000000" w:themeColor="text1"/>
          <w:szCs w:val="20"/>
        </w:rPr>
        <w:t>.</w:t>
      </w:r>
      <w:r w:rsidR="00466143">
        <w:rPr>
          <w:color w:val="000000" w:themeColor="text1"/>
          <w:szCs w:val="20"/>
        </w:rPr>
        <w:t xml:space="preserve"> </w:t>
      </w:r>
    </w:p>
    <w:p w14:paraId="5CB79DA9" w14:textId="77777777" w:rsidR="00346F6D" w:rsidRPr="00F43609" w:rsidRDefault="00346F6D" w:rsidP="00346F6D">
      <w:pPr>
        <w:spacing w:before="240" w:after="120" w:line="220" w:lineRule="exact"/>
        <w:rPr>
          <w:b/>
          <w:i/>
          <w:noProof/>
          <w:sz w:val="18"/>
        </w:rPr>
      </w:pPr>
      <w:r>
        <w:rPr>
          <w:b/>
          <w:i/>
          <w:noProof/>
          <w:sz w:val="18"/>
        </w:rPr>
        <w:t>BIBLIOGRAFIA</w:t>
      </w:r>
    </w:p>
    <w:p w14:paraId="0B285435" w14:textId="24D94ECE" w:rsidR="00346F6D" w:rsidRPr="00250A4E" w:rsidRDefault="00346F6D" w:rsidP="00346F6D">
      <w:pPr>
        <w:pStyle w:val="Testo1"/>
        <w:spacing w:before="0"/>
      </w:pPr>
      <w:r w:rsidRPr="006E42AD">
        <w:t>1</w:t>
      </w:r>
      <w:r w:rsidRPr="00746337">
        <w:rPr>
          <w:sz w:val="16"/>
          <w:szCs w:val="18"/>
        </w:rPr>
        <w:t>.</w:t>
      </w:r>
      <w:r w:rsidRPr="00746337">
        <w:rPr>
          <w:sz w:val="16"/>
          <w:szCs w:val="18"/>
        </w:rPr>
        <w:tab/>
      </w:r>
      <w:r w:rsidR="00D1535C" w:rsidRPr="00746337">
        <w:rPr>
          <w:smallCaps/>
          <w:sz w:val="16"/>
          <w:szCs w:val="18"/>
        </w:rPr>
        <w:t>L. Bobbio,</w:t>
      </w:r>
      <w:r w:rsidR="00D1535C" w:rsidRPr="00746337">
        <w:rPr>
          <w:sz w:val="16"/>
          <w:szCs w:val="18"/>
        </w:rPr>
        <w:t xml:space="preserve"> </w:t>
      </w:r>
      <w:r w:rsidR="00D1535C" w:rsidRPr="006E42AD">
        <w:rPr>
          <w:i/>
          <w:iCs/>
        </w:rPr>
        <w:t>I governi locali nelle democrazie contemporanee</w:t>
      </w:r>
      <w:r w:rsidR="00D1535C" w:rsidRPr="006E42AD">
        <w:t>, Laterza, Roma-Bari 2015</w:t>
      </w:r>
      <w:r w:rsidR="0073485D">
        <w:t xml:space="preserve"> (durante le lezioni</w:t>
      </w:r>
      <w:r w:rsidR="006A2F18">
        <w:t xml:space="preserve"> verrà indicata una selezione di capitoli da studiare</w:t>
      </w:r>
      <w:r w:rsidR="0073485D">
        <w:t>)</w:t>
      </w:r>
      <w:r w:rsidR="00D1535C" w:rsidRPr="00250A4E">
        <w:t>.</w:t>
      </w:r>
    </w:p>
    <w:p w14:paraId="253339BE" w14:textId="2A4B8C82" w:rsidR="00346F6D" w:rsidRPr="00F43609" w:rsidRDefault="00346F6D" w:rsidP="001A6B74">
      <w:pPr>
        <w:pStyle w:val="Testo1"/>
      </w:pPr>
      <w:r w:rsidRPr="00250A4E">
        <w:t>2.</w:t>
      </w:r>
      <w:r w:rsidRPr="00250A4E">
        <w:tab/>
      </w:r>
      <w:r w:rsidR="001A6B74" w:rsidRPr="00250A4E">
        <w:t xml:space="preserve">Ulteriori </w:t>
      </w:r>
      <w:r w:rsidR="00D07FCA" w:rsidRPr="00250A4E">
        <w:t>m</w:t>
      </w:r>
      <w:r w:rsidR="00F77B46" w:rsidRPr="00250A4E">
        <w:t>ateriali</w:t>
      </w:r>
      <w:r w:rsidR="00D07FCA" w:rsidRPr="00250A4E">
        <w:t xml:space="preserve"> </w:t>
      </w:r>
      <w:r w:rsidR="001A6B74" w:rsidRPr="00250A4E">
        <w:t>s</w:t>
      </w:r>
      <w:r w:rsidRPr="00250A4E">
        <w:t>aranno</w:t>
      </w:r>
      <w:r w:rsidR="001A6B74" w:rsidRPr="00250A4E">
        <w:t xml:space="preserve"> indicati dal</w:t>
      </w:r>
      <w:r w:rsidRPr="00250A4E">
        <w:t xml:space="preserve"> docente durante le lezioni e res</w:t>
      </w:r>
      <w:r w:rsidR="00F77B46" w:rsidRPr="00250A4E">
        <w:t>i</w:t>
      </w:r>
      <w:r w:rsidRPr="00250A4E">
        <w:t xml:space="preserve"> disponibili su Blackboard.</w:t>
      </w:r>
    </w:p>
    <w:p w14:paraId="73467E63" w14:textId="77777777" w:rsidR="00C80379" w:rsidRDefault="00C80379" w:rsidP="00346F6D">
      <w:pPr>
        <w:spacing w:before="240" w:after="120" w:line="220" w:lineRule="exact"/>
        <w:rPr>
          <w:b/>
          <w:i/>
          <w:noProof/>
          <w:sz w:val="18"/>
        </w:rPr>
      </w:pPr>
    </w:p>
    <w:p w14:paraId="393AE240" w14:textId="65FB4302" w:rsidR="00346F6D" w:rsidRPr="00E66076" w:rsidRDefault="00346F6D" w:rsidP="00346F6D">
      <w:pPr>
        <w:spacing w:before="240" w:after="120" w:line="220" w:lineRule="exact"/>
        <w:rPr>
          <w:b/>
          <w:i/>
          <w:noProof/>
          <w:sz w:val="18"/>
        </w:rPr>
      </w:pPr>
      <w:r>
        <w:rPr>
          <w:b/>
          <w:i/>
          <w:noProof/>
          <w:sz w:val="18"/>
        </w:rPr>
        <w:lastRenderedPageBreak/>
        <w:t>DIDATTICA DEL CORSO</w:t>
      </w:r>
    </w:p>
    <w:p w14:paraId="23067BE1" w14:textId="77777777" w:rsidR="00346F6D" w:rsidRPr="00AB571C" w:rsidRDefault="00346F6D" w:rsidP="00346F6D">
      <w:pPr>
        <w:pStyle w:val="Testo2"/>
      </w:pPr>
      <w:r w:rsidRPr="00AB571C">
        <w:t>Il corso prevede lezioni frontali</w:t>
      </w:r>
      <w:r w:rsidR="008E3D57">
        <w:t xml:space="preserve">, che possono essere affiancate da </w:t>
      </w:r>
      <w:r w:rsidRPr="00AB571C">
        <w:t xml:space="preserve">eventuali </w:t>
      </w:r>
      <w:r w:rsidR="008E3D57">
        <w:t>seminari</w:t>
      </w:r>
      <w:r w:rsidRPr="00AB571C">
        <w:t xml:space="preserve"> di approfondimento.</w:t>
      </w:r>
      <w:r>
        <w:t xml:space="preserve"> </w:t>
      </w:r>
    </w:p>
    <w:p w14:paraId="4ACB3D48" w14:textId="77777777" w:rsidR="00346F6D" w:rsidRPr="00E66076" w:rsidRDefault="00346F6D" w:rsidP="00346F6D">
      <w:pPr>
        <w:spacing w:before="240" w:after="120" w:line="220" w:lineRule="exact"/>
        <w:rPr>
          <w:b/>
          <w:i/>
          <w:noProof/>
          <w:sz w:val="18"/>
        </w:rPr>
      </w:pPr>
      <w:r>
        <w:rPr>
          <w:b/>
          <w:i/>
          <w:noProof/>
          <w:sz w:val="18"/>
        </w:rPr>
        <w:t>METODO E CRITERI DI VALUTAZIONE</w:t>
      </w:r>
    </w:p>
    <w:p w14:paraId="71FAC520" w14:textId="77777777" w:rsidR="003523E3" w:rsidRDefault="008E3D57" w:rsidP="00346F6D">
      <w:pPr>
        <w:tabs>
          <w:tab w:val="clear" w:pos="284"/>
        </w:tabs>
        <w:spacing w:line="220" w:lineRule="exact"/>
        <w:ind w:firstLine="284"/>
        <w:rPr>
          <w:noProof/>
          <w:sz w:val="18"/>
          <w:szCs w:val="18"/>
        </w:rPr>
      </w:pPr>
      <w:r w:rsidRPr="00EA135E">
        <w:rPr>
          <w:noProof/>
          <w:sz w:val="18"/>
          <w:szCs w:val="18"/>
        </w:rPr>
        <w:t xml:space="preserve">L’esame </w:t>
      </w:r>
      <w:r w:rsidR="00EA135E" w:rsidRPr="00EA135E">
        <w:rPr>
          <w:noProof/>
          <w:sz w:val="18"/>
          <w:szCs w:val="18"/>
        </w:rPr>
        <w:t>consiste in una prova orale</w:t>
      </w:r>
      <w:r w:rsidR="00002173">
        <w:rPr>
          <w:noProof/>
          <w:sz w:val="18"/>
          <w:szCs w:val="18"/>
        </w:rPr>
        <w:t xml:space="preserve"> (5 domande) </w:t>
      </w:r>
      <w:r w:rsidR="00EA135E" w:rsidRPr="00EA135E">
        <w:rPr>
          <w:noProof/>
          <w:sz w:val="18"/>
          <w:szCs w:val="18"/>
        </w:rPr>
        <w:t>che si terrà a fine corso.</w:t>
      </w:r>
      <w:r w:rsidR="00EA135E">
        <w:rPr>
          <w:noProof/>
          <w:sz w:val="18"/>
          <w:szCs w:val="18"/>
        </w:rPr>
        <w:t xml:space="preserve"> L</w:t>
      </w:r>
      <w:r w:rsidR="00CC57DC">
        <w:rPr>
          <w:noProof/>
          <w:sz w:val="18"/>
          <w:szCs w:val="18"/>
        </w:rPr>
        <w:t xml:space="preserve">e studentesse e gli studenti dovranno </w:t>
      </w:r>
      <w:r w:rsidR="00EA135E">
        <w:rPr>
          <w:noProof/>
          <w:sz w:val="18"/>
          <w:szCs w:val="18"/>
        </w:rPr>
        <w:t>dimostrare di sapersi orientare tra i temi e le questioni discusse durante le lezioni. Ai fini della valutazione conco</w:t>
      </w:r>
      <w:r w:rsidR="00EA135E" w:rsidRPr="003523E3">
        <w:rPr>
          <w:noProof/>
          <w:sz w:val="18"/>
          <w:szCs w:val="18"/>
        </w:rPr>
        <w:t>rreranno in particolare:</w:t>
      </w:r>
    </w:p>
    <w:p w14:paraId="3C6951E3" w14:textId="77777777" w:rsidR="003523E3" w:rsidRDefault="003523E3" w:rsidP="003523E3">
      <w:pPr>
        <w:pStyle w:val="Paragrafoelenco"/>
        <w:numPr>
          <w:ilvl w:val="0"/>
          <w:numId w:val="1"/>
        </w:numPr>
        <w:tabs>
          <w:tab w:val="clear" w:pos="284"/>
        </w:tabs>
        <w:spacing w:line="220" w:lineRule="exact"/>
        <w:rPr>
          <w:noProof/>
          <w:sz w:val="18"/>
          <w:szCs w:val="18"/>
        </w:rPr>
      </w:pPr>
      <w:r>
        <w:rPr>
          <w:noProof/>
          <w:sz w:val="18"/>
          <w:szCs w:val="18"/>
        </w:rPr>
        <w:t>la per</w:t>
      </w:r>
      <w:r w:rsidR="00CC57DC">
        <w:rPr>
          <w:noProof/>
          <w:sz w:val="18"/>
          <w:szCs w:val="18"/>
        </w:rPr>
        <w:t>t</w:t>
      </w:r>
      <w:r>
        <w:rPr>
          <w:noProof/>
          <w:sz w:val="18"/>
          <w:szCs w:val="18"/>
        </w:rPr>
        <w:t>inenza delle risposte (da 0 a 9 punti)</w:t>
      </w:r>
      <w:r w:rsidR="00CC57DC">
        <w:rPr>
          <w:noProof/>
          <w:sz w:val="18"/>
          <w:szCs w:val="18"/>
        </w:rPr>
        <w:t>;</w:t>
      </w:r>
    </w:p>
    <w:p w14:paraId="2F7755A5" w14:textId="77777777" w:rsidR="003523E3" w:rsidRDefault="003523E3" w:rsidP="003523E3">
      <w:pPr>
        <w:pStyle w:val="Paragrafoelenco"/>
        <w:numPr>
          <w:ilvl w:val="0"/>
          <w:numId w:val="1"/>
        </w:numPr>
        <w:tabs>
          <w:tab w:val="clear" w:pos="284"/>
        </w:tabs>
        <w:spacing w:line="220" w:lineRule="exact"/>
        <w:rPr>
          <w:noProof/>
          <w:sz w:val="18"/>
          <w:szCs w:val="18"/>
        </w:rPr>
      </w:pPr>
      <w:r>
        <w:rPr>
          <w:noProof/>
          <w:sz w:val="18"/>
          <w:szCs w:val="18"/>
        </w:rPr>
        <w:t>l’uso appropriato della terminologia scientifica appresa (da 0 a 6 punti)</w:t>
      </w:r>
      <w:r w:rsidR="00CC57DC">
        <w:rPr>
          <w:noProof/>
          <w:sz w:val="18"/>
          <w:szCs w:val="18"/>
        </w:rPr>
        <w:t>;</w:t>
      </w:r>
    </w:p>
    <w:p w14:paraId="101D6F2A" w14:textId="77777777" w:rsidR="003523E3" w:rsidRDefault="003523E3" w:rsidP="003523E3">
      <w:pPr>
        <w:pStyle w:val="Paragrafoelenco"/>
        <w:numPr>
          <w:ilvl w:val="0"/>
          <w:numId w:val="1"/>
        </w:numPr>
        <w:tabs>
          <w:tab w:val="clear" w:pos="284"/>
        </w:tabs>
        <w:spacing w:line="220" w:lineRule="exact"/>
        <w:rPr>
          <w:noProof/>
          <w:sz w:val="18"/>
          <w:szCs w:val="18"/>
        </w:rPr>
      </w:pPr>
      <w:r>
        <w:rPr>
          <w:noProof/>
          <w:sz w:val="18"/>
          <w:szCs w:val="18"/>
        </w:rPr>
        <w:t>la strutturazione argomentata e coerente del discorso (da 0 a 6 punti)</w:t>
      </w:r>
      <w:r w:rsidR="00CC57DC">
        <w:rPr>
          <w:noProof/>
          <w:sz w:val="18"/>
          <w:szCs w:val="18"/>
        </w:rPr>
        <w:t>;</w:t>
      </w:r>
    </w:p>
    <w:p w14:paraId="543E5807" w14:textId="77777777" w:rsidR="003523E3" w:rsidRPr="003523E3" w:rsidRDefault="003523E3" w:rsidP="003523E3">
      <w:pPr>
        <w:pStyle w:val="Paragrafoelenco"/>
        <w:numPr>
          <w:ilvl w:val="0"/>
          <w:numId w:val="1"/>
        </w:numPr>
        <w:tabs>
          <w:tab w:val="clear" w:pos="284"/>
        </w:tabs>
        <w:spacing w:line="220" w:lineRule="exact"/>
        <w:rPr>
          <w:noProof/>
          <w:sz w:val="18"/>
          <w:szCs w:val="18"/>
        </w:rPr>
      </w:pPr>
      <w:r>
        <w:rPr>
          <w:noProof/>
          <w:sz w:val="18"/>
          <w:szCs w:val="18"/>
        </w:rPr>
        <w:t>la capacità critica nel descrivere e analizzare</w:t>
      </w:r>
      <w:r w:rsidR="00002173">
        <w:rPr>
          <w:noProof/>
          <w:sz w:val="18"/>
          <w:szCs w:val="18"/>
        </w:rPr>
        <w:t xml:space="preserve"> le teorie e </w:t>
      </w:r>
      <w:r>
        <w:rPr>
          <w:noProof/>
          <w:sz w:val="18"/>
          <w:szCs w:val="18"/>
        </w:rPr>
        <w:t>i modelli proposti (da 0 a 9 punti)</w:t>
      </w:r>
      <w:r w:rsidR="00CC57DC">
        <w:rPr>
          <w:noProof/>
          <w:sz w:val="18"/>
          <w:szCs w:val="18"/>
        </w:rPr>
        <w:t>.</w:t>
      </w:r>
    </w:p>
    <w:p w14:paraId="76C3E01A" w14:textId="77777777" w:rsidR="00346F6D" w:rsidRDefault="00346F6D" w:rsidP="00346F6D">
      <w:pPr>
        <w:tabs>
          <w:tab w:val="clear" w:pos="284"/>
        </w:tabs>
        <w:spacing w:line="220" w:lineRule="exact"/>
        <w:ind w:firstLine="284"/>
        <w:rPr>
          <w:rFonts w:ascii="Times" w:hAnsi="Times" w:cs="Times"/>
          <w:noProof/>
          <w:sz w:val="18"/>
          <w:szCs w:val="18"/>
        </w:rPr>
      </w:pPr>
    </w:p>
    <w:p w14:paraId="5379444C" w14:textId="77777777" w:rsidR="00346F6D" w:rsidRPr="00E66076" w:rsidRDefault="00346F6D" w:rsidP="00346F6D">
      <w:pPr>
        <w:spacing w:before="240" w:after="120"/>
        <w:rPr>
          <w:b/>
          <w:i/>
          <w:noProof/>
          <w:sz w:val="18"/>
        </w:rPr>
      </w:pPr>
      <w:r>
        <w:rPr>
          <w:b/>
          <w:i/>
          <w:noProof/>
          <w:sz w:val="18"/>
        </w:rPr>
        <w:t>AVVERTENZE E PREREQUISITI</w:t>
      </w:r>
    </w:p>
    <w:p w14:paraId="6E3E0560" w14:textId="77777777" w:rsidR="00EA135E" w:rsidRDefault="00346F6D" w:rsidP="00346F6D">
      <w:pPr>
        <w:pStyle w:val="Testo2"/>
      </w:pPr>
      <w:bookmarkStart w:id="0" w:name="_Hlk8641707"/>
      <w:r w:rsidRPr="00105EE3">
        <w:t>L</w:t>
      </w:r>
      <w:r w:rsidR="001A6B74">
        <w:t>o studente dovrà possedere conoscenze di base in relazione al</w:t>
      </w:r>
      <w:r w:rsidR="00457290">
        <w:t xml:space="preserve"> processo di formulazione</w:t>
      </w:r>
      <w:r w:rsidR="00EA135E">
        <w:t xml:space="preserve"> </w:t>
      </w:r>
      <w:r w:rsidR="001A6B74">
        <w:t xml:space="preserve">delle politiche pubbliche. </w:t>
      </w:r>
    </w:p>
    <w:p w14:paraId="5C61380C" w14:textId="77777777" w:rsidR="00F00261" w:rsidRDefault="00346F6D" w:rsidP="00346F6D">
      <w:pPr>
        <w:pStyle w:val="Testo2"/>
      </w:pPr>
      <w:r>
        <w:t>Eventuali aggiornamenti a</w:t>
      </w:r>
      <w:r w:rsidR="00457290">
        <w:t>l</w:t>
      </w:r>
      <w:r>
        <w:t xml:space="preserve"> p</w:t>
      </w:r>
      <w:r w:rsidRPr="00105EE3">
        <w:t xml:space="preserve">rogramma </w:t>
      </w:r>
      <w:r>
        <w:t>e</w:t>
      </w:r>
      <w:r w:rsidRPr="00105EE3">
        <w:t xml:space="preserve"> </w:t>
      </w:r>
      <w:r w:rsidR="00457290">
        <w:t xml:space="preserve">alla </w:t>
      </w:r>
      <w:r w:rsidRPr="00105EE3">
        <w:t>bibliografia</w:t>
      </w:r>
      <w:r>
        <w:t xml:space="preserve"> nonché gli</w:t>
      </w:r>
      <w:r w:rsidRPr="00105EE3">
        <w:t xml:space="preserve"> </w:t>
      </w:r>
      <w:r>
        <w:t>avvisi</w:t>
      </w:r>
      <w:r w:rsidRPr="00105EE3">
        <w:t xml:space="preserve"> saranno </w:t>
      </w:r>
      <w:r>
        <w:t>p</w:t>
      </w:r>
      <w:r w:rsidRPr="00105EE3">
        <w:t>ubblicati sulla</w:t>
      </w:r>
      <w:r w:rsidR="00EA135E">
        <w:t xml:space="preserve"> pagina del corso presente sulla</w:t>
      </w:r>
      <w:r w:rsidRPr="00105EE3">
        <w:t xml:space="preserve"> piattaforma Blackboard. Tutti gli studenti (frequentanti e non, in corso e fuori corso) sono </w:t>
      </w:r>
      <w:r w:rsidR="00EA135E">
        <w:t xml:space="preserve">dunque </w:t>
      </w:r>
      <w:r w:rsidRPr="00105EE3">
        <w:t>invitati a iscriversi alla pagina Blackboard del</w:t>
      </w:r>
      <w:r>
        <w:t>l’insegnamento.</w:t>
      </w:r>
      <w:bookmarkEnd w:id="0"/>
      <w:r>
        <w:t xml:space="preserve"> </w:t>
      </w:r>
    </w:p>
    <w:p w14:paraId="18B00E16" w14:textId="77777777" w:rsidR="0066141F" w:rsidRPr="0066141F" w:rsidRDefault="0066141F" w:rsidP="0066141F">
      <w:pPr>
        <w:spacing w:before="240" w:after="120"/>
        <w:rPr>
          <w:i/>
          <w:sz w:val="18"/>
        </w:rPr>
      </w:pPr>
      <w:r w:rsidRPr="00F56770">
        <w:rPr>
          <w:i/>
          <w:sz w:val="18"/>
        </w:rPr>
        <w:t>Nel caso in cui la situazione sanitaria relativa alla pandemia di Covid-19 non dovesse consentire la didattica in presenza, sarà garantita l’erogazione a distanza dell’insegnamento e degli esami di profitto con modalità che verranno comunicate in tempo utile agli studenti</w:t>
      </w:r>
      <w:r>
        <w:rPr>
          <w:i/>
          <w:sz w:val="18"/>
        </w:rPr>
        <w:t>.</w:t>
      </w:r>
    </w:p>
    <w:p w14:paraId="351920C8" w14:textId="77777777" w:rsidR="00346F6D" w:rsidRPr="00F00261" w:rsidRDefault="0066141F" w:rsidP="00F00261">
      <w:pPr>
        <w:spacing w:before="240" w:after="120"/>
        <w:rPr>
          <w:b/>
          <w:i/>
          <w:noProof/>
          <w:sz w:val="18"/>
        </w:rPr>
      </w:pPr>
      <w:r>
        <w:rPr>
          <w:b/>
          <w:i/>
          <w:noProof/>
          <w:sz w:val="18"/>
        </w:rPr>
        <w:t>Orario e luogo di ricevimento</w:t>
      </w:r>
    </w:p>
    <w:p w14:paraId="30D87A0F" w14:textId="7B607FCD" w:rsidR="00C87EF7" w:rsidRPr="00770C3D" w:rsidRDefault="00346F6D" w:rsidP="00C87EF7">
      <w:pPr>
        <w:pStyle w:val="Testo2"/>
        <w:ind w:firstLine="0"/>
        <w:rPr>
          <w:caps/>
        </w:rPr>
      </w:pPr>
      <w:r w:rsidRPr="00AB571C">
        <w:t xml:space="preserve">Il Prof. </w:t>
      </w:r>
      <w:r>
        <w:t>Antonio Campati</w:t>
      </w:r>
      <w:r w:rsidRPr="00AB571C">
        <w:t xml:space="preserve"> </w:t>
      </w:r>
      <w:r w:rsidR="00C87EF7">
        <w:t>riceve gli studenti previo appuntamento via mail (</w:t>
      </w:r>
      <w:r w:rsidR="00C87EF7" w:rsidRPr="00F3360B">
        <w:t>antonio.campati@unicatt.it</w:t>
      </w:r>
      <w:r w:rsidR="00C87EF7">
        <w:t>), in presenza o da remoto attraverso le piattaforme Teams o Webex.</w:t>
      </w:r>
    </w:p>
    <w:p w14:paraId="200B7ABD" w14:textId="77777777" w:rsidR="00346F6D" w:rsidRPr="00E66076" w:rsidRDefault="00346F6D" w:rsidP="00346F6D">
      <w:pPr>
        <w:pStyle w:val="Testo2"/>
      </w:pPr>
    </w:p>
    <w:p w14:paraId="73707594" w14:textId="77777777" w:rsidR="00786F43" w:rsidRDefault="00786F43"/>
    <w:sectPr w:rsidR="00786F43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83F94"/>
    <w:multiLevelType w:val="hybridMultilevel"/>
    <w:tmpl w:val="47FE5A7C"/>
    <w:lvl w:ilvl="0" w:tplc="F698EFC0">
      <w:start w:val="2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29101F"/>
    <w:multiLevelType w:val="hybridMultilevel"/>
    <w:tmpl w:val="E0C2ED64"/>
    <w:lvl w:ilvl="0" w:tplc="D1B6AF6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4819CC"/>
    <w:multiLevelType w:val="hybridMultilevel"/>
    <w:tmpl w:val="704C96BE"/>
    <w:lvl w:ilvl="0" w:tplc="D1B6AF6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7C14AC9A">
      <w:start w:val="2"/>
      <w:numFmt w:val="bullet"/>
      <w:lvlText w:val="–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41733407">
    <w:abstractNumId w:val="2"/>
  </w:num>
  <w:num w:numId="2" w16cid:durableId="788623333">
    <w:abstractNumId w:val="1"/>
  </w:num>
  <w:num w:numId="3" w16cid:durableId="7775318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F6D"/>
    <w:rsid w:val="000005BA"/>
    <w:rsid w:val="00002173"/>
    <w:rsid w:val="00040DAC"/>
    <w:rsid w:val="00083E17"/>
    <w:rsid w:val="000F2BBB"/>
    <w:rsid w:val="001A6B74"/>
    <w:rsid w:val="00250A4E"/>
    <w:rsid w:val="002F4EC8"/>
    <w:rsid w:val="00317582"/>
    <w:rsid w:val="00346F6D"/>
    <w:rsid w:val="003523E3"/>
    <w:rsid w:val="003A58C6"/>
    <w:rsid w:val="00457290"/>
    <w:rsid w:val="00466143"/>
    <w:rsid w:val="004673D2"/>
    <w:rsid w:val="004911E7"/>
    <w:rsid w:val="00576358"/>
    <w:rsid w:val="00651CE2"/>
    <w:rsid w:val="0066141F"/>
    <w:rsid w:val="0069048B"/>
    <w:rsid w:val="006A2F18"/>
    <w:rsid w:val="006C2B81"/>
    <w:rsid w:val="006E42AD"/>
    <w:rsid w:val="006E4E6E"/>
    <w:rsid w:val="006E675B"/>
    <w:rsid w:val="00707B19"/>
    <w:rsid w:val="00711190"/>
    <w:rsid w:val="0071373C"/>
    <w:rsid w:val="00723965"/>
    <w:rsid w:val="0073485D"/>
    <w:rsid w:val="00746337"/>
    <w:rsid w:val="00786F43"/>
    <w:rsid w:val="007B7E90"/>
    <w:rsid w:val="007D2FB8"/>
    <w:rsid w:val="008004D9"/>
    <w:rsid w:val="00836F1F"/>
    <w:rsid w:val="0089018E"/>
    <w:rsid w:val="008E3D57"/>
    <w:rsid w:val="008E7B6A"/>
    <w:rsid w:val="00BB056F"/>
    <w:rsid w:val="00BC66B6"/>
    <w:rsid w:val="00C23141"/>
    <w:rsid w:val="00C66BEB"/>
    <w:rsid w:val="00C80379"/>
    <w:rsid w:val="00C87EF7"/>
    <w:rsid w:val="00CB7C01"/>
    <w:rsid w:val="00CC57DC"/>
    <w:rsid w:val="00D07FCA"/>
    <w:rsid w:val="00D1535C"/>
    <w:rsid w:val="00D40DD1"/>
    <w:rsid w:val="00DB1EE5"/>
    <w:rsid w:val="00E00DDB"/>
    <w:rsid w:val="00EA135E"/>
    <w:rsid w:val="00EA3929"/>
    <w:rsid w:val="00EE2B20"/>
    <w:rsid w:val="00F00261"/>
    <w:rsid w:val="00F3360B"/>
    <w:rsid w:val="00F77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12676"/>
  <w15:chartTrackingRefBased/>
  <w15:docId w15:val="{F30568FC-1998-48E2-BCA9-FBB187147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46F6D"/>
    <w:pPr>
      <w:tabs>
        <w:tab w:val="left" w:pos="284"/>
      </w:tabs>
      <w:spacing w:after="0" w:line="240" w:lineRule="exact"/>
    </w:pPr>
    <w:rPr>
      <w:rFonts w:eastAsia="Times New Roman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rsid w:val="00346F6D"/>
    <w:pPr>
      <w:spacing w:before="120" w:after="0" w:line="220" w:lineRule="exact"/>
      <w:ind w:left="284" w:hanging="284"/>
    </w:pPr>
    <w:rPr>
      <w:rFonts w:ascii="Times" w:eastAsia="Times New Roman" w:hAnsi="Times"/>
      <w:noProof/>
      <w:sz w:val="18"/>
      <w:lang w:eastAsia="it-IT"/>
    </w:rPr>
  </w:style>
  <w:style w:type="paragraph" w:customStyle="1" w:styleId="Testo2">
    <w:name w:val="Testo 2"/>
    <w:link w:val="Testo2Carattere"/>
    <w:rsid w:val="00346F6D"/>
    <w:pPr>
      <w:tabs>
        <w:tab w:val="left" w:pos="284"/>
      </w:tabs>
      <w:spacing w:after="0" w:line="220" w:lineRule="exact"/>
      <w:ind w:firstLine="284"/>
    </w:pPr>
    <w:rPr>
      <w:rFonts w:ascii="Times" w:eastAsia="Times New Roman" w:hAnsi="Times"/>
      <w:noProof/>
      <w:sz w:val="18"/>
      <w:lang w:eastAsia="it-IT"/>
    </w:rPr>
  </w:style>
  <w:style w:type="paragraph" w:styleId="Paragrafoelenco">
    <w:name w:val="List Paragraph"/>
    <w:basedOn w:val="Normale"/>
    <w:uiPriority w:val="34"/>
    <w:qFormat/>
    <w:rsid w:val="006C2B81"/>
    <w:pPr>
      <w:ind w:left="720"/>
      <w:contextualSpacing/>
    </w:pPr>
  </w:style>
  <w:style w:type="character" w:styleId="Collegamentoipertestuale">
    <w:name w:val="Hyperlink"/>
    <w:basedOn w:val="Carpredefinitoparagrafo"/>
    <w:unhideWhenUsed/>
    <w:rsid w:val="00C87EF7"/>
    <w:rPr>
      <w:color w:val="0000FF" w:themeColor="hyperlink"/>
      <w:u w:val="single"/>
    </w:rPr>
  </w:style>
  <w:style w:type="character" w:customStyle="1" w:styleId="Testo2Carattere">
    <w:name w:val="Testo 2 Carattere"/>
    <w:link w:val="Testo2"/>
    <w:rsid w:val="00C87EF7"/>
    <w:rPr>
      <w:rFonts w:ascii="Times" w:eastAsia="Times New Roman" w:hAnsi="Times"/>
      <w:noProof/>
      <w:sz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058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1EE7B4AD32CCA4D8F894065E168321E" ma:contentTypeVersion="13" ma:contentTypeDescription="Creare un nuovo documento." ma:contentTypeScope="" ma:versionID="cd3f2d8cd54ce07a743fab85c1a52adb">
  <xsd:schema xmlns:xsd="http://www.w3.org/2001/XMLSchema" xmlns:xs="http://www.w3.org/2001/XMLSchema" xmlns:p="http://schemas.microsoft.com/office/2006/metadata/properties" xmlns:ns3="923fa2db-efcd-4f73-ad91-742e90d92f4f" xmlns:ns4="49a2a31f-7f2a-4091-adf2-ce15a7c59ed7" targetNamespace="http://schemas.microsoft.com/office/2006/metadata/properties" ma:root="true" ma:fieldsID="709c471ee1ff6a511ec54d4c536ed07f" ns3:_="" ns4:_="">
    <xsd:import namespace="923fa2db-efcd-4f73-ad91-742e90d92f4f"/>
    <xsd:import namespace="49a2a31f-7f2a-4091-adf2-ce15a7c59ed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3fa2db-efcd-4f73-ad91-742e90d92f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2a31f-7f2a-4091-adf2-ce15a7c59ed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FA87EE9-99EC-406B-87CE-2DB94C506D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3fa2db-efcd-4f73-ad91-742e90d92f4f"/>
    <ds:schemaRef ds:uri="49a2a31f-7f2a-4091-adf2-ce15a7c59e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28C938-03F4-49DD-824E-5B13DDEFB1B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96811A2-8B94-4FEC-81B6-98373DDF3017}">
  <ds:schemaRefs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purl.org/dc/terms/"/>
    <ds:schemaRef ds:uri="http://schemas.openxmlformats.org/package/2006/metadata/core-properties"/>
    <ds:schemaRef ds:uri="923fa2db-efcd-4f73-ad91-742e90d92f4f"/>
    <ds:schemaRef ds:uri="http://purl.org/dc/elements/1.1/"/>
    <ds:schemaRef ds:uri="http://purl.org/dc/dcmitype/"/>
    <ds:schemaRef ds:uri="http://schemas.microsoft.com/office/infopath/2007/PartnerControls"/>
    <ds:schemaRef ds:uri="49a2a31f-7f2a-4091-adf2-ce15a7c59ed7"/>
  </ds:schemaRefs>
</ds:datastoreItem>
</file>

<file path=customXml/itemProps4.xml><?xml version="1.0" encoding="utf-8"?>
<ds:datastoreItem xmlns:ds="http://schemas.openxmlformats.org/officeDocument/2006/customXml" ds:itemID="{9753782A-5B9B-45D2-A4DC-18BC013E29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Campati Antonio (antonio.campati)</dc:creator>
  <cp:keywords/>
  <dc:description/>
  <cp:lastModifiedBy>Belleri Erica</cp:lastModifiedBy>
  <cp:revision>3</cp:revision>
  <dcterms:created xsi:type="dcterms:W3CDTF">2022-05-13T07:28:00Z</dcterms:created>
  <dcterms:modified xsi:type="dcterms:W3CDTF">2022-05-13T07:28:00Z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0x01010071EE7B4AD32CCA4D8F894065E168321E</vt:lpwstr>
  </property>
</Properties>
</file>