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5A27" w14:textId="7318D4BB" w:rsidR="00611D09" w:rsidRPr="003C6D29" w:rsidRDefault="00634C27" w:rsidP="00206C69">
      <w:pPr>
        <w:pStyle w:val="Titolo1"/>
        <w:spacing w:line="240" w:lineRule="auto"/>
      </w:pPr>
      <w:r>
        <w:t xml:space="preserve">Elementi di </w:t>
      </w:r>
      <w:r w:rsidR="00611D09" w:rsidRPr="003C6D29">
        <w:t xml:space="preserve">Psicopatologia </w:t>
      </w:r>
    </w:p>
    <w:p w14:paraId="4E5844FC" w14:textId="1CD0D9A1" w:rsidR="00611D09" w:rsidRPr="003C6D29" w:rsidRDefault="00611D09" w:rsidP="00206C69">
      <w:pPr>
        <w:pStyle w:val="Titolo2"/>
        <w:spacing w:line="240" w:lineRule="auto"/>
      </w:pPr>
      <w:r w:rsidRPr="003C6D29">
        <w:t xml:space="preserve">Prof. </w:t>
      </w:r>
      <w:r w:rsidR="000A6108">
        <w:t>nicoletta pirovano</w:t>
      </w:r>
    </w:p>
    <w:p w14:paraId="2B5B67F1" w14:textId="77777777" w:rsidR="007840BD" w:rsidRDefault="007840BD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AF4DB5" w14:textId="77777777" w:rsidR="007840BD" w:rsidRPr="00925E46" w:rsidRDefault="007840BD" w:rsidP="00206C69">
      <w:pPr>
        <w:spacing w:line="240" w:lineRule="auto"/>
        <w:rPr>
          <w:i/>
        </w:rPr>
      </w:pPr>
      <w:r w:rsidRPr="00925E46">
        <w:rPr>
          <w:i/>
        </w:rPr>
        <w:t>Obiettivo del corso</w:t>
      </w:r>
    </w:p>
    <w:p w14:paraId="1C450BB2" w14:textId="098E6711" w:rsidR="00611D09" w:rsidRDefault="00611D09" w:rsidP="00206C69">
      <w:pPr>
        <w:spacing w:line="240" w:lineRule="auto"/>
      </w:pPr>
      <w:r>
        <w:t xml:space="preserve">Il </w:t>
      </w:r>
      <w:r w:rsidR="00BC5B71">
        <w:t>C</w:t>
      </w:r>
      <w:r>
        <w:t>orso si propone di affrontare la psicopatologia</w:t>
      </w:r>
      <w:r w:rsidR="00F2480E">
        <w:t>,</w:t>
      </w:r>
      <w:r>
        <w:t xml:space="preserve"> contestualizzando </w:t>
      </w:r>
      <w:r w:rsidR="001D4456">
        <w:t xml:space="preserve">le </w:t>
      </w:r>
      <w:r>
        <w:t xml:space="preserve">teorie e </w:t>
      </w:r>
      <w:r w:rsidR="001D4456">
        <w:t xml:space="preserve">le </w:t>
      </w:r>
      <w:r>
        <w:t xml:space="preserve">proposte di intervento all’interno dei quadri </w:t>
      </w:r>
      <w:r w:rsidR="001D4456">
        <w:t xml:space="preserve">scientifico-metodologici di </w:t>
      </w:r>
      <w:r>
        <w:t>riferimento offerti dalla psicologia clinica.</w:t>
      </w:r>
    </w:p>
    <w:p w14:paraId="1FDE77B8" w14:textId="77777777" w:rsidR="00611D09" w:rsidRDefault="00611D09" w:rsidP="00206C69">
      <w:pPr>
        <w:spacing w:line="240" w:lineRule="auto"/>
      </w:pPr>
      <w:r>
        <w:t xml:space="preserve">Le tematiche </w:t>
      </w:r>
      <w:r w:rsidR="001D4456">
        <w:t>analizzate</w:t>
      </w:r>
      <w:r>
        <w:t xml:space="preserve"> verranno trattate dal punto di vista teorico </w:t>
      </w:r>
      <w:r w:rsidR="001D4456">
        <w:t>e</w:t>
      </w:r>
      <w:r>
        <w:t xml:space="preserve"> </w:t>
      </w:r>
      <w:r w:rsidR="001D4456">
        <w:t xml:space="preserve">applicativo </w:t>
      </w:r>
      <w:r>
        <w:t>in relazione alla questione della diagnosi e a quella dei trattamenti.</w:t>
      </w:r>
    </w:p>
    <w:p w14:paraId="34A38F55" w14:textId="409FF773" w:rsidR="00611D09" w:rsidRDefault="00611D09" w:rsidP="00206C69">
      <w:pPr>
        <w:spacing w:line="240" w:lineRule="auto"/>
      </w:pPr>
      <w:r>
        <w:t xml:space="preserve">Le ricadute </w:t>
      </w:r>
      <w:r w:rsidR="00634C27">
        <w:t>sociali</w:t>
      </w:r>
      <w:r>
        <w:t xml:space="preserve"> degli approcci analizzati saranno messe in luce dedicando particolare attenzione al ruolo della relazione </w:t>
      </w:r>
      <w:r w:rsidR="00634C27">
        <w:t xml:space="preserve">interpersonale </w:t>
      </w:r>
      <w:r>
        <w:t xml:space="preserve">sia negli studi in ambito </w:t>
      </w:r>
      <w:r w:rsidR="00634C27">
        <w:t>psicopatologico,</w:t>
      </w:r>
      <w:r>
        <w:t xml:space="preserve"> sia nei programmi di prevenzione e di intervento al riguardo, ponendo sistematicamente in evidenza le implicazioni delle teorie e </w:t>
      </w:r>
      <w:r w:rsidR="001D4456">
        <w:t xml:space="preserve">dei programmi </w:t>
      </w:r>
      <w:r>
        <w:t xml:space="preserve">di intervento per il lavoro degli </w:t>
      </w:r>
      <w:r w:rsidR="00634C27">
        <w:t>assistenti sociali</w:t>
      </w:r>
      <w:r>
        <w:t>.</w:t>
      </w:r>
    </w:p>
    <w:p w14:paraId="01BE8048" w14:textId="77777777" w:rsidR="007840BD" w:rsidRPr="00925E46" w:rsidRDefault="007840BD" w:rsidP="00206C69">
      <w:pPr>
        <w:spacing w:before="120" w:line="240" w:lineRule="auto"/>
        <w:rPr>
          <w:i/>
        </w:rPr>
      </w:pPr>
      <w:r w:rsidRPr="00925E46">
        <w:rPr>
          <w:i/>
        </w:rPr>
        <w:t>Risultati di apprendimento attesi</w:t>
      </w:r>
    </w:p>
    <w:p w14:paraId="044BF9D1" w14:textId="611B484C" w:rsidR="00967765" w:rsidRDefault="00967765" w:rsidP="00206C69">
      <w:pPr>
        <w:spacing w:line="240" w:lineRule="auto"/>
      </w:pPr>
      <w:r w:rsidRPr="00634C27">
        <w:t xml:space="preserve">Gli studenti dovranno comprendere la specificità dell’approccio caratterizzante </w:t>
      </w:r>
      <w:r w:rsidR="007840BD" w:rsidRPr="00634C27">
        <w:t>la psicopatologia</w:t>
      </w:r>
      <w:r w:rsidR="00F2480E">
        <w:t>,</w:t>
      </w:r>
      <w:r w:rsidRPr="00634C27">
        <w:t xml:space="preserve"> come </w:t>
      </w:r>
      <w:r w:rsidR="007840BD" w:rsidRPr="00634C27">
        <w:t>prospettiva che</w:t>
      </w:r>
      <w:r w:rsidRPr="00634C27">
        <w:t xml:space="preserve"> </w:t>
      </w:r>
      <w:r w:rsidR="007840BD" w:rsidRPr="00634C27">
        <w:t xml:space="preserve">integra </w:t>
      </w:r>
      <w:r w:rsidR="00F2480E">
        <w:t xml:space="preserve">anche </w:t>
      </w:r>
      <w:r w:rsidR="007840BD" w:rsidRPr="00634C27">
        <w:t>le</w:t>
      </w:r>
      <w:r w:rsidRPr="00634C27">
        <w:t xml:space="preserve"> conoscenze maturate </w:t>
      </w:r>
      <w:r w:rsidR="00F2480E">
        <w:t xml:space="preserve">nei diversi ambiti </w:t>
      </w:r>
      <w:r w:rsidR="00634C27">
        <w:t>della</w:t>
      </w:r>
      <w:r w:rsidRPr="00634C27">
        <w:t xml:space="preserve"> psicologia.</w:t>
      </w:r>
      <w:r w:rsidRPr="00303523">
        <w:t xml:space="preserve"> </w:t>
      </w:r>
      <w:r>
        <w:t xml:space="preserve">Essi dovranno </w:t>
      </w:r>
      <w:r w:rsidR="002C41D0">
        <w:t>inoltre</w:t>
      </w:r>
      <w:r>
        <w:t xml:space="preserve"> essere in grado di organizzare e discutere criticamente </w:t>
      </w:r>
      <w:r w:rsidR="007840BD">
        <w:t>i concetti</w:t>
      </w:r>
      <w:r>
        <w:t xml:space="preserve"> fondamentali della psicopatologia </w:t>
      </w:r>
      <w:r w:rsidR="00634C27">
        <w:t xml:space="preserve">rispetto </w:t>
      </w:r>
      <w:r>
        <w:t xml:space="preserve">ad alcune dicotomie – normalità/patologia, salute/malattia – e ad </w:t>
      </w:r>
      <w:r w:rsidR="00DB0715">
        <w:t>alcuni termini</w:t>
      </w:r>
      <w:r>
        <w:t>, quali disagio, disturbo, devianza.</w:t>
      </w:r>
    </w:p>
    <w:p w14:paraId="71BB681E" w14:textId="6EB16FF0" w:rsidR="00CF4D12" w:rsidRPr="0064706D" w:rsidRDefault="00CF4D12" w:rsidP="00206C69">
      <w:pPr>
        <w:spacing w:line="240" w:lineRule="auto"/>
      </w:pPr>
      <w:r>
        <w:t>Al termine del</w:t>
      </w:r>
      <w:r w:rsidR="0014782D">
        <w:t xml:space="preserve"> C</w:t>
      </w:r>
      <w:r>
        <w:t xml:space="preserve">orso, gli studenti dovranno </w:t>
      </w:r>
      <w:r w:rsidR="00F2480E">
        <w:t xml:space="preserve">anche </w:t>
      </w:r>
      <w:r>
        <w:t>essere in grado di riflettere in forma critica sui contenuti di conoscenza appresi, evidenziando potenzialità e limiti d</w:t>
      </w:r>
      <w:r w:rsidR="0014782D">
        <w:t xml:space="preserve">ei vari approcci alla psicopatologia </w:t>
      </w:r>
      <w:r>
        <w:t xml:space="preserve">nelle possibili situazioni di applicazione delle conoscenze apprese </w:t>
      </w:r>
      <w:r w:rsidR="007840BD">
        <w:t>e delle</w:t>
      </w:r>
      <w:r>
        <w:t xml:space="preserve"> competenze sviluppate</w:t>
      </w:r>
      <w:r w:rsidR="0014782D">
        <w:t>, specialmente nell’ambito del</w:t>
      </w:r>
      <w:r w:rsidR="00634C27">
        <w:t>le attività svolte dall’assistente sociale</w:t>
      </w:r>
      <w:r w:rsidR="0014782D">
        <w:t>.</w:t>
      </w:r>
      <w:r>
        <w:t xml:space="preserve"> La prefigurazione di scenari di possibile applicazione delle conoscenze, così come l’analisi di situazioni esperite in prima persona</w:t>
      </w:r>
      <w:r w:rsidR="00DB0715">
        <w:t>,</w:t>
      </w:r>
      <w:r>
        <w:t xml:space="preserve"> in cui dette conoscenze possono </w:t>
      </w:r>
      <w:r w:rsidR="00F2480E">
        <w:t>risultare</w:t>
      </w:r>
      <w:r>
        <w:t xml:space="preserve"> funzionali, rientra tra </w:t>
      </w:r>
      <w:r w:rsidR="00634C27">
        <w:t xml:space="preserve">i </w:t>
      </w:r>
      <w:r>
        <w:t xml:space="preserve">risultati attesi. </w:t>
      </w:r>
    </w:p>
    <w:p w14:paraId="3D9649A4" w14:textId="77777777" w:rsidR="00FD2FD8" w:rsidRDefault="00967765" w:rsidP="00206C69">
      <w:pPr>
        <w:spacing w:before="240" w:after="120" w:line="240" w:lineRule="auto"/>
        <w:rPr>
          <w:b/>
          <w:i/>
          <w:sz w:val="18"/>
        </w:rPr>
      </w:pPr>
      <w:r w:rsidRPr="00967765">
        <w:rPr>
          <w:b/>
          <w:i/>
          <w:sz w:val="18"/>
        </w:rPr>
        <w:t>PROGRAMMA DEL CORS</w:t>
      </w:r>
      <w:r w:rsidR="00FD2FD8">
        <w:rPr>
          <w:b/>
          <w:i/>
          <w:sz w:val="18"/>
        </w:rPr>
        <w:t>O</w:t>
      </w:r>
    </w:p>
    <w:p w14:paraId="55A55D8A" w14:textId="1F1B1141" w:rsidR="000312C9" w:rsidRDefault="00611D09" w:rsidP="00206C69">
      <w:pPr>
        <w:spacing w:after="60" w:line="240" w:lineRule="auto"/>
        <w:contextualSpacing/>
      </w:pPr>
      <w:r>
        <w:t xml:space="preserve">Saranno </w:t>
      </w:r>
      <w:r w:rsidR="00DB0715">
        <w:t>presentati</w:t>
      </w:r>
      <w:r>
        <w:t xml:space="preserve"> i principali disturbi psicopatologici, connettendo l’inquadramento diagnostico e terapeutico alla considerazione più ampia dei contesti di vita della persona (famiglia, scuola, </w:t>
      </w:r>
      <w:r w:rsidR="00DB0715">
        <w:t xml:space="preserve">posto di lavoro, </w:t>
      </w:r>
      <w:r w:rsidR="000312C9">
        <w:t>spazi extra-scolastici</w:t>
      </w:r>
      <w:r>
        <w:t>).</w:t>
      </w:r>
      <w:r w:rsidR="00967765">
        <w:t xml:space="preserve"> Nello specifico, </w:t>
      </w:r>
      <w:r w:rsidR="000312C9">
        <w:t xml:space="preserve">gli argomenti del corso saranno articolati in due </w:t>
      </w:r>
      <w:r w:rsidR="000312C9" w:rsidRPr="000F1743">
        <w:t>unità</w:t>
      </w:r>
      <w:r w:rsidR="000312C9">
        <w:t xml:space="preserve"> didattiche.</w:t>
      </w:r>
    </w:p>
    <w:p w14:paraId="4E311A80" w14:textId="36891A14" w:rsidR="000312C9" w:rsidRPr="00881334" w:rsidRDefault="000312C9" w:rsidP="00206C69">
      <w:pPr>
        <w:pStyle w:val="Paragrafoelenco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</w:pPr>
      <w:r w:rsidRPr="00C50ABC">
        <w:rPr>
          <w:i/>
          <w:iCs/>
        </w:rPr>
        <w:t>P</w:t>
      </w:r>
      <w:r w:rsidR="00786442" w:rsidRPr="00C50ABC">
        <w:rPr>
          <w:i/>
          <w:iCs/>
        </w:rPr>
        <w:t>sicopatologia generale</w:t>
      </w:r>
      <w:r w:rsidR="00786442">
        <w:t>.</w:t>
      </w:r>
      <w:r w:rsidR="000A6108">
        <w:t xml:space="preserve"> Definizione di psicopatologia, salute, benessere, patologie dei sistemi familiari, sociali e lavorativi</w:t>
      </w:r>
      <w:r>
        <w:t>;</w:t>
      </w:r>
      <w:r w:rsidRPr="000312C9">
        <w:t xml:space="preserve"> </w:t>
      </w:r>
      <w:r>
        <w:t xml:space="preserve">tali tematiche verranno </w:t>
      </w:r>
      <w:r w:rsidRPr="00B25E69">
        <w:t xml:space="preserve">poi </w:t>
      </w:r>
      <w:r w:rsidRPr="00B25E69">
        <w:lastRenderedPageBreak/>
        <w:t>declina</w:t>
      </w:r>
      <w:r w:rsidR="00F2480E">
        <w:t>te</w:t>
      </w:r>
      <w:r w:rsidRPr="00B25E69">
        <w:t xml:space="preserve"> sul fronte del</w:t>
      </w:r>
      <w:r>
        <w:t xml:space="preserve"> lavoro sociale</w:t>
      </w:r>
      <w:r w:rsidR="00F2480E">
        <w:t>,</w:t>
      </w:r>
      <w:r>
        <w:t xml:space="preserve"> </w:t>
      </w:r>
      <w:r w:rsidRPr="00B25E69">
        <w:t>in funzione di alcune sindromi prototipiche (</w:t>
      </w:r>
      <w:r>
        <w:t>ansia, depressione, disturbi di personalità,</w:t>
      </w:r>
      <w:r w:rsidR="00F2480E">
        <w:t xml:space="preserve"> disturbi del comportamento alimentare,</w:t>
      </w:r>
      <w:r>
        <w:t xml:space="preserve"> </w:t>
      </w:r>
      <w:r w:rsidRPr="00B25E69">
        <w:t>disturbi della sfera sessuale, disturbi psicosomatici</w:t>
      </w:r>
      <w:r w:rsidRPr="00881334">
        <w:t>).</w:t>
      </w:r>
    </w:p>
    <w:p w14:paraId="5EFDEB8D" w14:textId="28803A1C" w:rsidR="00E37526" w:rsidRDefault="00C50ABC" w:rsidP="00206C69">
      <w:pPr>
        <w:pStyle w:val="Paragrafoelenco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</w:pPr>
      <w:r w:rsidRPr="008C3998">
        <w:rPr>
          <w:i/>
          <w:iCs/>
        </w:rPr>
        <w:t>Psicopatologia dello sviluppo</w:t>
      </w:r>
      <w:r w:rsidR="00121E27">
        <w:t>.</w:t>
      </w:r>
      <w:r w:rsidR="00666B42">
        <w:t xml:space="preserve"> </w:t>
      </w:r>
      <w:r w:rsidR="00121E27">
        <w:t>I</w:t>
      </w:r>
      <w:r w:rsidR="006679DC" w:rsidRPr="006679DC">
        <w:t xml:space="preserve">nquadramento della moderna psicopatologia </w:t>
      </w:r>
      <w:r w:rsidR="0044745F">
        <w:t>dello sviluppo</w:t>
      </w:r>
      <w:r w:rsidR="006679DC" w:rsidRPr="006679DC">
        <w:t xml:space="preserve"> in linea con i criteri diagnostici di ultima generazione, definiti per fasce d'età, per traiettorie evolutive del bambino all'interno del suo sistema relazionale, per strument</w:t>
      </w:r>
      <w:r w:rsidR="009B4177">
        <w:t>i</w:t>
      </w:r>
      <w:r w:rsidR="006679DC" w:rsidRPr="006679DC">
        <w:t xml:space="preserve"> di </w:t>
      </w:r>
      <w:proofErr w:type="spellStart"/>
      <w:r w:rsidR="006679DC" w:rsidRPr="006679DC">
        <w:t>assessment</w:t>
      </w:r>
      <w:proofErr w:type="spellEnd"/>
      <w:r w:rsidR="006679DC" w:rsidRPr="006679DC">
        <w:t xml:space="preserve"> e per interventi clinici.</w:t>
      </w:r>
    </w:p>
    <w:p w14:paraId="676E1A5C" w14:textId="622F5E63" w:rsidR="00E26C59" w:rsidRDefault="00E26C59" w:rsidP="00206C69">
      <w:pPr>
        <w:spacing w:line="240" w:lineRule="auto"/>
      </w:pPr>
    </w:p>
    <w:p w14:paraId="05F61963" w14:textId="77777777" w:rsidR="00611D09" w:rsidRPr="0079354E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7207">
        <w:rPr>
          <w:rStyle w:val="Rimandonotaapidipagina"/>
          <w:b/>
          <w:i/>
          <w:sz w:val="18"/>
        </w:rPr>
        <w:footnoteReference w:id="1"/>
      </w:r>
    </w:p>
    <w:p w14:paraId="5EDB0EDB" w14:textId="0EC2577C" w:rsidR="00047F57" w:rsidRPr="00C901C9" w:rsidRDefault="00047F57" w:rsidP="00047F5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C901C9">
        <w:rPr>
          <w:rFonts w:ascii="Times" w:hAnsi="Times"/>
          <w:smallCaps/>
          <w:noProof/>
          <w:spacing w:val="-5"/>
          <w:sz w:val="16"/>
          <w:szCs w:val="20"/>
        </w:rPr>
        <w:t>E. Sanavio,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Manuale di psicopatologia e psicodiagnostica,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Il Mulino, </w:t>
      </w:r>
      <w:r>
        <w:rPr>
          <w:rFonts w:ascii="Times" w:hAnsi="Times"/>
          <w:noProof/>
          <w:spacing w:val="-5"/>
          <w:sz w:val="18"/>
          <w:szCs w:val="20"/>
        </w:rPr>
        <w:t xml:space="preserve">Bologna, </w:t>
      </w:r>
      <w:r w:rsidRPr="00C901C9">
        <w:rPr>
          <w:rFonts w:ascii="Times" w:hAnsi="Times"/>
          <w:noProof/>
          <w:spacing w:val="-5"/>
          <w:sz w:val="18"/>
          <w:szCs w:val="20"/>
        </w:rPr>
        <w:t>2016.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Pr="009C3300">
          <w:rPr>
            <w:rStyle w:val="Collegamentoipertestuale"/>
            <w:sz w:val="18"/>
            <w:szCs w:val="16"/>
          </w:rPr>
          <w:t>Acquista da VP</w:t>
        </w:r>
      </w:hyperlink>
    </w:p>
    <w:p w14:paraId="63914D09" w14:textId="4AD10E4D" w:rsidR="006A0493" w:rsidRPr="006A0493" w:rsidRDefault="006A0493" w:rsidP="006A0493">
      <w:pPr>
        <w:tabs>
          <w:tab w:val="left" w:pos="284"/>
        </w:tabs>
        <w:spacing w:line="240" w:lineRule="atLeast"/>
        <w:rPr>
          <w:rFonts w:ascii="Times" w:eastAsia="Times New Roman" w:hAnsi="Times" w:cs="Times"/>
          <w:sz w:val="18"/>
          <w:szCs w:val="18"/>
          <w:lang w:eastAsia="it-IT"/>
        </w:rPr>
      </w:pPr>
      <w:r w:rsidRPr="009D1008">
        <w:rPr>
          <w:rFonts w:ascii="Times" w:eastAsia="Times New Roman" w:hAnsi="Times" w:cs="Times"/>
          <w:smallCaps/>
          <w:spacing w:val="-5"/>
          <w:sz w:val="16"/>
          <w:szCs w:val="18"/>
          <w:lang w:eastAsia="it-IT"/>
        </w:rPr>
        <w:t>A. Maggiolini</w:t>
      </w:r>
      <w:r w:rsidRPr="006A0493">
        <w:rPr>
          <w:rFonts w:ascii="Times" w:eastAsia="Times New Roman" w:hAnsi="Times" w:cs="Times"/>
          <w:spacing w:val="-5"/>
          <w:sz w:val="18"/>
          <w:szCs w:val="18"/>
          <w:lang w:eastAsia="it-IT"/>
        </w:rPr>
        <w:t xml:space="preserve"> (a cura di) </w:t>
      </w:r>
      <w:r w:rsidRPr="006A0493">
        <w:rPr>
          <w:rFonts w:ascii="Times" w:eastAsia="Times New Roman" w:hAnsi="Times" w:cs="Times"/>
          <w:i/>
          <w:iCs/>
          <w:spacing w:val="-5"/>
          <w:sz w:val="18"/>
          <w:szCs w:val="18"/>
          <w:lang w:eastAsia="it-IT"/>
        </w:rPr>
        <w:t xml:space="preserve">Psicopatologia del ciclo di vita, </w:t>
      </w:r>
      <w:r w:rsidRPr="006A0493">
        <w:rPr>
          <w:rFonts w:ascii="Times" w:eastAsia="Times New Roman" w:hAnsi="Times" w:cs="Times"/>
          <w:spacing w:val="-5"/>
          <w:sz w:val="18"/>
          <w:szCs w:val="18"/>
          <w:lang w:eastAsia="it-IT"/>
        </w:rPr>
        <w:t>Fr</w:t>
      </w:r>
      <w:bookmarkStart w:id="0" w:name="_GoBack"/>
      <w:bookmarkEnd w:id="0"/>
      <w:r w:rsidRPr="006A0493">
        <w:rPr>
          <w:rFonts w:ascii="Times" w:eastAsia="Times New Roman" w:hAnsi="Times" w:cs="Times"/>
          <w:spacing w:val="-5"/>
          <w:sz w:val="18"/>
          <w:szCs w:val="18"/>
          <w:lang w:eastAsia="it-IT"/>
        </w:rPr>
        <w:t>anco Angeli, 2017</w:t>
      </w:r>
      <w:r w:rsidR="009C3300">
        <w:rPr>
          <w:rFonts w:ascii="Times" w:eastAsia="Times New Roman" w:hAnsi="Times" w:cs="Times"/>
          <w:spacing w:val="-5"/>
          <w:sz w:val="18"/>
          <w:szCs w:val="18"/>
          <w:lang w:eastAsia="it-IT"/>
        </w:rPr>
        <w:t xml:space="preserve"> </w:t>
      </w:r>
      <w:hyperlink r:id="rId12" w:history="1">
        <w:r w:rsidR="009C3300" w:rsidRPr="009C3300">
          <w:rPr>
            <w:rStyle w:val="Collegamentoipertestuale"/>
            <w:rFonts w:ascii="Times" w:eastAsia="Times New Roman" w:hAnsi="Times" w:cs="Times"/>
            <w:spacing w:val="-5"/>
            <w:sz w:val="18"/>
            <w:szCs w:val="18"/>
            <w:lang w:eastAsia="it-IT"/>
          </w:rPr>
          <w:t>Acquista da V&amp;P</w:t>
        </w:r>
      </w:hyperlink>
    </w:p>
    <w:p w14:paraId="72F8E5FA" w14:textId="77777777" w:rsidR="006A0493" w:rsidRPr="006A0493" w:rsidRDefault="006A0493" w:rsidP="006A0493">
      <w:pPr>
        <w:spacing w:line="220" w:lineRule="exact"/>
        <w:ind w:left="284" w:hanging="284"/>
        <w:rPr>
          <w:rFonts w:ascii="Arial" w:eastAsia="Times New Roman" w:hAnsi="Arial"/>
          <w:sz w:val="21"/>
          <w:szCs w:val="21"/>
          <w:lang w:eastAsia="it-IT"/>
        </w:rPr>
      </w:pPr>
    </w:p>
    <w:p w14:paraId="519B94FD" w14:textId="77777777" w:rsidR="006A0493" w:rsidRPr="006A0493" w:rsidRDefault="006A0493" w:rsidP="006A0493">
      <w:pPr>
        <w:spacing w:line="220" w:lineRule="exact"/>
        <w:ind w:left="284" w:hanging="284"/>
        <w:rPr>
          <w:rFonts w:ascii="Arial" w:eastAsia="Times New Roman" w:hAnsi="Arial"/>
          <w:sz w:val="21"/>
          <w:szCs w:val="21"/>
          <w:lang w:eastAsia="it-IT"/>
        </w:rPr>
      </w:pPr>
      <w:r w:rsidRPr="007D7A4D">
        <w:rPr>
          <w:rFonts w:ascii="Times" w:eastAsia="Times New Roman" w:hAnsi="Times" w:cs="Times"/>
          <w:sz w:val="18"/>
          <w:szCs w:val="18"/>
          <w:lang w:eastAsia="it-IT"/>
        </w:rPr>
        <w:t>Ulteriori riferimenti bibliografici ai fini dell'approfondimento dei contenuti del corso saranno forniti durante il corso</w:t>
      </w:r>
      <w:r w:rsidRPr="006A0493">
        <w:rPr>
          <w:rFonts w:ascii="Arial" w:eastAsia="Times New Roman" w:hAnsi="Arial"/>
          <w:sz w:val="21"/>
          <w:szCs w:val="21"/>
          <w:lang w:eastAsia="it-IT"/>
        </w:rPr>
        <w:t>.</w:t>
      </w:r>
    </w:p>
    <w:p w14:paraId="7A71D6E1" w14:textId="777D990A" w:rsidR="00047F57" w:rsidRPr="00C901C9" w:rsidRDefault="00047F57" w:rsidP="00047F57">
      <w:pPr>
        <w:pStyle w:val="Testo1"/>
        <w:ind w:left="0" w:firstLine="0"/>
      </w:pPr>
      <w:r>
        <w:t xml:space="preserve">Sono considerati parte </w:t>
      </w:r>
      <w:r w:rsidRPr="00C901C9">
        <w:t>della bibliografia anche tutte le slide delle lezioni e i contenuti caricati in Blackboard.</w:t>
      </w:r>
    </w:p>
    <w:p w14:paraId="1E4D37E3" w14:textId="77777777" w:rsidR="00611D09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65D45D" w14:textId="50A06A2C" w:rsidR="00FD2FD8" w:rsidRDefault="00611D09" w:rsidP="00206C69">
      <w:pPr>
        <w:pStyle w:val="Testo2"/>
        <w:spacing w:line="240" w:lineRule="auto"/>
      </w:pPr>
      <w:r w:rsidRPr="00D07193">
        <w:t>Il corso prevede lezioni frontali e discussioni di gruppo su tematiche ed esperienze di interesse degli studenti.</w:t>
      </w:r>
      <w:r w:rsidR="00FD2FD8">
        <w:t xml:space="preserve"> Esso prevede inoltre un costante monitoraggio dei per</w:t>
      </w:r>
      <w:r w:rsidR="0041419A">
        <w:t>c</w:t>
      </w:r>
      <w:r w:rsidR="00FD2FD8">
        <w:t>orsi di apprendimento attr</w:t>
      </w:r>
      <w:r w:rsidR="0041419A">
        <w:t>a</w:t>
      </w:r>
      <w:r w:rsidR="00FD2FD8">
        <w:t xml:space="preserve">verso </w:t>
      </w:r>
      <w:r w:rsidR="0041419A">
        <w:t xml:space="preserve">attività </w:t>
      </w:r>
      <w:r w:rsidR="00FD2FD8">
        <w:t>auto- valutazione</w:t>
      </w:r>
      <w:r w:rsidR="0041419A">
        <w:t>,</w:t>
      </w:r>
      <w:r w:rsidR="00FD2FD8">
        <w:t xml:space="preserve"> al fine di </w:t>
      </w:r>
      <w:r w:rsidR="00DB0715">
        <w:t>ridefinire</w:t>
      </w:r>
      <w:r w:rsidR="0041419A">
        <w:t xml:space="preserve">, se necessario, </w:t>
      </w:r>
      <w:r w:rsidR="00DB0715">
        <w:t xml:space="preserve">alcune modalità </w:t>
      </w:r>
      <w:r w:rsidR="00FD2FD8">
        <w:t>didattic</w:t>
      </w:r>
      <w:r w:rsidR="00DB0715">
        <w:t>he</w:t>
      </w:r>
      <w:r w:rsidR="00FD2FD8">
        <w:t>.</w:t>
      </w:r>
    </w:p>
    <w:p w14:paraId="44909F8B" w14:textId="77777777" w:rsidR="00FD2FD8" w:rsidRDefault="00FD2FD8" w:rsidP="00206C69">
      <w:pPr>
        <w:pStyle w:val="Testo2"/>
        <w:spacing w:line="240" w:lineRule="auto"/>
      </w:pPr>
    </w:p>
    <w:p w14:paraId="7B457454" w14:textId="77777777" w:rsidR="002C41D0" w:rsidRDefault="00611D09" w:rsidP="00206C69">
      <w:pPr>
        <w:pStyle w:val="Testo2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METODO </w:t>
      </w:r>
      <w:r w:rsidR="00996F82">
        <w:rPr>
          <w:b/>
          <w:i/>
        </w:rPr>
        <w:t xml:space="preserve">E CRITERI </w:t>
      </w:r>
      <w:r>
        <w:rPr>
          <w:b/>
          <w:i/>
        </w:rPr>
        <w:t>DI VALUTAZIONE</w:t>
      </w:r>
      <w:r w:rsidR="002C41D0">
        <w:rPr>
          <w:b/>
          <w:i/>
        </w:rPr>
        <w:t xml:space="preserve"> </w:t>
      </w:r>
    </w:p>
    <w:p w14:paraId="5C31932C" w14:textId="24E161A0" w:rsidR="002C41D0" w:rsidRDefault="002C41D0" w:rsidP="00DB0715">
      <w:pPr>
        <w:pStyle w:val="Testo2"/>
        <w:spacing w:before="120" w:line="240" w:lineRule="auto"/>
      </w:pPr>
      <w:r>
        <w:t>La valutazione finale consisterà in un colloquio orale</w:t>
      </w:r>
      <w:r w:rsidR="00F2480E">
        <w:t>,</w:t>
      </w:r>
      <w:r>
        <w:t xml:space="preserve"> nel corso del quale verranno valutate le conoscenze relative ai temi oggetti della parte istituzionale e di quella monografica del Corso e in cui si esamineranno le competenze degli studenti relativamente alle declinazioni applicative possibili delle conoscenze acquisite. La capacità di istituire nessi tra gli approcci teorici analizzati e di argomentarli in modo pertine</w:t>
      </w:r>
      <w:r w:rsidR="006B68CA">
        <w:t>n</w:t>
      </w:r>
      <w:r>
        <w:t>te e coerente saranno altresì valutate.</w:t>
      </w:r>
      <w:r w:rsidR="00DB0715">
        <w:t xml:space="preserve"> </w:t>
      </w:r>
      <w:r>
        <w:t xml:space="preserve">Conoscenze teoriche criticamente analizzate e competenze relative alla contestualizzazione di dette conoscenze agli ambiti professionali di impiego degli </w:t>
      </w:r>
      <w:r w:rsidR="009B78BA">
        <w:t xml:space="preserve">assistenti sociali </w:t>
      </w:r>
      <w:r>
        <w:t>saranno considerate ugualmente rilevanti ai fini della valutazione</w:t>
      </w:r>
      <w:r w:rsidR="00F2480E">
        <w:t>.</w:t>
      </w:r>
    </w:p>
    <w:p w14:paraId="07D53516" w14:textId="77777777" w:rsidR="00DB110A" w:rsidRDefault="00DB110A" w:rsidP="00206C69">
      <w:pPr>
        <w:spacing w:before="240" w:after="120" w:line="240" w:lineRule="auto"/>
        <w:rPr>
          <w:b/>
          <w:i/>
          <w:sz w:val="18"/>
        </w:rPr>
      </w:pPr>
    </w:p>
    <w:p w14:paraId="74E7EA21" w14:textId="2CD52410" w:rsidR="002C41D0" w:rsidRDefault="002C41D0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AVVERTENZE E PREREQUISITI </w:t>
      </w:r>
    </w:p>
    <w:p w14:paraId="000DEA74" w14:textId="0A8A4E44" w:rsidR="002C41D0" w:rsidRDefault="002C41D0" w:rsidP="00206C69">
      <w:pPr>
        <w:pStyle w:val="Testo2"/>
        <w:spacing w:line="240" w:lineRule="auto"/>
      </w:pPr>
      <w:r>
        <w:t xml:space="preserve">In generale, si ritiene un requisito favorente l’apprendimento la disponibilità a riflettere sulle questioni </w:t>
      </w:r>
      <w:r w:rsidR="00DE1A7B">
        <w:t>che riguardano gli esseri umani</w:t>
      </w:r>
      <w:r>
        <w:t xml:space="preserve"> con una curiosità </w:t>
      </w:r>
      <w:r w:rsidR="00030D66">
        <w:t>specifica relativa al</w:t>
      </w:r>
      <w:r>
        <w:t xml:space="preserve">la dimensione psicologica, con particolare attenzione alle situazioni </w:t>
      </w:r>
      <w:r w:rsidR="00030D66">
        <w:t>di sofferenza psichica</w:t>
      </w:r>
      <w:r>
        <w:t>.</w:t>
      </w:r>
      <w:r w:rsidRPr="002C41D0">
        <w:t xml:space="preserve"> </w:t>
      </w:r>
      <w:r>
        <w:t xml:space="preserve">Si considerano altresì utili prerequisiti eventuali conoscenze psicologiche – in particolare in ambito clinico </w:t>
      </w:r>
      <w:r w:rsidR="00EF1173">
        <w:t>–</w:t>
      </w:r>
      <w:r>
        <w:t xml:space="preserve"> </w:t>
      </w:r>
      <w:r w:rsidR="00EF1173">
        <w:t xml:space="preserve">eventualmente </w:t>
      </w:r>
      <w:r>
        <w:t>apprese</w:t>
      </w:r>
      <w:r w:rsidR="00F2480E">
        <w:t xml:space="preserve"> </w:t>
      </w:r>
      <w:r w:rsidR="00EF1173">
        <w:t>in precedenza</w:t>
      </w:r>
      <w:r w:rsidR="00030D66">
        <w:t>.</w:t>
      </w:r>
    </w:p>
    <w:p w14:paraId="76E933CF" w14:textId="77777777" w:rsidR="00145488" w:rsidRDefault="00145488" w:rsidP="00206C69">
      <w:pPr>
        <w:pStyle w:val="Testo2"/>
        <w:spacing w:line="240" w:lineRule="auto"/>
      </w:pPr>
    </w:p>
    <w:p w14:paraId="3F5D8644" w14:textId="10954CF6" w:rsidR="007D1238" w:rsidRDefault="007D1238" w:rsidP="007D1238">
      <w:pPr>
        <w:pStyle w:val="Testo2"/>
        <w:rPr>
          <w:rFonts w:eastAsia="MS Mincho"/>
          <w:i/>
          <w:szCs w:val="18"/>
        </w:rPr>
      </w:pPr>
      <w:r w:rsidRPr="00A07BBD">
        <w:rPr>
          <w:rFonts w:eastAsia="MS Mincho"/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AB62F8A" w14:textId="77777777" w:rsidR="00E675EB" w:rsidRDefault="00E675EB" w:rsidP="007D1238">
      <w:pPr>
        <w:pStyle w:val="Testo2"/>
        <w:rPr>
          <w:rFonts w:eastAsia="MS Mincho"/>
          <w:i/>
          <w:szCs w:val="18"/>
        </w:rPr>
      </w:pPr>
    </w:p>
    <w:p w14:paraId="3C8906E2" w14:textId="23104589" w:rsidR="00F2480E" w:rsidRPr="00E675EB" w:rsidRDefault="007840BD" w:rsidP="00206C69">
      <w:pPr>
        <w:spacing w:before="120" w:line="240" w:lineRule="auto"/>
        <w:ind w:firstLine="284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  <w:r w:rsidRPr="00E675EB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 xml:space="preserve">Orario e luogo di ricevimento </w:t>
      </w:r>
    </w:p>
    <w:p w14:paraId="0F2205BA" w14:textId="65153EC4" w:rsidR="006F1772" w:rsidRPr="00F2480E" w:rsidRDefault="000A6108" w:rsidP="00206C69">
      <w:pPr>
        <w:spacing w:before="120"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lang w:eastAsia="it-IT"/>
        </w:rPr>
        <w:t>La Prof. Nicoletta Pirovano</w:t>
      </w:r>
      <w:r w:rsidR="00611D09" w:rsidRPr="00F2480E">
        <w:rPr>
          <w:rFonts w:ascii="Times" w:eastAsia="Times New Roman" w:hAnsi="Times"/>
          <w:noProof/>
          <w:sz w:val="18"/>
          <w:szCs w:val="20"/>
          <w:lang w:eastAsia="it-IT"/>
        </w:rPr>
        <w:t xml:space="preserve"> riceve gli studenti al termine delle lezioni</w:t>
      </w:r>
      <w:r w:rsidR="003C6D29" w:rsidRPr="00F2480E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sectPr w:rsidR="006F1772" w:rsidRPr="00F248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6F61" w14:textId="77777777" w:rsidR="00E915D4" w:rsidRDefault="00E915D4" w:rsidP="00147207">
      <w:pPr>
        <w:spacing w:line="240" w:lineRule="auto"/>
      </w:pPr>
      <w:r>
        <w:separator/>
      </w:r>
    </w:p>
  </w:endnote>
  <w:endnote w:type="continuationSeparator" w:id="0">
    <w:p w14:paraId="7A1FC782" w14:textId="77777777" w:rsidR="00E915D4" w:rsidRDefault="00E915D4" w:rsidP="0014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AC17" w14:textId="77777777" w:rsidR="00E915D4" w:rsidRDefault="00E915D4" w:rsidP="00147207">
      <w:pPr>
        <w:spacing w:line="240" w:lineRule="auto"/>
      </w:pPr>
      <w:r>
        <w:separator/>
      </w:r>
    </w:p>
  </w:footnote>
  <w:footnote w:type="continuationSeparator" w:id="0">
    <w:p w14:paraId="29DDA3CF" w14:textId="77777777" w:rsidR="00E915D4" w:rsidRDefault="00E915D4" w:rsidP="00147207">
      <w:pPr>
        <w:spacing w:line="240" w:lineRule="auto"/>
      </w:pPr>
      <w:r>
        <w:continuationSeparator/>
      </w:r>
    </w:p>
  </w:footnote>
  <w:footnote w:id="1">
    <w:p w14:paraId="3E119F23" w14:textId="77777777" w:rsidR="00147207" w:rsidRPr="00147207" w:rsidRDefault="00147207" w:rsidP="00147207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47207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</w:t>
      </w:r>
      <w:r w:rsidR="007D21F4">
        <w:rPr>
          <w:rFonts w:eastAsiaTheme="minorHAnsi"/>
          <w:sz w:val="16"/>
          <w:szCs w:val="16"/>
        </w:rPr>
        <w:t>anche presso altri rivenditori.</w:t>
      </w:r>
    </w:p>
    <w:p w14:paraId="4512DE54" w14:textId="77777777" w:rsidR="00147207" w:rsidRDefault="001472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538"/>
    <w:multiLevelType w:val="multilevel"/>
    <w:tmpl w:val="CC463EDE"/>
    <w:lvl w:ilvl="0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9"/>
    <w:rsid w:val="00011E5E"/>
    <w:rsid w:val="00030D66"/>
    <w:rsid w:val="000312C9"/>
    <w:rsid w:val="00047F57"/>
    <w:rsid w:val="000A1CE1"/>
    <w:rsid w:val="000A6108"/>
    <w:rsid w:val="000D2C24"/>
    <w:rsid w:val="001050E0"/>
    <w:rsid w:val="00121E27"/>
    <w:rsid w:val="00140E09"/>
    <w:rsid w:val="00145488"/>
    <w:rsid w:val="00146A2D"/>
    <w:rsid w:val="00147207"/>
    <w:rsid w:val="0014782D"/>
    <w:rsid w:val="0015483B"/>
    <w:rsid w:val="001A3217"/>
    <w:rsid w:val="001B59DB"/>
    <w:rsid w:val="001D4456"/>
    <w:rsid w:val="001F2ABB"/>
    <w:rsid w:val="00206C69"/>
    <w:rsid w:val="0025075D"/>
    <w:rsid w:val="00293885"/>
    <w:rsid w:val="002C41D0"/>
    <w:rsid w:val="00303523"/>
    <w:rsid w:val="003A15C9"/>
    <w:rsid w:val="003A16FC"/>
    <w:rsid w:val="003C6D29"/>
    <w:rsid w:val="003E09CE"/>
    <w:rsid w:val="0041419A"/>
    <w:rsid w:val="0044745F"/>
    <w:rsid w:val="00472356"/>
    <w:rsid w:val="004902A7"/>
    <w:rsid w:val="004D1217"/>
    <w:rsid w:val="004D6008"/>
    <w:rsid w:val="00525868"/>
    <w:rsid w:val="00546B17"/>
    <w:rsid w:val="00611D09"/>
    <w:rsid w:val="006155CD"/>
    <w:rsid w:val="00634C27"/>
    <w:rsid w:val="00650492"/>
    <w:rsid w:val="00666B42"/>
    <w:rsid w:val="006679DC"/>
    <w:rsid w:val="006A0493"/>
    <w:rsid w:val="006B68CA"/>
    <w:rsid w:val="006C3BB6"/>
    <w:rsid w:val="006F1772"/>
    <w:rsid w:val="006F253B"/>
    <w:rsid w:val="00741158"/>
    <w:rsid w:val="007840BD"/>
    <w:rsid w:val="00786442"/>
    <w:rsid w:val="007912B2"/>
    <w:rsid w:val="007920D4"/>
    <w:rsid w:val="0079354E"/>
    <w:rsid w:val="007A78C6"/>
    <w:rsid w:val="007B0D2A"/>
    <w:rsid w:val="007D1238"/>
    <w:rsid w:val="007D21F4"/>
    <w:rsid w:val="007D7A4D"/>
    <w:rsid w:val="007E6F09"/>
    <w:rsid w:val="008A0414"/>
    <w:rsid w:val="008C3998"/>
    <w:rsid w:val="00940DA2"/>
    <w:rsid w:val="009467B0"/>
    <w:rsid w:val="0096102F"/>
    <w:rsid w:val="00967765"/>
    <w:rsid w:val="00996F82"/>
    <w:rsid w:val="009B4177"/>
    <w:rsid w:val="009B78BA"/>
    <w:rsid w:val="009C3300"/>
    <w:rsid w:val="009D1008"/>
    <w:rsid w:val="00A02DF7"/>
    <w:rsid w:val="00A65BF0"/>
    <w:rsid w:val="00A965CE"/>
    <w:rsid w:val="00B6257A"/>
    <w:rsid w:val="00BC5B71"/>
    <w:rsid w:val="00C109AF"/>
    <w:rsid w:val="00C50ABC"/>
    <w:rsid w:val="00C60BC4"/>
    <w:rsid w:val="00C74177"/>
    <w:rsid w:val="00CC2FCE"/>
    <w:rsid w:val="00CF4D12"/>
    <w:rsid w:val="00D51BC4"/>
    <w:rsid w:val="00DB0715"/>
    <w:rsid w:val="00DB110A"/>
    <w:rsid w:val="00DE1A7B"/>
    <w:rsid w:val="00DF0A0A"/>
    <w:rsid w:val="00E26C59"/>
    <w:rsid w:val="00E37526"/>
    <w:rsid w:val="00E675EB"/>
    <w:rsid w:val="00E72D1C"/>
    <w:rsid w:val="00E915D4"/>
    <w:rsid w:val="00E96509"/>
    <w:rsid w:val="00EC01EA"/>
    <w:rsid w:val="00EF1173"/>
    <w:rsid w:val="00EF36CB"/>
    <w:rsid w:val="00F2480E"/>
    <w:rsid w:val="00F31F9D"/>
    <w:rsid w:val="00F943A8"/>
    <w:rsid w:val="00FD2FD8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0D08"/>
  <w15:docId w15:val="{C98E6DBA-D8A9-A54E-9775-44F2EA2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D09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D0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EF36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7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7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4720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7765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7D2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psicopatologia-del-ciclo-di-vita-9788891751362-251729.html?search_string=Psicopatologia%20del%20ciclo%20di%20vita&amp;search_results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manuale-di-psicopatologia-e-psicodiagnostica-9788815265654-240650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245A39EB10694F98C143C3812C3D84" ma:contentTypeVersion="10" ma:contentTypeDescription="Creare un nuovo documento." ma:contentTypeScope="" ma:versionID="2d54674f3d5f7b37f0d86c7c3e705d86">
  <xsd:schema xmlns:xsd="http://www.w3.org/2001/XMLSchema" xmlns:xs="http://www.w3.org/2001/XMLSchema" xmlns:p="http://schemas.microsoft.com/office/2006/metadata/properties" xmlns:ns3="18d12d62-bbf6-4a97-83de-514169f4c65c" targetNamespace="http://schemas.microsoft.com/office/2006/metadata/properties" ma:root="true" ma:fieldsID="df4c1f9d7871108aafde4199e49b6d76" ns3:_="">
    <xsd:import namespace="18d12d62-bbf6-4a97-83de-514169f4c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2d62-bbf6-4a97-83de-514169f4c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FAB3-40C8-4275-9F04-832AF1E5684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8d12d62-bbf6-4a97-83de-514169f4c65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2CAC65-F635-4EA4-A86F-EDB2825D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2d62-bbf6-4a97-83de-514169f4c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85DD0-B9C8-4B7E-AE75-4206A5CA9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40875-208A-4FBF-8096-F98092F1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704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2003-03-27T09:42:00Z</cp:lastPrinted>
  <dcterms:created xsi:type="dcterms:W3CDTF">2022-05-12T10:15:00Z</dcterms:created>
  <dcterms:modified xsi:type="dcterms:W3CDTF">2023-01-13T10:13:00Z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0x01010083245A39EB10694F98C143C3812C3D84</vt:lpwstr>
  </property>
</Properties>
</file>