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9EB8" w14:textId="3A11DC61" w:rsidR="007C029A" w:rsidRPr="00D50F3F" w:rsidRDefault="007C029A" w:rsidP="007C029A">
      <w:pPr>
        <w:pStyle w:val="Titolo1"/>
        <w:rPr>
          <w:rFonts w:ascii="Times New Roman" w:hAnsi="Times New Roman"/>
        </w:rPr>
      </w:pPr>
      <w:r w:rsidRPr="00D50F3F">
        <w:rPr>
          <w:rFonts w:ascii="Times New Roman" w:hAnsi="Times New Roman"/>
        </w:rPr>
        <w:t>Diritto amministrativo</w:t>
      </w:r>
    </w:p>
    <w:p w14:paraId="16E1C14D" w14:textId="372C34D9" w:rsidR="007C029A" w:rsidRPr="00B44A62" w:rsidRDefault="007C029A" w:rsidP="007C029A">
      <w:pPr>
        <w:pStyle w:val="Titolo2"/>
        <w:rPr>
          <w:rFonts w:ascii="Times New Roman" w:hAnsi="Times New Roman"/>
          <w:szCs w:val="18"/>
        </w:rPr>
      </w:pPr>
      <w:r w:rsidRPr="00B44A62">
        <w:rPr>
          <w:rFonts w:ascii="Times New Roman" w:hAnsi="Times New Roman"/>
          <w:szCs w:val="18"/>
        </w:rPr>
        <w:t xml:space="preserve">Prof. </w:t>
      </w:r>
      <w:r w:rsidR="007710A1" w:rsidRPr="00B44A62">
        <w:rPr>
          <w:rFonts w:ascii="Times New Roman" w:hAnsi="Times New Roman"/>
          <w:szCs w:val="18"/>
        </w:rPr>
        <w:t>Nicola Berti</w:t>
      </w:r>
    </w:p>
    <w:p w14:paraId="6DC1733F" w14:textId="77777777" w:rsidR="002D5E17" w:rsidRPr="00D50F3F" w:rsidRDefault="007C029A" w:rsidP="007C029A">
      <w:pPr>
        <w:spacing w:before="240" w:after="120" w:line="240" w:lineRule="exact"/>
        <w:rPr>
          <w:b/>
          <w:szCs w:val="20"/>
        </w:rPr>
      </w:pPr>
      <w:r w:rsidRPr="00D50F3F">
        <w:rPr>
          <w:b/>
          <w:i/>
          <w:szCs w:val="20"/>
        </w:rPr>
        <w:t>OBIETTIVO DEL CORSO E RISULTATI DI APPRENDIMENTO ATTESI</w:t>
      </w:r>
    </w:p>
    <w:p w14:paraId="316F34A5" w14:textId="42BC40D7" w:rsidR="007C029A" w:rsidRPr="00D50F3F" w:rsidRDefault="007C029A" w:rsidP="007C029A">
      <w:pPr>
        <w:rPr>
          <w:szCs w:val="20"/>
        </w:rPr>
      </w:pPr>
      <w:r w:rsidRPr="00D50F3F">
        <w:rPr>
          <w:szCs w:val="20"/>
        </w:rPr>
        <w:t>L’insegnamento si propone di fornire agli studenti le nozioni di base della materia e</w:t>
      </w:r>
      <w:r w:rsidR="003E44A4">
        <w:rPr>
          <w:szCs w:val="20"/>
        </w:rPr>
        <w:t>,</w:t>
      </w:r>
      <w:r w:rsidRPr="00D50F3F">
        <w:rPr>
          <w:szCs w:val="20"/>
        </w:rPr>
        <w:t xml:space="preserve"> in particolare</w:t>
      </w:r>
      <w:r w:rsidR="003E44A4">
        <w:rPr>
          <w:szCs w:val="20"/>
        </w:rPr>
        <w:t>,</w:t>
      </w:r>
      <w:r w:rsidRPr="00D50F3F">
        <w:rPr>
          <w:szCs w:val="20"/>
        </w:rPr>
        <w:t xml:space="preserve"> di illustrare la disciplina generale dell’organizzazione e dell’attività delle pubbliche amministrazioni, nonché dei rapporti </w:t>
      </w:r>
      <w:r w:rsidR="003E44A4">
        <w:rPr>
          <w:szCs w:val="20"/>
        </w:rPr>
        <w:t xml:space="preserve">intercorrenti </w:t>
      </w:r>
      <w:r w:rsidRPr="00D50F3F">
        <w:rPr>
          <w:szCs w:val="20"/>
        </w:rPr>
        <w:t xml:space="preserve">fra </w:t>
      </w:r>
      <w:r w:rsidR="003E44A4">
        <w:rPr>
          <w:szCs w:val="20"/>
        </w:rPr>
        <w:t>queste ultime</w:t>
      </w:r>
      <w:r w:rsidRPr="00D50F3F">
        <w:rPr>
          <w:szCs w:val="20"/>
        </w:rPr>
        <w:t xml:space="preserve"> e i cittadini nell’ordinamento italiano.</w:t>
      </w:r>
    </w:p>
    <w:p w14:paraId="1243620E" w14:textId="104E67C4" w:rsidR="007C029A" w:rsidRPr="00D50F3F" w:rsidRDefault="007C029A" w:rsidP="007C029A">
      <w:pPr>
        <w:rPr>
          <w:szCs w:val="20"/>
        </w:rPr>
      </w:pPr>
      <w:r w:rsidRPr="00D50F3F">
        <w:rPr>
          <w:szCs w:val="20"/>
        </w:rPr>
        <w:t xml:space="preserve">Per quanto concerne i risultati di apprendimento attesi, al termine del corso </w:t>
      </w:r>
      <w:r w:rsidR="007D3172" w:rsidRPr="00D50F3F">
        <w:rPr>
          <w:szCs w:val="20"/>
        </w:rPr>
        <w:t xml:space="preserve">lo studente </w:t>
      </w:r>
      <w:r w:rsidRPr="00D50F3F">
        <w:rPr>
          <w:szCs w:val="20"/>
        </w:rPr>
        <w:t>sarà in grado di comprendere i princip</w:t>
      </w:r>
      <w:r w:rsidR="003E44A4">
        <w:rPr>
          <w:szCs w:val="20"/>
        </w:rPr>
        <w:t>î</w:t>
      </w:r>
      <w:r w:rsidRPr="00D50F3F">
        <w:rPr>
          <w:szCs w:val="20"/>
        </w:rPr>
        <w:t xml:space="preserve"> e le regole che disciplinano il funzionamento interno e l’attività dell’amministrazione pubblica, </w:t>
      </w:r>
      <w:r w:rsidR="003E44A4">
        <w:rPr>
          <w:szCs w:val="20"/>
        </w:rPr>
        <w:t>particolare riguardo</w:t>
      </w:r>
      <w:r w:rsidRPr="00D50F3F">
        <w:rPr>
          <w:szCs w:val="20"/>
        </w:rPr>
        <w:t xml:space="preserve"> al procedimento amministrativo, al provvedimento e agli strumenti di partecipazione spettanti ai cittadini.</w:t>
      </w:r>
    </w:p>
    <w:p w14:paraId="3E156AD5" w14:textId="77777777" w:rsidR="007C029A" w:rsidRPr="00D50F3F" w:rsidRDefault="007C029A" w:rsidP="007C029A">
      <w:pPr>
        <w:rPr>
          <w:szCs w:val="20"/>
        </w:rPr>
      </w:pPr>
      <w:r w:rsidRPr="00D50F3F">
        <w:rPr>
          <w:szCs w:val="20"/>
        </w:rPr>
        <w:t>Circa le capacità di applicare conoscenza e comprensione, lo studente sarà in grado di valutare la legittimità dell’operato dell’amministrazione e la validità degli atti da questa assunti.</w:t>
      </w:r>
    </w:p>
    <w:p w14:paraId="56B04C9D" w14:textId="77777777" w:rsidR="007C029A" w:rsidRPr="00D50F3F" w:rsidRDefault="007C029A" w:rsidP="007C029A">
      <w:pPr>
        <w:spacing w:before="240" w:after="120" w:line="240" w:lineRule="exact"/>
        <w:rPr>
          <w:b/>
          <w:szCs w:val="20"/>
        </w:rPr>
      </w:pPr>
      <w:r w:rsidRPr="00D50F3F">
        <w:rPr>
          <w:b/>
          <w:i/>
          <w:szCs w:val="20"/>
        </w:rPr>
        <w:t>PROGRAMMA DEL CORSO</w:t>
      </w:r>
    </w:p>
    <w:p w14:paraId="4477F7B4" w14:textId="77777777" w:rsidR="007C029A" w:rsidRPr="00D50F3F" w:rsidRDefault="007C029A" w:rsidP="000522FC">
      <w:pPr>
        <w:ind w:left="284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L’amministrazione e il diritto amministrativo nell’ordinamento costituzionale italiano.</w:t>
      </w:r>
    </w:p>
    <w:p w14:paraId="496697F8" w14:textId="77777777" w:rsidR="007C029A" w:rsidRPr="00D50F3F" w:rsidRDefault="007C029A" w:rsidP="000522FC">
      <w:pPr>
        <w:ind w:left="284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Le fonti del diritto amministrativo.</w:t>
      </w:r>
    </w:p>
    <w:p w14:paraId="7FE0EE4A" w14:textId="77777777" w:rsidR="007C029A" w:rsidRPr="00D50F3F" w:rsidRDefault="007C029A" w:rsidP="000522FC">
      <w:pPr>
        <w:ind w:left="284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La pubblica amministrazione; la sua organizzazione in generale; gli organi; gli uffici; il personale e il rapporto d’impiego (cenni).</w:t>
      </w:r>
    </w:p>
    <w:p w14:paraId="73228DFB" w14:textId="77777777" w:rsidR="007C029A" w:rsidRPr="00D50F3F" w:rsidRDefault="007C029A" w:rsidP="000522FC">
      <w:pPr>
        <w:ind w:left="284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Lo Stato; le Regioni e gli enti territoriali; gli enti funzionali; le autorità indipendenti.</w:t>
      </w:r>
    </w:p>
    <w:p w14:paraId="0FADD531" w14:textId="77777777" w:rsidR="007C029A" w:rsidRPr="00D50F3F" w:rsidRDefault="007C029A" w:rsidP="000522FC">
      <w:pPr>
        <w:ind w:left="284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L’attività amministrativa; l’attività autoritativa; l’attività negoziale; i servizi pubblici.</w:t>
      </w:r>
    </w:p>
    <w:p w14:paraId="1AD867C9" w14:textId="77777777" w:rsidR="007C029A" w:rsidRPr="00D50F3F" w:rsidRDefault="007C029A" w:rsidP="000522FC">
      <w:pPr>
        <w:ind w:left="284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Il procedimento amministrativo e il provvedimento amministrativo; l’inerzia dell’amministrazione.</w:t>
      </w:r>
    </w:p>
    <w:p w14:paraId="0B9356C7" w14:textId="77777777" w:rsidR="00D50F3F" w:rsidRDefault="007C029A" w:rsidP="00D50F3F">
      <w:pPr>
        <w:ind w:left="284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La validità e l’efficacia degli atti amministrativi; i vizi dell’atto amministrativo</w:t>
      </w:r>
      <w:r w:rsidR="00D50F3F">
        <w:rPr>
          <w:szCs w:val="20"/>
        </w:rPr>
        <w:t>.</w:t>
      </w:r>
    </w:p>
    <w:p w14:paraId="052A2A2F" w14:textId="2953B6AA" w:rsidR="007C029A" w:rsidRPr="00D50F3F" w:rsidRDefault="007C029A" w:rsidP="00D50F3F">
      <w:pPr>
        <w:ind w:left="284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I procedimenti di secondo grado</w:t>
      </w:r>
      <w:r w:rsidR="00D50F3F">
        <w:rPr>
          <w:szCs w:val="20"/>
        </w:rPr>
        <w:t>.</w:t>
      </w:r>
    </w:p>
    <w:p w14:paraId="3DA104E5" w14:textId="77777777" w:rsidR="007C029A" w:rsidRPr="00D50F3F" w:rsidRDefault="007C029A" w:rsidP="000522FC">
      <w:pPr>
        <w:ind w:left="284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L’attività contrattuale dell’amministrazione.</w:t>
      </w:r>
    </w:p>
    <w:p w14:paraId="6545AB64" w14:textId="77777777" w:rsidR="007C029A" w:rsidRPr="00D50F3F" w:rsidRDefault="007C029A" w:rsidP="000522FC">
      <w:pPr>
        <w:ind w:left="284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I servizi pubblici.</w:t>
      </w:r>
    </w:p>
    <w:p w14:paraId="3CCD123D" w14:textId="77777777" w:rsidR="007C029A" w:rsidRPr="00D50F3F" w:rsidRDefault="007C029A" w:rsidP="000522FC">
      <w:pPr>
        <w:ind w:left="284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I beni pubblici.</w:t>
      </w:r>
    </w:p>
    <w:p w14:paraId="2241921E" w14:textId="77777777" w:rsidR="007C029A" w:rsidRPr="00D50F3F" w:rsidRDefault="007C029A" w:rsidP="000522FC">
      <w:pPr>
        <w:ind w:left="284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Le posizioni giuridiche soggettive (diritti soggettivi, interessi legittimi, ecc.).</w:t>
      </w:r>
    </w:p>
    <w:p w14:paraId="488F4836" w14:textId="77777777" w:rsidR="007C029A" w:rsidRPr="00D50F3F" w:rsidRDefault="007C029A" w:rsidP="007C029A">
      <w:pPr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La responsabilità dell’amministrazione.</w:t>
      </w:r>
    </w:p>
    <w:p w14:paraId="2019C3FF" w14:textId="77777777" w:rsidR="00897434" w:rsidRDefault="00897434" w:rsidP="000522FC">
      <w:pPr>
        <w:spacing w:before="240" w:after="120"/>
        <w:rPr>
          <w:b/>
          <w:i/>
          <w:szCs w:val="20"/>
        </w:rPr>
      </w:pPr>
    </w:p>
    <w:p w14:paraId="41048CA4" w14:textId="77777777" w:rsidR="00897434" w:rsidRDefault="00897434" w:rsidP="000522FC">
      <w:pPr>
        <w:spacing w:before="240" w:after="120"/>
        <w:rPr>
          <w:b/>
          <w:i/>
          <w:szCs w:val="20"/>
        </w:rPr>
      </w:pPr>
    </w:p>
    <w:p w14:paraId="7130D2FF" w14:textId="11048A8F" w:rsidR="00D50F3F" w:rsidRPr="00B44A62" w:rsidRDefault="007C029A" w:rsidP="000522FC">
      <w:pPr>
        <w:spacing w:before="240" w:after="120"/>
        <w:rPr>
          <w:b/>
          <w:i/>
          <w:sz w:val="18"/>
          <w:szCs w:val="18"/>
        </w:rPr>
      </w:pPr>
      <w:r w:rsidRPr="00897434">
        <w:rPr>
          <w:b/>
          <w:i/>
          <w:sz w:val="18"/>
          <w:szCs w:val="18"/>
        </w:rPr>
        <w:lastRenderedPageBreak/>
        <w:t>BIBLIOGRAFIA</w:t>
      </w:r>
    </w:p>
    <w:p w14:paraId="7EEFA2B3" w14:textId="5BD06383" w:rsidR="004D6793" w:rsidRPr="00897434" w:rsidRDefault="007C029A" w:rsidP="00D50F3F">
      <w:pPr>
        <w:pStyle w:val="Testo1"/>
        <w:rPr>
          <w:rFonts w:ascii="Times New Roman" w:hAnsi="Times New Roman"/>
          <w:spacing w:val="-5"/>
          <w:szCs w:val="18"/>
        </w:rPr>
      </w:pPr>
      <w:r w:rsidRPr="00897434">
        <w:rPr>
          <w:rFonts w:ascii="Times New Roman" w:hAnsi="Times New Roman"/>
          <w:caps/>
          <w:sz w:val="16"/>
          <w:szCs w:val="16"/>
        </w:rPr>
        <w:t xml:space="preserve">M. </w:t>
      </w:r>
      <w:r w:rsidRPr="00897434">
        <w:rPr>
          <w:rFonts w:ascii="Times New Roman" w:hAnsi="Times New Roman"/>
          <w:smallCaps/>
          <w:sz w:val="16"/>
          <w:szCs w:val="16"/>
        </w:rPr>
        <w:t>Clarich</w:t>
      </w:r>
      <w:r w:rsidRPr="00897434">
        <w:rPr>
          <w:rFonts w:ascii="Times New Roman" w:hAnsi="Times New Roman"/>
          <w:caps/>
          <w:spacing w:val="-5"/>
          <w:sz w:val="16"/>
          <w:szCs w:val="16"/>
        </w:rPr>
        <w:t>,</w:t>
      </w:r>
      <w:r w:rsidRPr="00897434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897434">
        <w:rPr>
          <w:rFonts w:ascii="Times New Roman" w:hAnsi="Times New Roman"/>
          <w:i/>
          <w:spacing w:val="-5"/>
          <w:szCs w:val="18"/>
        </w:rPr>
        <w:t>Manuale di diritto amministrativo,</w:t>
      </w:r>
      <w:r w:rsidRPr="00897434">
        <w:rPr>
          <w:rFonts w:ascii="Times New Roman" w:hAnsi="Times New Roman"/>
          <w:spacing w:val="-5"/>
          <w:szCs w:val="18"/>
        </w:rPr>
        <w:t xml:space="preserve"> Il Mulino, Bologna, ultima edizione (con esclusione </w:t>
      </w:r>
      <w:r w:rsidR="002F27DD" w:rsidRPr="00897434">
        <w:rPr>
          <w:rFonts w:ascii="Times New Roman" w:hAnsi="Times New Roman"/>
          <w:spacing w:val="-5"/>
          <w:szCs w:val="18"/>
        </w:rPr>
        <w:t>delle seguenti parti: cap. V, par</w:t>
      </w:r>
      <w:r w:rsidR="003E44A4">
        <w:rPr>
          <w:rFonts w:ascii="Times New Roman" w:hAnsi="Times New Roman"/>
          <w:spacing w:val="-5"/>
          <w:szCs w:val="18"/>
        </w:rPr>
        <w:t>.</w:t>
      </w:r>
      <w:r w:rsidR="002F27DD" w:rsidRPr="00897434">
        <w:rPr>
          <w:rFonts w:ascii="Times New Roman" w:hAnsi="Times New Roman"/>
          <w:spacing w:val="-5"/>
          <w:szCs w:val="18"/>
        </w:rPr>
        <w:t xml:space="preserve"> </w:t>
      </w:r>
      <w:r w:rsidR="003E44A4">
        <w:rPr>
          <w:rFonts w:ascii="Times New Roman" w:hAnsi="Times New Roman"/>
          <w:spacing w:val="-5"/>
          <w:szCs w:val="18"/>
        </w:rPr>
        <w:t xml:space="preserve">da </w:t>
      </w:r>
      <w:r w:rsidR="002F27DD" w:rsidRPr="00897434">
        <w:rPr>
          <w:rFonts w:ascii="Times New Roman" w:hAnsi="Times New Roman"/>
          <w:spacing w:val="-5"/>
          <w:szCs w:val="18"/>
        </w:rPr>
        <w:t xml:space="preserve">9 </w:t>
      </w:r>
      <w:r w:rsidR="003E44A4">
        <w:rPr>
          <w:rFonts w:ascii="Times New Roman" w:hAnsi="Times New Roman"/>
          <w:spacing w:val="-5"/>
          <w:szCs w:val="18"/>
        </w:rPr>
        <w:t>a</w:t>
      </w:r>
      <w:r w:rsidR="002F27DD" w:rsidRPr="00897434">
        <w:rPr>
          <w:rFonts w:ascii="Times New Roman" w:hAnsi="Times New Roman"/>
          <w:spacing w:val="-5"/>
          <w:szCs w:val="18"/>
        </w:rPr>
        <w:t xml:space="preserve"> 12; cap. VI; cap. XIII; cap. XIV</w:t>
      </w:r>
      <w:r w:rsidR="002F27DD" w:rsidRPr="00897434">
        <w:rPr>
          <w:rFonts w:ascii="Times New Roman" w:hAnsi="Times New Roman"/>
          <w:noProof w:val="0"/>
          <w:color w:val="000000"/>
          <w:szCs w:val="18"/>
        </w:rPr>
        <w:t>)</w:t>
      </w:r>
      <w:r w:rsidRPr="00897434">
        <w:rPr>
          <w:rFonts w:ascii="Times New Roman" w:hAnsi="Times New Roman"/>
          <w:spacing w:val="-5"/>
          <w:szCs w:val="18"/>
        </w:rPr>
        <w:t>.</w:t>
      </w:r>
      <w:r w:rsidR="00EC5526">
        <w:rPr>
          <w:rFonts w:ascii="Times New Roman" w:hAnsi="Times New Roman"/>
          <w:spacing w:val="-5"/>
          <w:szCs w:val="18"/>
        </w:rPr>
        <w:t xml:space="preserve"> </w:t>
      </w:r>
      <w:hyperlink r:id="rId6" w:history="1">
        <w:r w:rsidR="00EC5526" w:rsidRPr="00EC552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51D42560" w14:textId="3FF96FBE" w:rsidR="007C029A" w:rsidRPr="00897434" w:rsidRDefault="007C029A" w:rsidP="000522FC">
      <w:pPr>
        <w:pStyle w:val="Testo1"/>
        <w:rPr>
          <w:rFonts w:ascii="Times New Roman" w:hAnsi="Times New Roman"/>
          <w:szCs w:val="18"/>
        </w:rPr>
      </w:pPr>
      <w:r w:rsidRPr="00897434">
        <w:rPr>
          <w:rFonts w:ascii="Times New Roman" w:hAnsi="Times New Roman"/>
          <w:szCs w:val="18"/>
        </w:rPr>
        <w:t>Lo studente deve dimostrare di conoscere</w:t>
      </w:r>
      <w:r w:rsidR="007D3172" w:rsidRPr="00897434">
        <w:rPr>
          <w:rFonts w:ascii="Times New Roman" w:hAnsi="Times New Roman"/>
          <w:szCs w:val="18"/>
        </w:rPr>
        <w:t xml:space="preserve"> anche</w:t>
      </w:r>
      <w:r w:rsidRPr="00897434">
        <w:rPr>
          <w:rFonts w:ascii="Times New Roman" w:hAnsi="Times New Roman"/>
          <w:szCs w:val="18"/>
        </w:rPr>
        <w:t xml:space="preserve"> direttamente le norme della Costituzione sull’amministrazione, nonché la legge 7 agosto 1990, n. 241, e le altre norme cui è fatto riferimento nei testi. </w:t>
      </w:r>
    </w:p>
    <w:p w14:paraId="52AAA52C" w14:textId="77777777" w:rsidR="007C029A" w:rsidRPr="00897434" w:rsidRDefault="007C029A" w:rsidP="007C029A">
      <w:pPr>
        <w:spacing w:before="240" w:after="120"/>
        <w:rPr>
          <w:b/>
          <w:i/>
          <w:sz w:val="18"/>
          <w:szCs w:val="18"/>
        </w:rPr>
      </w:pPr>
      <w:r w:rsidRPr="00897434">
        <w:rPr>
          <w:b/>
          <w:i/>
          <w:sz w:val="18"/>
          <w:szCs w:val="18"/>
        </w:rPr>
        <w:t>DIDATTICA DEL CORSO</w:t>
      </w:r>
    </w:p>
    <w:p w14:paraId="0DCE90C4" w14:textId="4D00F03B" w:rsidR="002644C0" w:rsidRDefault="00D50F3F" w:rsidP="002644C0">
      <w:pPr>
        <w:pStyle w:val="Testo2"/>
        <w:rPr>
          <w:rFonts w:ascii="Times New Roman" w:hAnsi="Times New Roman"/>
          <w:szCs w:val="18"/>
        </w:rPr>
      </w:pPr>
      <w:r w:rsidRPr="00897434">
        <w:rPr>
          <w:rFonts w:ascii="Times New Roman" w:hAnsi="Times New Roman"/>
          <w:szCs w:val="18"/>
        </w:rPr>
        <w:t>Le</w:t>
      </w:r>
      <w:r w:rsidR="007117D1">
        <w:rPr>
          <w:rFonts w:ascii="Times New Roman" w:hAnsi="Times New Roman"/>
          <w:szCs w:val="18"/>
        </w:rPr>
        <w:t xml:space="preserve"> le</w:t>
      </w:r>
      <w:r w:rsidRPr="00897434">
        <w:rPr>
          <w:rFonts w:ascii="Times New Roman" w:hAnsi="Times New Roman"/>
          <w:szCs w:val="18"/>
        </w:rPr>
        <w:t xml:space="preserve">zioni </w:t>
      </w:r>
      <w:r w:rsidR="002644C0">
        <w:rPr>
          <w:rFonts w:ascii="Times New Roman" w:hAnsi="Times New Roman"/>
          <w:szCs w:val="18"/>
        </w:rPr>
        <w:t>saranno</w:t>
      </w:r>
      <w:r w:rsidR="007117D1">
        <w:rPr>
          <w:rFonts w:ascii="Times New Roman" w:hAnsi="Times New Roman"/>
          <w:szCs w:val="18"/>
        </w:rPr>
        <w:t xml:space="preserve"> </w:t>
      </w:r>
      <w:r w:rsidRPr="00897434">
        <w:rPr>
          <w:rFonts w:ascii="Times New Roman" w:hAnsi="Times New Roman"/>
          <w:szCs w:val="18"/>
        </w:rPr>
        <w:t xml:space="preserve">erogate in modalità </w:t>
      </w:r>
      <w:r w:rsidRPr="00897434">
        <w:rPr>
          <w:rFonts w:ascii="Times New Roman" w:hAnsi="Times New Roman"/>
          <w:i/>
          <w:iCs/>
          <w:szCs w:val="18"/>
        </w:rPr>
        <w:t>blended</w:t>
      </w:r>
      <w:r w:rsidR="007117D1">
        <w:rPr>
          <w:rFonts w:ascii="Times New Roman" w:hAnsi="Times New Roman"/>
          <w:szCs w:val="18"/>
        </w:rPr>
        <w:t xml:space="preserve"> (in parte a distanza e in parte in presenza).</w:t>
      </w:r>
    </w:p>
    <w:p w14:paraId="1AB26692" w14:textId="7DDF77DA" w:rsidR="002644C0" w:rsidRDefault="002644C0" w:rsidP="002644C0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 didattica a distanza sarà riservata all’esposizione dei contenuti istituzionali del corso.</w:t>
      </w:r>
    </w:p>
    <w:p w14:paraId="22C65AD4" w14:textId="7C417AE4" w:rsidR="007117D1" w:rsidRPr="00897434" w:rsidRDefault="002644C0" w:rsidP="002644C0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La didattica in presenza, </w:t>
      </w:r>
      <w:r w:rsidR="00711F0D">
        <w:rPr>
          <w:rFonts w:ascii="Times New Roman" w:hAnsi="Times New Roman"/>
          <w:szCs w:val="18"/>
        </w:rPr>
        <w:t>unitamente</w:t>
      </w:r>
      <w:r>
        <w:rPr>
          <w:rFonts w:ascii="Times New Roman" w:hAnsi="Times New Roman"/>
          <w:szCs w:val="18"/>
        </w:rPr>
        <w:t xml:space="preserve"> al completamento degli argomenti, sarà accompagnata da laboratori esperienzali volti all’approfondimento “pratico” degli istituti maggiormente rilevanti nel settore dei servizi sociali.</w:t>
      </w:r>
    </w:p>
    <w:p w14:paraId="5344E505" w14:textId="77777777" w:rsidR="007C029A" w:rsidRPr="00897434" w:rsidRDefault="007C029A" w:rsidP="007C029A">
      <w:pPr>
        <w:spacing w:before="240" w:after="120"/>
        <w:rPr>
          <w:b/>
          <w:i/>
          <w:sz w:val="18"/>
          <w:szCs w:val="18"/>
        </w:rPr>
      </w:pPr>
      <w:r w:rsidRPr="00897434">
        <w:rPr>
          <w:b/>
          <w:i/>
          <w:sz w:val="18"/>
          <w:szCs w:val="18"/>
        </w:rPr>
        <w:t>METODO E CRITERI DI VALUTAZIONE</w:t>
      </w:r>
    </w:p>
    <w:p w14:paraId="1512E123" w14:textId="3BC18433" w:rsidR="007C029A" w:rsidRPr="00897434" w:rsidRDefault="007C029A" w:rsidP="007C029A">
      <w:pPr>
        <w:pStyle w:val="Testo2"/>
        <w:rPr>
          <w:rFonts w:ascii="Times New Roman" w:hAnsi="Times New Roman"/>
          <w:szCs w:val="18"/>
        </w:rPr>
      </w:pPr>
      <w:r w:rsidRPr="00897434">
        <w:rPr>
          <w:rFonts w:ascii="Times New Roman" w:hAnsi="Times New Roman"/>
          <w:szCs w:val="18"/>
        </w:rPr>
        <w:t xml:space="preserve">La valutazione dello studente sarà effettuata sulla base di un esame orale consistente in un colloquio volto a verificare, primariamente, la conoscenza del sistema del diritto amministrativo oggetto del programma e la capacità di ragionamento </w:t>
      </w:r>
      <w:r w:rsidR="00D84DA4" w:rsidRPr="00897434">
        <w:rPr>
          <w:rFonts w:ascii="Times New Roman" w:hAnsi="Times New Roman"/>
          <w:szCs w:val="18"/>
        </w:rPr>
        <w:t xml:space="preserve">autonomo </w:t>
      </w:r>
      <w:r w:rsidRPr="00897434">
        <w:rPr>
          <w:rFonts w:ascii="Times New Roman" w:hAnsi="Times New Roman"/>
          <w:szCs w:val="18"/>
        </w:rPr>
        <w:t>da parte dello studente.</w:t>
      </w:r>
    </w:p>
    <w:p w14:paraId="1053B9E9" w14:textId="77777777" w:rsidR="007C029A" w:rsidRPr="00897434" w:rsidRDefault="007C029A" w:rsidP="007C029A">
      <w:pPr>
        <w:pStyle w:val="Testo2"/>
        <w:rPr>
          <w:rFonts w:ascii="Times New Roman" w:hAnsi="Times New Roman"/>
          <w:szCs w:val="18"/>
        </w:rPr>
      </w:pPr>
      <w:r w:rsidRPr="00897434">
        <w:rPr>
          <w:rFonts w:ascii="Times New Roman" w:hAnsi="Times New Roman"/>
          <w:szCs w:val="18"/>
        </w:rPr>
        <w:t>Ai fini della valutazione saranno tenute in considerazione la pertinenza delle risposte, la proprietà di linguaggio, la capacità di argomentazione e di individuazione di questioni aperte.</w:t>
      </w:r>
    </w:p>
    <w:p w14:paraId="770FC9FA" w14:textId="77777777" w:rsidR="007C029A" w:rsidRPr="00897434" w:rsidRDefault="007C029A" w:rsidP="007C029A">
      <w:pPr>
        <w:spacing w:before="240" w:after="120" w:line="240" w:lineRule="exact"/>
        <w:rPr>
          <w:b/>
          <w:i/>
          <w:sz w:val="18"/>
          <w:szCs w:val="18"/>
        </w:rPr>
      </w:pPr>
      <w:r w:rsidRPr="00897434">
        <w:rPr>
          <w:b/>
          <w:i/>
          <w:sz w:val="18"/>
          <w:szCs w:val="18"/>
        </w:rPr>
        <w:t>AVVERTENZE E PREREQUISITI</w:t>
      </w:r>
    </w:p>
    <w:p w14:paraId="33C46DB6" w14:textId="163E7D62" w:rsidR="007C029A" w:rsidRDefault="007C029A" w:rsidP="007C029A">
      <w:pPr>
        <w:pStyle w:val="Testo2"/>
        <w:rPr>
          <w:rFonts w:ascii="Times New Roman" w:hAnsi="Times New Roman"/>
          <w:szCs w:val="18"/>
        </w:rPr>
      </w:pPr>
      <w:r w:rsidRPr="00897434">
        <w:rPr>
          <w:rFonts w:ascii="Times New Roman" w:hAnsi="Times New Roman"/>
          <w:szCs w:val="18"/>
        </w:rPr>
        <w:t>Lo studente dovrà possedere conoscenze di base in relazione all’ordinamento costituzionale della Repubblica.</w:t>
      </w:r>
    </w:p>
    <w:p w14:paraId="765CE2A1" w14:textId="77777777" w:rsidR="00897434" w:rsidRDefault="00897434" w:rsidP="007C029A">
      <w:pPr>
        <w:pStyle w:val="Testo2"/>
        <w:rPr>
          <w:rFonts w:ascii="Times New Roman" w:hAnsi="Times New Roman"/>
          <w:szCs w:val="18"/>
        </w:rPr>
      </w:pPr>
    </w:p>
    <w:p w14:paraId="6BE26EB0" w14:textId="77777777" w:rsidR="00897434" w:rsidRPr="00362594" w:rsidRDefault="00897434" w:rsidP="00897434">
      <w:pPr>
        <w:pStyle w:val="Testo2"/>
        <w:rPr>
          <w:i/>
        </w:rPr>
      </w:pPr>
      <w:r w:rsidRPr="00362594">
        <w:rPr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</w:rPr>
        <w:t>.</w:t>
      </w:r>
    </w:p>
    <w:p w14:paraId="73527763" w14:textId="77777777" w:rsidR="00897434" w:rsidRPr="00897434" w:rsidRDefault="00897434" w:rsidP="007C029A">
      <w:pPr>
        <w:pStyle w:val="Testo2"/>
        <w:rPr>
          <w:rFonts w:ascii="Times New Roman" w:hAnsi="Times New Roman"/>
          <w:szCs w:val="18"/>
        </w:rPr>
      </w:pPr>
    </w:p>
    <w:p w14:paraId="13634A1F" w14:textId="77777777" w:rsidR="007C029A" w:rsidRPr="00897434" w:rsidRDefault="007C029A" w:rsidP="007C029A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897434">
        <w:rPr>
          <w:rFonts w:ascii="Times New Roman" w:hAnsi="Times New Roman"/>
          <w:i/>
          <w:szCs w:val="18"/>
        </w:rPr>
        <w:t>Orario e luogo di ricevimento</w:t>
      </w:r>
    </w:p>
    <w:p w14:paraId="631F436D" w14:textId="4B710C22" w:rsidR="007C029A" w:rsidRPr="00897434" w:rsidRDefault="007C029A" w:rsidP="007C029A">
      <w:pPr>
        <w:pStyle w:val="Testo2"/>
        <w:rPr>
          <w:rFonts w:ascii="Times New Roman" w:hAnsi="Times New Roman"/>
          <w:szCs w:val="18"/>
        </w:rPr>
      </w:pPr>
      <w:r w:rsidRPr="00897434">
        <w:rPr>
          <w:rFonts w:ascii="Times New Roman" w:hAnsi="Times New Roman"/>
          <w:szCs w:val="18"/>
        </w:rPr>
        <w:t xml:space="preserve">Il Prof. </w:t>
      </w:r>
      <w:r w:rsidR="00D84DA4" w:rsidRPr="00897434">
        <w:rPr>
          <w:rFonts w:ascii="Times New Roman" w:hAnsi="Times New Roman"/>
          <w:szCs w:val="18"/>
        </w:rPr>
        <w:t>Nicola Berti</w:t>
      </w:r>
      <w:r w:rsidRPr="00897434">
        <w:rPr>
          <w:rFonts w:ascii="Times New Roman" w:hAnsi="Times New Roman"/>
          <w:szCs w:val="18"/>
        </w:rPr>
        <w:t xml:space="preserve"> riceve gli studenti </w:t>
      </w:r>
      <w:r w:rsidR="00D84DA4" w:rsidRPr="00897434">
        <w:rPr>
          <w:rFonts w:ascii="Times New Roman" w:hAnsi="Times New Roman"/>
          <w:szCs w:val="18"/>
        </w:rPr>
        <w:t xml:space="preserve">telematicamente </w:t>
      </w:r>
      <w:r w:rsidR="0066263C" w:rsidRPr="00897434">
        <w:rPr>
          <w:rFonts w:ascii="Times New Roman" w:hAnsi="Times New Roman"/>
          <w:szCs w:val="18"/>
        </w:rPr>
        <w:t xml:space="preserve">sulla </w:t>
      </w:r>
      <w:r w:rsidR="00D84DA4" w:rsidRPr="00897434">
        <w:rPr>
          <w:rFonts w:ascii="Times New Roman" w:hAnsi="Times New Roman"/>
          <w:szCs w:val="18"/>
        </w:rPr>
        <w:t xml:space="preserve">piattaforma </w:t>
      </w:r>
      <w:r w:rsidR="00D84DA4" w:rsidRPr="00897434">
        <w:rPr>
          <w:rFonts w:ascii="Times New Roman" w:hAnsi="Times New Roman"/>
          <w:i/>
          <w:iCs/>
          <w:szCs w:val="18"/>
        </w:rPr>
        <w:t>Teams</w:t>
      </w:r>
      <w:r w:rsidR="00D84DA4" w:rsidRPr="00897434">
        <w:rPr>
          <w:rFonts w:ascii="Times New Roman" w:hAnsi="Times New Roman"/>
          <w:szCs w:val="18"/>
        </w:rPr>
        <w:t xml:space="preserve"> </w:t>
      </w:r>
      <w:r w:rsidR="0066263C" w:rsidRPr="00897434">
        <w:rPr>
          <w:rFonts w:ascii="Times New Roman" w:hAnsi="Times New Roman"/>
          <w:szCs w:val="18"/>
        </w:rPr>
        <w:t>previo</w:t>
      </w:r>
      <w:r w:rsidR="00D84DA4" w:rsidRPr="00897434">
        <w:rPr>
          <w:rFonts w:ascii="Times New Roman" w:hAnsi="Times New Roman"/>
          <w:szCs w:val="18"/>
        </w:rPr>
        <w:t xml:space="preserve"> appuntamento da concordare via posta elettronica all’indirizzo nicola.berti@unicatt.it</w:t>
      </w:r>
      <w:r w:rsidR="0066263C" w:rsidRPr="00897434">
        <w:rPr>
          <w:rFonts w:ascii="Times New Roman" w:hAnsi="Times New Roman"/>
          <w:szCs w:val="18"/>
        </w:rPr>
        <w:t>.</w:t>
      </w:r>
    </w:p>
    <w:sectPr w:rsidR="007C029A" w:rsidRPr="008974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2567"/>
    <w:multiLevelType w:val="multilevel"/>
    <w:tmpl w:val="2ED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9A"/>
    <w:rsid w:val="000522FC"/>
    <w:rsid w:val="00187B99"/>
    <w:rsid w:val="001E2579"/>
    <w:rsid w:val="002014DD"/>
    <w:rsid w:val="002644C0"/>
    <w:rsid w:val="0028211F"/>
    <w:rsid w:val="002D5E17"/>
    <w:rsid w:val="002F27DD"/>
    <w:rsid w:val="003320AE"/>
    <w:rsid w:val="003E44A4"/>
    <w:rsid w:val="004A55A8"/>
    <w:rsid w:val="004D1217"/>
    <w:rsid w:val="004D6008"/>
    <w:rsid w:val="004D6793"/>
    <w:rsid w:val="00625CEF"/>
    <w:rsid w:val="00640794"/>
    <w:rsid w:val="0066263C"/>
    <w:rsid w:val="00672567"/>
    <w:rsid w:val="006B1CA5"/>
    <w:rsid w:val="006F1772"/>
    <w:rsid w:val="007117D1"/>
    <w:rsid w:val="00711F0D"/>
    <w:rsid w:val="007710A1"/>
    <w:rsid w:val="00793F11"/>
    <w:rsid w:val="007C029A"/>
    <w:rsid w:val="007D3172"/>
    <w:rsid w:val="00836DD5"/>
    <w:rsid w:val="008942E7"/>
    <w:rsid w:val="00897434"/>
    <w:rsid w:val="008A1204"/>
    <w:rsid w:val="00900CCA"/>
    <w:rsid w:val="00923EC0"/>
    <w:rsid w:val="00924B77"/>
    <w:rsid w:val="00940DA2"/>
    <w:rsid w:val="009E055C"/>
    <w:rsid w:val="00A1478E"/>
    <w:rsid w:val="00A74F6F"/>
    <w:rsid w:val="00AD7557"/>
    <w:rsid w:val="00B44A62"/>
    <w:rsid w:val="00B50C5D"/>
    <w:rsid w:val="00B51253"/>
    <w:rsid w:val="00B525CC"/>
    <w:rsid w:val="00C00EBC"/>
    <w:rsid w:val="00CB7F70"/>
    <w:rsid w:val="00CC5765"/>
    <w:rsid w:val="00D404F2"/>
    <w:rsid w:val="00D50F3F"/>
    <w:rsid w:val="00D84DA4"/>
    <w:rsid w:val="00DB6E8F"/>
    <w:rsid w:val="00E17F86"/>
    <w:rsid w:val="00E607E6"/>
    <w:rsid w:val="00EC5526"/>
    <w:rsid w:val="00F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22F96"/>
  <w15:chartTrackingRefBased/>
  <w15:docId w15:val="{C0A2FAFC-053A-4D08-A9B2-1CC4724E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evisione">
    <w:name w:val="Revision"/>
    <w:hidden/>
    <w:uiPriority w:val="99"/>
    <w:semiHidden/>
    <w:rsid w:val="00E17F86"/>
    <w:rPr>
      <w:szCs w:val="24"/>
    </w:rPr>
  </w:style>
  <w:style w:type="paragraph" w:customStyle="1" w:styleId="xxxelementtoproof">
    <w:name w:val="x_x_x_elementtoproof"/>
    <w:basedOn w:val="Normale"/>
    <w:rsid w:val="00E17F8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D84DA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84DA4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rsid w:val="0089743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marcello-clarich/manuale-di-diritto-amministrativo-9788815293824-70523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01C2-71A7-417B-BEC9-12D71DE2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499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2003-03-27T10:42:00Z</cp:lastPrinted>
  <dcterms:created xsi:type="dcterms:W3CDTF">2022-07-26T12:20:00Z</dcterms:created>
  <dcterms:modified xsi:type="dcterms:W3CDTF">2023-01-12T15:06:00Z</dcterms:modified>
</cp:coreProperties>
</file>