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DF3F" w14:textId="77777777" w:rsidR="009C29C6" w:rsidRDefault="00222AE7">
      <w:pPr>
        <w:pStyle w:val="Titolo1"/>
      </w:pPr>
      <w:r>
        <w:t xml:space="preserve">Letteratura </w:t>
      </w:r>
      <w:r w:rsidR="004340F6">
        <w:t xml:space="preserve">italiana </w:t>
      </w:r>
      <w:r>
        <w:t>contemporanea</w:t>
      </w:r>
      <w:r w:rsidR="005E14D9">
        <w:t xml:space="preserve"> (con laboratorio)</w:t>
      </w:r>
    </w:p>
    <w:p w14:paraId="3FB2023E" w14:textId="15B7B2A5" w:rsidR="00AC6255" w:rsidRPr="007630C9" w:rsidRDefault="00222AE7" w:rsidP="007630C9">
      <w:pPr>
        <w:pStyle w:val="Titolo2"/>
      </w:pPr>
      <w:r>
        <w:t>Prof.</w:t>
      </w:r>
      <w:r w:rsidR="00CD546B">
        <w:t>ssa</w:t>
      </w:r>
      <w:r>
        <w:t xml:space="preserve"> Carla Boroni</w:t>
      </w:r>
    </w:p>
    <w:p w14:paraId="24E1484F" w14:textId="77777777" w:rsidR="00222AE7" w:rsidRDefault="00222AE7" w:rsidP="00222AE7">
      <w:pPr>
        <w:spacing w:before="240" w:after="120"/>
        <w:rPr>
          <w:b/>
          <w:sz w:val="18"/>
        </w:rPr>
      </w:pPr>
      <w:r>
        <w:rPr>
          <w:b/>
          <w:i/>
          <w:sz w:val="18"/>
        </w:rPr>
        <w:t>OBIETTIVO DEL CORSO E RISULTATI DI APPRENDIMENTO ATTESI</w:t>
      </w:r>
    </w:p>
    <w:p w14:paraId="719FBCAA" w14:textId="6F0A0827" w:rsidR="00222AE7" w:rsidRPr="0094616C" w:rsidRDefault="00222AE7" w:rsidP="00CD546B">
      <w:pPr>
        <w:rPr>
          <w:color w:val="000000"/>
        </w:rPr>
      </w:pPr>
      <w:r>
        <w:rPr>
          <w:color w:val="000000"/>
        </w:rPr>
        <w:t>L’obiettivo generale del corso è quello di offrire agli studenti</w:t>
      </w:r>
      <w:r w:rsidRPr="00F41BB2">
        <w:rPr>
          <w:color w:val="000000"/>
        </w:rPr>
        <w:t>, attraverso le attività formative di base (e i laboratori ad esse collegati</w:t>
      </w:r>
      <w:r>
        <w:rPr>
          <w:color w:val="000000"/>
        </w:rPr>
        <w:t xml:space="preserve">) e caratterizzanti, </w:t>
      </w:r>
      <w:r w:rsidRPr="00F41BB2">
        <w:rPr>
          <w:color w:val="000000"/>
        </w:rPr>
        <w:t>un buon grado di conoscenza delle strutture morfologiche, lessicali, sintattiche della ling</w:t>
      </w:r>
      <w:r>
        <w:rPr>
          <w:color w:val="000000"/>
        </w:rPr>
        <w:t>ua</w:t>
      </w:r>
      <w:r w:rsidRPr="00F41BB2">
        <w:rPr>
          <w:color w:val="000000"/>
        </w:rPr>
        <w:t xml:space="preserve"> italiana e</w:t>
      </w:r>
      <w:r>
        <w:rPr>
          <w:color w:val="000000"/>
        </w:rPr>
        <w:t xml:space="preserve"> della letteratura contemporanea; </w:t>
      </w:r>
      <w:r w:rsidRPr="00F41BB2">
        <w:rPr>
          <w:color w:val="000000"/>
        </w:rPr>
        <w:t>conoscenza delle opere principali della letteratura italiana</w:t>
      </w:r>
      <w:r>
        <w:rPr>
          <w:color w:val="000000"/>
        </w:rPr>
        <w:t xml:space="preserve"> contemporanea, </w:t>
      </w:r>
      <w:r w:rsidRPr="00F41BB2">
        <w:rPr>
          <w:color w:val="000000"/>
        </w:rPr>
        <w:t>competenze tecniche necessarie alla comprensione e alla interpretazi</w:t>
      </w:r>
      <w:r>
        <w:rPr>
          <w:color w:val="000000"/>
        </w:rPr>
        <w:t xml:space="preserve">one dei testi letterari; </w:t>
      </w:r>
      <w:r w:rsidRPr="00F41BB2">
        <w:rPr>
          <w:color w:val="000000"/>
        </w:rPr>
        <w:t xml:space="preserve">capacità di riconoscere la complessità di livelli e di </w:t>
      </w:r>
      <w:r w:rsidRPr="005034C9">
        <w:rPr>
          <w:color w:val="000000"/>
        </w:rPr>
        <w:t>significati messi in gioco dal testo letterario, anche grazie alla sua teatralizzazione.</w:t>
      </w:r>
      <w:r>
        <w:rPr>
          <w:color w:val="000000"/>
        </w:rPr>
        <w:t xml:space="preserve"> Inoltre, gli studenti</w:t>
      </w:r>
      <w:r w:rsidR="00970A27">
        <w:rPr>
          <w:color w:val="000000"/>
        </w:rPr>
        <w:t xml:space="preserve"> </w:t>
      </w:r>
      <w:r>
        <w:rPr>
          <w:color w:val="000000"/>
        </w:rPr>
        <w:t>dovranno essere</w:t>
      </w:r>
      <w:r w:rsidRPr="00F41BB2">
        <w:rPr>
          <w:color w:val="000000"/>
        </w:rPr>
        <w:t xml:space="preserve"> in</w:t>
      </w:r>
      <w:r>
        <w:rPr>
          <w:color w:val="000000"/>
        </w:rPr>
        <w:t xml:space="preserve"> </w:t>
      </w:r>
      <w:r w:rsidRPr="00F41BB2">
        <w:rPr>
          <w:color w:val="000000"/>
        </w:rPr>
        <w:t>grado di riconoscere la responsabilità educativa della parola e le potenzialità formative insite nei testi letterari, elaborando una riflessione, anche originale, sui rapporti tra lingua, letteratura e scienze umane nel contesto pedagogico nel quale è chiamato a operare</w:t>
      </w:r>
      <w:r>
        <w:rPr>
          <w:color w:val="000000"/>
        </w:rPr>
        <w:t>.</w:t>
      </w:r>
    </w:p>
    <w:p w14:paraId="1815A7EB" w14:textId="77777777" w:rsidR="00222AE7" w:rsidRDefault="00222AE7" w:rsidP="00CD546B">
      <w:pPr>
        <w:rPr>
          <w:rFonts w:ascii="-webkit-standard" w:hAnsi="-webkit-standard"/>
          <w:color w:val="000000"/>
          <w:sz w:val="27"/>
          <w:szCs w:val="27"/>
        </w:rPr>
      </w:pPr>
    </w:p>
    <w:p w14:paraId="11D7940D" w14:textId="77777777" w:rsidR="00222AE7" w:rsidRDefault="00222AE7" w:rsidP="00CD546B">
      <w:r>
        <w:t xml:space="preserve">Nello specifico gli obiettivi dell’insegnamento sono: </w:t>
      </w:r>
    </w:p>
    <w:p w14:paraId="16577A9C" w14:textId="77777777" w:rsidR="00222AE7" w:rsidRDefault="00222AE7" w:rsidP="00CD546B"/>
    <w:p w14:paraId="35077BE1" w14:textId="77777777" w:rsidR="00222AE7" w:rsidRDefault="00222AE7" w:rsidP="00CD546B">
      <w:pPr>
        <w:pStyle w:val="Paragrafoelenco"/>
        <w:numPr>
          <w:ilvl w:val="0"/>
          <w:numId w:val="1"/>
        </w:numPr>
        <w:spacing w:line="240" w:lineRule="exact"/>
      </w:pPr>
      <w:r>
        <w:t xml:space="preserve">Fornire la consapevolezza delle modalità del lavoro linguistico e letterario, focalizzando l’attenzione sul lessico disciplinare. </w:t>
      </w:r>
    </w:p>
    <w:p w14:paraId="7B282BF8" w14:textId="77777777" w:rsidR="00222AE7" w:rsidRDefault="00222AE7" w:rsidP="00CD546B">
      <w:pPr>
        <w:pStyle w:val="Paragrafoelenco"/>
        <w:numPr>
          <w:ilvl w:val="0"/>
          <w:numId w:val="1"/>
        </w:numPr>
        <w:spacing w:line="240" w:lineRule="exact"/>
      </w:pPr>
      <w:r>
        <w:t>Sviluppare un approccio critico allo studio della disciplina.</w:t>
      </w:r>
    </w:p>
    <w:p w14:paraId="4F2BC300" w14:textId="77777777" w:rsidR="00222AE7" w:rsidRDefault="00222AE7" w:rsidP="00CD546B">
      <w:pPr>
        <w:pStyle w:val="Paragrafoelenco"/>
        <w:numPr>
          <w:ilvl w:val="0"/>
          <w:numId w:val="1"/>
        </w:numPr>
        <w:spacing w:line="240" w:lineRule="exact"/>
        <w:rPr>
          <w:lang w:eastAsia="it-IT"/>
        </w:rPr>
      </w:pPr>
      <w:r w:rsidRPr="00005BC0">
        <w:t>Comprendere il</w:t>
      </w:r>
      <w:r w:rsidRPr="00005BC0">
        <w:rPr>
          <w:spacing w:val="-5"/>
        </w:rPr>
        <w:t xml:space="preserve"> </w:t>
      </w:r>
      <w:r w:rsidRPr="00005BC0">
        <w:t>contesto</w:t>
      </w:r>
      <w:r w:rsidRPr="00005BC0">
        <w:rPr>
          <w:spacing w:val="-4"/>
        </w:rPr>
        <w:t xml:space="preserve"> </w:t>
      </w:r>
      <w:r w:rsidRPr="00005BC0">
        <w:t>antropico</w:t>
      </w:r>
      <w:r w:rsidRPr="00005BC0">
        <w:rPr>
          <w:spacing w:val="-5"/>
        </w:rPr>
        <w:t xml:space="preserve"> </w:t>
      </w:r>
      <w:r w:rsidRPr="00005BC0">
        <w:t>e</w:t>
      </w:r>
      <w:r w:rsidRPr="00005BC0">
        <w:rPr>
          <w:spacing w:val="-5"/>
        </w:rPr>
        <w:t xml:space="preserve"> </w:t>
      </w:r>
      <w:r w:rsidRPr="00005BC0">
        <w:t>socio-culturale</w:t>
      </w:r>
      <w:r w:rsidRPr="00005BC0">
        <w:rPr>
          <w:spacing w:val="-4"/>
        </w:rPr>
        <w:t xml:space="preserve"> </w:t>
      </w:r>
      <w:r w:rsidRPr="00005BC0">
        <w:t>proprio</w:t>
      </w:r>
      <w:r w:rsidRPr="00005BC0">
        <w:rPr>
          <w:spacing w:val="-5"/>
        </w:rPr>
        <w:t xml:space="preserve"> </w:t>
      </w:r>
      <w:r w:rsidRPr="00005BC0">
        <w:t>della</w:t>
      </w:r>
      <w:r w:rsidRPr="00005BC0">
        <w:rPr>
          <w:spacing w:val="-4"/>
        </w:rPr>
        <w:t xml:space="preserve"> </w:t>
      </w:r>
      <w:r w:rsidRPr="00005BC0">
        <w:t>società</w:t>
      </w:r>
      <w:r w:rsidRPr="00005BC0">
        <w:rPr>
          <w:spacing w:val="-5"/>
        </w:rPr>
        <w:t xml:space="preserve"> </w:t>
      </w:r>
      <w:r w:rsidRPr="00005BC0">
        <w:t>contemporanea</w:t>
      </w:r>
      <w:r w:rsidRPr="00005BC0">
        <w:rPr>
          <w:spacing w:val="-4"/>
        </w:rPr>
        <w:t xml:space="preserve"> </w:t>
      </w:r>
      <w:r w:rsidRPr="00005BC0">
        <w:t>entro</w:t>
      </w:r>
      <w:r w:rsidRPr="00005BC0">
        <w:rPr>
          <w:spacing w:val="-5"/>
        </w:rPr>
        <w:t xml:space="preserve"> </w:t>
      </w:r>
      <w:r w:rsidRPr="00005BC0">
        <w:t>il</w:t>
      </w:r>
      <w:r w:rsidRPr="00005BC0">
        <w:rPr>
          <w:spacing w:val="-5"/>
        </w:rPr>
        <w:t xml:space="preserve"> </w:t>
      </w:r>
      <w:r w:rsidRPr="00005BC0">
        <w:t>quale</w:t>
      </w:r>
      <w:r w:rsidRPr="00005BC0">
        <w:rPr>
          <w:spacing w:val="-4"/>
        </w:rPr>
        <w:t xml:space="preserve"> </w:t>
      </w:r>
      <w:r w:rsidRPr="00005BC0">
        <w:t>si collocano</w:t>
      </w:r>
      <w:r w:rsidRPr="00005BC0">
        <w:rPr>
          <w:spacing w:val="-5"/>
        </w:rPr>
        <w:t xml:space="preserve"> </w:t>
      </w:r>
      <w:r w:rsidRPr="00005BC0">
        <w:t>le</w:t>
      </w:r>
      <w:r w:rsidRPr="00005BC0">
        <w:rPr>
          <w:spacing w:val="-5"/>
        </w:rPr>
        <w:t xml:space="preserve"> </w:t>
      </w:r>
      <w:r w:rsidRPr="00005BC0">
        <w:t>dinamiche</w:t>
      </w:r>
      <w:r w:rsidRPr="00005BC0">
        <w:rPr>
          <w:spacing w:val="-4"/>
        </w:rPr>
        <w:t xml:space="preserve"> </w:t>
      </w:r>
      <w:r w:rsidRPr="00005BC0">
        <w:t>educative</w:t>
      </w:r>
      <w:r>
        <w:t>.</w:t>
      </w:r>
    </w:p>
    <w:p w14:paraId="5CE4C538" w14:textId="77777777" w:rsidR="00222AE7" w:rsidRDefault="00222AE7" w:rsidP="00CD546B">
      <w:pPr>
        <w:pStyle w:val="Paragrafoelenco"/>
        <w:numPr>
          <w:ilvl w:val="0"/>
          <w:numId w:val="1"/>
        </w:numPr>
        <w:spacing w:line="240" w:lineRule="exact"/>
        <w:rPr>
          <w:lang w:eastAsia="it-IT"/>
        </w:rPr>
      </w:pPr>
      <w:r>
        <w:t>Tradurre in chiave didattica alcuni degli importanti temi affrontati durante le lezioni.</w:t>
      </w:r>
    </w:p>
    <w:p w14:paraId="4F6ED69A" w14:textId="77777777" w:rsidR="00222AE7" w:rsidRDefault="00222AE7" w:rsidP="00CD546B"/>
    <w:p w14:paraId="6A2BA2F1" w14:textId="77777777" w:rsidR="00222AE7" w:rsidRDefault="00222AE7" w:rsidP="00CD546B">
      <w:pPr>
        <w:rPr>
          <w:caps/>
        </w:rPr>
      </w:pPr>
      <w:r>
        <w:t>Al termine del corso, gli studenti saranno in grado di:</w:t>
      </w:r>
    </w:p>
    <w:p w14:paraId="2716DEF4" w14:textId="77777777" w:rsidR="00222AE7" w:rsidRDefault="00222AE7" w:rsidP="00CD546B">
      <w:pPr>
        <w:rPr>
          <w:caps/>
        </w:rPr>
      </w:pPr>
    </w:p>
    <w:p w14:paraId="33740398" w14:textId="77777777" w:rsidR="00222AE7" w:rsidRDefault="00222AE7" w:rsidP="00CD546B">
      <w:pPr>
        <w:pStyle w:val="Paragrafoelenco"/>
        <w:numPr>
          <w:ilvl w:val="0"/>
          <w:numId w:val="2"/>
        </w:numPr>
        <w:spacing w:line="240" w:lineRule="exact"/>
        <w:jc w:val="both"/>
      </w:pPr>
      <w:r>
        <w:t>Usare le</w:t>
      </w:r>
      <w:r w:rsidRPr="00F41BB2">
        <w:t xml:space="preserve"> principali strutture grammaticali e si</w:t>
      </w:r>
      <w:r>
        <w:t>ntattiche della lingua</w:t>
      </w:r>
      <w:r w:rsidRPr="00F41BB2">
        <w:t xml:space="preserve"> italiana e gli elementi essenziali per distinguere il testo letterario e i generi che lo caratterizzano.</w:t>
      </w:r>
    </w:p>
    <w:p w14:paraId="04BAA69A" w14:textId="77777777" w:rsidR="00222AE7" w:rsidRDefault="00222AE7" w:rsidP="00CD546B">
      <w:pPr>
        <w:pStyle w:val="Paragrafoelenco"/>
        <w:numPr>
          <w:ilvl w:val="0"/>
          <w:numId w:val="2"/>
        </w:numPr>
        <w:spacing w:line="240" w:lineRule="exact"/>
        <w:jc w:val="both"/>
      </w:pPr>
      <w:r>
        <w:t>A</w:t>
      </w:r>
      <w:r w:rsidRPr="00F41BB2">
        <w:t xml:space="preserve">pplicare le conoscenze culturali e le tecniche acquisite non solo nell'ambito disciplinare della lingua e della letteratura italiana, ma anche e soprattutto nel più vasto ambito della progettazione pedagogica. </w:t>
      </w:r>
    </w:p>
    <w:p w14:paraId="07962742" w14:textId="77777777" w:rsidR="00222AE7" w:rsidRPr="00F41BB2" w:rsidRDefault="00222AE7" w:rsidP="00CD546B">
      <w:pPr>
        <w:pStyle w:val="Paragrafoelenco"/>
        <w:numPr>
          <w:ilvl w:val="0"/>
          <w:numId w:val="2"/>
        </w:numPr>
        <w:spacing w:line="240" w:lineRule="exact"/>
        <w:jc w:val="both"/>
      </w:pPr>
      <w:r>
        <w:t>C</w:t>
      </w:r>
      <w:r w:rsidRPr="00F41BB2">
        <w:t>ostruire percorsi di apprendimento multidisciplinari, che trasformino il sapere acquisito in progetti didattici originali, coinvolgenti e interattivi, particolarmente adatti per l'insegnamento ai minori.</w:t>
      </w:r>
    </w:p>
    <w:p w14:paraId="266CC321" w14:textId="77777777" w:rsidR="00222AE7" w:rsidRDefault="00222AE7" w:rsidP="00CD546B">
      <w:pPr>
        <w:pStyle w:val="Paragrafoelenco"/>
        <w:numPr>
          <w:ilvl w:val="0"/>
          <w:numId w:val="2"/>
        </w:numPr>
        <w:spacing w:line="240" w:lineRule="exact"/>
        <w:jc w:val="both"/>
      </w:pPr>
      <w:r>
        <w:lastRenderedPageBreak/>
        <w:t>Sviluppare il linguaggio specifico della disciplina.</w:t>
      </w:r>
    </w:p>
    <w:p w14:paraId="63F3CB9E" w14:textId="1AD75CDE" w:rsidR="00715C35" w:rsidRPr="00715C35" w:rsidRDefault="00222AE7" w:rsidP="00715C35">
      <w:pPr>
        <w:spacing w:before="240" w:after="120"/>
        <w:rPr>
          <w:b/>
          <w:sz w:val="18"/>
        </w:rPr>
      </w:pPr>
      <w:r>
        <w:rPr>
          <w:b/>
          <w:i/>
          <w:sz w:val="18"/>
        </w:rPr>
        <w:t>PROGRAMMA DEL CORSO</w:t>
      </w:r>
    </w:p>
    <w:p w14:paraId="05CE96F9" w14:textId="77777777" w:rsidR="00222AE7" w:rsidRDefault="00222AE7" w:rsidP="00222AE7">
      <w:pPr>
        <w:spacing w:before="120"/>
      </w:pPr>
      <w:r>
        <w:t>Il programma del corso consta di quattro parti:</w:t>
      </w:r>
    </w:p>
    <w:p w14:paraId="618279B0" w14:textId="77777777" w:rsidR="00222AE7" w:rsidRPr="00BB39AF" w:rsidRDefault="00222AE7" w:rsidP="00222AE7">
      <w:pPr>
        <w:spacing w:before="120"/>
      </w:pPr>
      <w:r w:rsidRPr="00BB39AF">
        <w:t>1.</w:t>
      </w:r>
      <w:r w:rsidRPr="00BB39AF">
        <w:tab/>
        <w:t xml:space="preserve">Storia della letteratura italiana del Novecento (con elementi di critica). </w:t>
      </w:r>
    </w:p>
    <w:p w14:paraId="65834DB8" w14:textId="7DAEF959" w:rsidR="00222AE7" w:rsidRDefault="002A48AC" w:rsidP="00222AE7">
      <w:pPr>
        <w:spacing w:before="120"/>
      </w:pPr>
      <w:r>
        <w:t>2.</w:t>
      </w:r>
      <w:r>
        <w:tab/>
        <w:t>L</w:t>
      </w:r>
      <w:r w:rsidR="00DA7EA1">
        <w:t>a l</w:t>
      </w:r>
      <w:r>
        <w:t>etteratura</w:t>
      </w:r>
      <w:r w:rsidR="00DA7EA1">
        <w:t xml:space="preserve"> italiana novecentesca</w:t>
      </w:r>
      <w:r>
        <w:t xml:space="preserve"> fra i banchi di scuola</w:t>
      </w:r>
      <w:r w:rsidR="00222AE7" w:rsidRPr="00BB39AF">
        <w:t>.</w:t>
      </w:r>
    </w:p>
    <w:p w14:paraId="7949848D" w14:textId="77777777" w:rsidR="00B922F3" w:rsidRPr="00B922F3" w:rsidRDefault="00B922F3" w:rsidP="00B922F3">
      <w:pPr>
        <w:spacing w:before="120"/>
      </w:pPr>
      <w:r>
        <w:t xml:space="preserve">3.   </w:t>
      </w:r>
      <w:r w:rsidR="00EC002B">
        <w:t>La favola del</w:t>
      </w:r>
      <w:r w:rsidRPr="00B922F3">
        <w:t xml:space="preserve"> Novecento.</w:t>
      </w:r>
    </w:p>
    <w:p w14:paraId="146F06F8" w14:textId="6FE35000" w:rsidR="00222AE7" w:rsidRDefault="00015027" w:rsidP="00015027">
      <w:pPr>
        <w:spacing w:before="120"/>
      </w:pPr>
      <w:r>
        <w:t xml:space="preserve">4.   </w:t>
      </w:r>
      <w:r w:rsidR="00061049">
        <w:t>P</w:t>
      </w:r>
      <w:r w:rsidR="00787BE0">
        <w:t>rotagonisti</w:t>
      </w:r>
      <w:r w:rsidR="00715C35">
        <w:t>: Ungaretti</w:t>
      </w:r>
      <w:r w:rsidR="00CA2D0C">
        <w:t xml:space="preserve">, </w:t>
      </w:r>
      <w:r w:rsidR="00593DCF">
        <w:t>Morovich</w:t>
      </w:r>
      <w:r w:rsidR="00870945">
        <w:t xml:space="preserve"> e Caproni</w:t>
      </w:r>
      <w:r w:rsidR="00061049">
        <w:t>.</w:t>
      </w:r>
    </w:p>
    <w:p w14:paraId="46FB02CA" w14:textId="1B88EDC1" w:rsidR="00D173D1" w:rsidRPr="00F73BCB" w:rsidRDefault="00D173D1" w:rsidP="00D173D1">
      <w:pPr>
        <w:keepNext/>
        <w:spacing w:before="240" w:after="120"/>
      </w:pPr>
      <w:r w:rsidRPr="00F73BCB">
        <w:t>Il corso è integrato da attività didattico-laboratoriali affidate a conduttori esperti e caratterizzate da specifiche tematiche e metodologie concertate con</w:t>
      </w:r>
      <w:r w:rsidR="00975440" w:rsidRPr="00F73BCB">
        <w:t xml:space="preserve"> </w:t>
      </w:r>
      <w:r w:rsidRPr="00F73BCB">
        <w:t>la docente. Ciascuna edizione di laboratorio sarà finalizzata alla produzione di un progetto/artefatto la cui valutazione è demandata al conduttore sulla base di parametri condivisi col docente e basati su criteri di: completezza, coerenza, originalità,</w:t>
      </w:r>
      <w:r w:rsidRPr="00F73BCB">
        <w:rPr>
          <w:rFonts w:ascii="Arial" w:hAnsi="Arial" w:cs="Arial"/>
          <w:bCs/>
          <w:color w:val="000000"/>
          <w:sz w:val="28"/>
          <w:szCs w:val="28"/>
        </w:rPr>
        <w:t xml:space="preserve"> </w:t>
      </w:r>
      <w:r w:rsidRPr="00F73BCB">
        <w:t>spendibilità didattica.</w:t>
      </w:r>
    </w:p>
    <w:p w14:paraId="29F12B61" w14:textId="77777777" w:rsidR="00222AE7" w:rsidRDefault="00222AE7" w:rsidP="00222AE7">
      <w:pPr>
        <w:keepNext/>
        <w:spacing w:before="240" w:after="120"/>
        <w:rPr>
          <w:b/>
          <w:sz w:val="18"/>
        </w:rPr>
      </w:pPr>
      <w:r>
        <w:rPr>
          <w:b/>
          <w:i/>
          <w:sz w:val="18"/>
        </w:rPr>
        <w:t>BIBLIOGRAFIA</w:t>
      </w:r>
    </w:p>
    <w:p w14:paraId="241A00E1" w14:textId="77777777" w:rsidR="00222AE7" w:rsidRPr="00CD546B" w:rsidRDefault="00222AE7" w:rsidP="00222AE7">
      <w:pPr>
        <w:rPr>
          <w:sz w:val="18"/>
        </w:rPr>
      </w:pPr>
      <w:r w:rsidRPr="00CD546B">
        <w:rPr>
          <w:sz w:val="18"/>
        </w:rPr>
        <w:t>Relativa a ciascuna delle parti del programma:</w:t>
      </w:r>
    </w:p>
    <w:p w14:paraId="14A08D02" w14:textId="77777777" w:rsidR="00222AE7" w:rsidRDefault="00222AE7" w:rsidP="00222AE7"/>
    <w:p w14:paraId="52D8971F" w14:textId="0F1F8F34" w:rsidR="00222AE7" w:rsidRDefault="00222AE7" w:rsidP="00222AE7">
      <w:pPr>
        <w:rPr>
          <w:sz w:val="18"/>
        </w:rPr>
      </w:pPr>
      <w:r w:rsidRPr="009A1CA9">
        <w:t>1.</w:t>
      </w:r>
      <w:r w:rsidRPr="00222AE7">
        <w:rPr>
          <w:sz w:val="18"/>
        </w:rPr>
        <w:t xml:space="preserve"> </w:t>
      </w:r>
    </w:p>
    <w:p w14:paraId="250E55A0" w14:textId="2A41666C" w:rsidR="00152FC9" w:rsidRPr="006167AF" w:rsidRDefault="00604D23" w:rsidP="00222AE7">
      <w:r>
        <w:rPr>
          <w:smallCaps/>
          <w:sz w:val="16"/>
        </w:rPr>
        <w:t>C. Boroni</w:t>
      </w:r>
      <w:r>
        <w:t xml:space="preserve">, </w:t>
      </w:r>
      <w:r>
        <w:rPr>
          <w:i/>
          <w:sz w:val="18"/>
        </w:rPr>
        <w:t xml:space="preserve">Appunti per il </w:t>
      </w:r>
      <w:r>
        <w:rPr>
          <w:sz w:val="18"/>
        </w:rPr>
        <w:t>mio</w:t>
      </w:r>
      <w:r>
        <w:rPr>
          <w:i/>
          <w:sz w:val="18"/>
        </w:rPr>
        <w:t xml:space="preserve"> Novecento</w:t>
      </w:r>
      <w:r>
        <w:rPr>
          <w:sz w:val="18"/>
        </w:rPr>
        <w:t xml:space="preserve">, Milano, Sefer, 2016. </w:t>
      </w:r>
      <w:r w:rsidR="000121B4">
        <w:rPr>
          <w:sz w:val="18"/>
        </w:rPr>
        <w:t xml:space="preserve"> </w:t>
      </w:r>
      <w:hyperlink r:id="rId8" w:history="1">
        <w:r w:rsidR="000121B4" w:rsidRPr="000121B4">
          <w:rPr>
            <w:rStyle w:val="Collegamentoipertestuale"/>
            <w:sz w:val="18"/>
          </w:rPr>
          <w:t>Acquista da V&amp;P</w:t>
        </w:r>
      </w:hyperlink>
    </w:p>
    <w:p w14:paraId="2F960F3D" w14:textId="6F669A7C" w:rsidR="00C04815" w:rsidRPr="00C04815" w:rsidRDefault="00922CFB" w:rsidP="00222AE7">
      <w:pPr>
        <w:rPr>
          <w:sz w:val="18"/>
        </w:rPr>
      </w:pPr>
      <w:r>
        <w:rPr>
          <w:smallCaps/>
          <w:sz w:val="16"/>
        </w:rPr>
        <w:t>G. langella</w:t>
      </w:r>
      <w:r w:rsidR="00993BA8" w:rsidRPr="009A1CA9">
        <w:t xml:space="preserve">, </w:t>
      </w:r>
      <w:r>
        <w:rPr>
          <w:i/>
          <w:sz w:val="18"/>
        </w:rPr>
        <w:t>La modernità letteraria</w:t>
      </w:r>
      <w:r>
        <w:rPr>
          <w:sz w:val="18"/>
        </w:rPr>
        <w:t>, Milano, Pearson, 2021</w:t>
      </w:r>
      <w:r w:rsidR="00993BA8" w:rsidRPr="00222AE7">
        <w:rPr>
          <w:sz w:val="18"/>
        </w:rPr>
        <w:t>.</w:t>
      </w:r>
      <w:r w:rsidR="000121B4">
        <w:rPr>
          <w:sz w:val="18"/>
        </w:rPr>
        <w:t xml:space="preserve"> </w:t>
      </w:r>
      <w:hyperlink r:id="rId9" w:history="1">
        <w:r w:rsidR="000121B4" w:rsidRPr="000121B4">
          <w:rPr>
            <w:rStyle w:val="Collegamentoipertestuale"/>
            <w:sz w:val="18"/>
          </w:rPr>
          <w:t>Acquista da V&amp;P</w:t>
        </w:r>
      </w:hyperlink>
    </w:p>
    <w:p w14:paraId="272579BB" w14:textId="77777777" w:rsidR="00141850" w:rsidRPr="009A1CA9" w:rsidRDefault="00141850" w:rsidP="00222AE7"/>
    <w:p w14:paraId="334C963D" w14:textId="73FCB29D" w:rsidR="00222AE7" w:rsidRPr="009A1CA9" w:rsidRDefault="00222AE7" w:rsidP="00222AE7">
      <w:r w:rsidRPr="009A1CA9">
        <w:t>2.</w:t>
      </w:r>
    </w:p>
    <w:p w14:paraId="3FE9CBA1" w14:textId="4C372D26" w:rsidR="00F73BCB" w:rsidRPr="00EE1521" w:rsidRDefault="00222AE7" w:rsidP="00F73BCB">
      <w:pPr>
        <w:rPr>
          <w:sz w:val="18"/>
        </w:rPr>
      </w:pPr>
      <w:r w:rsidRPr="00222AE7">
        <w:rPr>
          <w:smallCaps/>
          <w:sz w:val="16"/>
        </w:rPr>
        <w:t>C.  Boroni</w:t>
      </w:r>
      <w:r w:rsidRPr="009A1CA9">
        <w:t>,</w:t>
      </w:r>
      <w:r w:rsidRPr="009A1CA9">
        <w:rPr>
          <w:i/>
        </w:rPr>
        <w:t xml:space="preserve"> </w:t>
      </w:r>
      <w:r w:rsidRPr="00222AE7">
        <w:rPr>
          <w:i/>
          <w:sz w:val="18"/>
        </w:rPr>
        <w:t xml:space="preserve">Letteratura fra i banchi di scuola, </w:t>
      </w:r>
      <w:r w:rsidRPr="00222AE7">
        <w:rPr>
          <w:sz w:val="18"/>
        </w:rPr>
        <w:t>Sestri Levante, Gammarò edizioni, Collana Maestri e altre storie, 2019.</w:t>
      </w:r>
      <w:r w:rsidR="000121B4">
        <w:rPr>
          <w:sz w:val="18"/>
        </w:rPr>
        <w:t xml:space="preserve"> </w:t>
      </w:r>
      <w:hyperlink r:id="rId10" w:history="1">
        <w:r w:rsidR="000121B4" w:rsidRPr="000121B4">
          <w:rPr>
            <w:rStyle w:val="Collegamentoipertestuale"/>
            <w:sz w:val="18"/>
          </w:rPr>
          <w:t>Acquista da V&amp;P</w:t>
        </w:r>
      </w:hyperlink>
    </w:p>
    <w:p w14:paraId="6FF190F0" w14:textId="77777777" w:rsidR="00222AE7" w:rsidRPr="009A1CA9" w:rsidRDefault="00222AE7" w:rsidP="00222AE7"/>
    <w:p w14:paraId="6C80F963" w14:textId="0D46F586" w:rsidR="00222AE7" w:rsidRPr="00541141" w:rsidRDefault="00222AE7" w:rsidP="00222AE7">
      <w:r w:rsidRPr="009A1CA9">
        <w:t>3.</w:t>
      </w:r>
      <w:r w:rsidR="007A7E59">
        <w:rPr>
          <w:sz w:val="18"/>
        </w:rPr>
        <w:t xml:space="preserve"> </w:t>
      </w:r>
    </w:p>
    <w:p w14:paraId="2AEC30B8" w14:textId="10D4BD3F" w:rsidR="00CB07CD" w:rsidRDefault="00141850" w:rsidP="00222AE7">
      <w:pPr>
        <w:rPr>
          <w:sz w:val="18"/>
        </w:rPr>
      </w:pPr>
      <w:r>
        <w:rPr>
          <w:smallCaps/>
          <w:sz w:val="16"/>
        </w:rPr>
        <w:t>C</w:t>
      </w:r>
      <w:r w:rsidRPr="00222AE7">
        <w:rPr>
          <w:smallCaps/>
          <w:sz w:val="16"/>
        </w:rPr>
        <w:t>. Boroni</w:t>
      </w:r>
      <w:r>
        <w:rPr>
          <w:smallCaps/>
          <w:sz w:val="16"/>
        </w:rPr>
        <w:t xml:space="preserve">, </w:t>
      </w:r>
      <w:r w:rsidR="00541141">
        <w:rPr>
          <w:i/>
          <w:sz w:val="18"/>
        </w:rPr>
        <w:t>Le nostre</w:t>
      </w:r>
      <w:r>
        <w:rPr>
          <w:i/>
          <w:sz w:val="18"/>
        </w:rPr>
        <w:t xml:space="preserve"> favole</w:t>
      </w:r>
      <w:r w:rsidR="00541141">
        <w:rPr>
          <w:i/>
          <w:sz w:val="18"/>
        </w:rPr>
        <w:t>. Favole e fiabe di scrittori della letteratura italiana novece</w:t>
      </w:r>
      <w:r w:rsidR="00787BE0">
        <w:rPr>
          <w:i/>
          <w:sz w:val="18"/>
        </w:rPr>
        <w:t>ntesca</w:t>
      </w:r>
      <w:r>
        <w:rPr>
          <w:sz w:val="18"/>
        </w:rPr>
        <w:t>, Sestri Levante, Gammarò edizioni, Collana Maestri e altre storie, 2020</w:t>
      </w:r>
      <w:r w:rsidRPr="00222AE7">
        <w:rPr>
          <w:sz w:val="18"/>
        </w:rPr>
        <w:t>.</w:t>
      </w:r>
      <w:r w:rsidR="000121B4">
        <w:rPr>
          <w:sz w:val="18"/>
        </w:rPr>
        <w:t xml:space="preserve"> </w:t>
      </w:r>
      <w:hyperlink r:id="rId11" w:history="1">
        <w:r w:rsidR="000121B4" w:rsidRPr="000121B4">
          <w:rPr>
            <w:rStyle w:val="Collegamentoipertestuale"/>
            <w:sz w:val="18"/>
          </w:rPr>
          <w:t>Acquista da V&amp;P</w:t>
        </w:r>
      </w:hyperlink>
    </w:p>
    <w:p w14:paraId="4215D018" w14:textId="77777777" w:rsidR="00141850" w:rsidRPr="00D72CA0" w:rsidRDefault="00141850" w:rsidP="00222AE7">
      <w:pPr>
        <w:rPr>
          <w:sz w:val="16"/>
          <w:szCs w:val="16"/>
        </w:rPr>
      </w:pPr>
    </w:p>
    <w:p w14:paraId="59DD0CF9" w14:textId="77777777" w:rsidR="00222AE7" w:rsidRPr="009A1CA9" w:rsidRDefault="00222AE7" w:rsidP="00222AE7">
      <w:r w:rsidRPr="009A1CA9">
        <w:t>4.</w:t>
      </w:r>
    </w:p>
    <w:p w14:paraId="120E3B84" w14:textId="294108B5" w:rsidR="00194DE3" w:rsidRDefault="00C8019A" w:rsidP="00194DE3">
      <w:r>
        <w:rPr>
          <w:smallCaps/>
          <w:sz w:val="16"/>
        </w:rPr>
        <w:t xml:space="preserve">C. </w:t>
      </w:r>
      <w:r w:rsidR="00522A69">
        <w:rPr>
          <w:smallCaps/>
          <w:sz w:val="16"/>
        </w:rPr>
        <w:t>Boroni</w:t>
      </w:r>
      <w:r w:rsidR="00194DE3" w:rsidRPr="00222AE7">
        <w:rPr>
          <w:sz w:val="18"/>
        </w:rPr>
        <w:t xml:space="preserve">, </w:t>
      </w:r>
      <w:r w:rsidR="008E2530">
        <w:rPr>
          <w:i/>
          <w:sz w:val="18"/>
        </w:rPr>
        <w:t>Lo</w:t>
      </w:r>
      <w:r w:rsidR="00522A69">
        <w:rPr>
          <w:i/>
          <w:sz w:val="18"/>
        </w:rPr>
        <w:t xml:space="preserve"> sguardo di Ungaretti</w:t>
      </w:r>
      <w:r w:rsidR="00194DE3" w:rsidRPr="00222AE7">
        <w:rPr>
          <w:i/>
          <w:sz w:val="18"/>
        </w:rPr>
        <w:t>,</w:t>
      </w:r>
      <w:r w:rsidR="00522A69">
        <w:rPr>
          <w:sz w:val="18"/>
        </w:rPr>
        <w:t xml:space="preserve"> Sestri Levante, Gammarò edizioni, Collana Maestri e altre storie, 2021</w:t>
      </w:r>
      <w:r w:rsidR="00194DE3" w:rsidRPr="009A1CA9">
        <w:t>.</w:t>
      </w:r>
      <w:r w:rsidR="000121B4">
        <w:t xml:space="preserve"> </w:t>
      </w:r>
      <w:hyperlink r:id="rId12" w:history="1">
        <w:r w:rsidR="000121B4" w:rsidRPr="000121B4">
          <w:rPr>
            <w:rStyle w:val="Collegamentoipertestuale"/>
          </w:rPr>
          <w:t>Acquista da V&amp;P</w:t>
        </w:r>
      </w:hyperlink>
    </w:p>
    <w:p w14:paraId="6943195C" w14:textId="6EE7AFE2" w:rsidR="00681542" w:rsidRPr="009A1CA9" w:rsidRDefault="00681542" w:rsidP="00194DE3">
      <w:r>
        <w:rPr>
          <w:smallCaps/>
          <w:sz w:val="16"/>
        </w:rPr>
        <w:t>E. Morovich</w:t>
      </w:r>
      <w:r w:rsidRPr="00222AE7">
        <w:rPr>
          <w:sz w:val="18"/>
        </w:rPr>
        <w:t xml:space="preserve">, </w:t>
      </w:r>
      <w:r w:rsidR="0054739F">
        <w:rPr>
          <w:i/>
          <w:sz w:val="18"/>
        </w:rPr>
        <w:t>I racconti per il “Giornale di Brescia</w:t>
      </w:r>
      <w:r w:rsidR="00435965">
        <w:rPr>
          <w:i/>
          <w:sz w:val="18"/>
        </w:rPr>
        <w:t>”</w:t>
      </w:r>
      <w:r w:rsidR="00196D96">
        <w:rPr>
          <w:i/>
          <w:sz w:val="18"/>
        </w:rPr>
        <w:t xml:space="preserve"> </w:t>
      </w:r>
      <w:r w:rsidR="00196D96">
        <w:rPr>
          <w:sz w:val="18"/>
        </w:rPr>
        <w:t xml:space="preserve">(a cura di C. Boroni), Roccafranca (Bs), </w:t>
      </w:r>
      <w:r w:rsidR="0054739F">
        <w:rPr>
          <w:sz w:val="18"/>
        </w:rPr>
        <w:t>Compagnia della Stampa Massetti Rodella Editori</w:t>
      </w:r>
      <w:r w:rsidR="00196D96">
        <w:rPr>
          <w:sz w:val="18"/>
        </w:rPr>
        <w:t>, 2015</w:t>
      </w:r>
      <w:r w:rsidRPr="009A1CA9">
        <w:t>.</w:t>
      </w:r>
    </w:p>
    <w:p w14:paraId="11A55345" w14:textId="46F54162" w:rsidR="00194DE3" w:rsidRDefault="00435965" w:rsidP="00194DE3">
      <w:r>
        <w:rPr>
          <w:smallCaps/>
          <w:sz w:val="16"/>
        </w:rPr>
        <w:lastRenderedPageBreak/>
        <w:t>M</w:t>
      </w:r>
      <w:r w:rsidR="00574755">
        <w:rPr>
          <w:smallCaps/>
          <w:sz w:val="16"/>
        </w:rPr>
        <w:t>.</w:t>
      </w:r>
      <w:r>
        <w:rPr>
          <w:smallCaps/>
          <w:sz w:val="16"/>
        </w:rPr>
        <w:t>T. Caprile</w:t>
      </w:r>
      <w:r w:rsidR="00194DE3" w:rsidRPr="00222AE7">
        <w:rPr>
          <w:sz w:val="18"/>
        </w:rPr>
        <w:t xml:space="preserve">, </w:t>
      </w:r>
      <w:r w:rsidR="00CD0D42">
        <w:rPr>
          <w:i/>
          <w:sz w:val="18"/>
        </w:rPr>
        <w:t>La poesia di Caproni per imparare l’italiano e amare l’Italia</w:t>
      </w:r>
      <w:r w:rsidR="00B126EE">
        <w:rPr>
          <w:sz w:val="18"/>
        </w:rPr>
        <w:t>, Sestri Levante</w:t>
      </w:r>
      <w:r w:rsidR="00432172">
        <w:rPr>
          <w:sz w:val="18"/>
        </w:rPr>
        <w:t xml:space="preserve">, </w:t>
      </w:r>
      <w:r w:rsidR="00B126EE">
        <w:rPr>
          <w:sz w:val="18"/>
        </w:rPr>
        <w:t>Gammarò edizioni</w:t>
      </w:r>
      <w:r w:rsidR="00194DE3" w:rsidRPr="00222AE7">
        <w:rPr>
          <w:sz w:val="18"/>
        </w:rPr>
        <w:t>,</w:t>
      </w:r>
      <w:r w:rsidR="00E63B39">
        <w:rPr>
          <w:sz w:val="18"/>
        </w:rPr>
        <w:t xml:space="preserve"> Collana Maestri e altre storie, </w:t>
      </w:r>
      <w:r w:rsidR="00B126EE">
        <w:rPr>
          <w:sz w:val="18"/>
        </w:rPr>
        <w:t>2022</w:t>
      </w:r>
      <w:r w:rsidR="00194DE3" w:rsidRPr="009A1CA9">
        <w:t>.</w:t>
      </w:r>
      <w:r w:rsidR="000121B4">
        <w:t xml:space="preserve"> </w:t>
      </w:r>
      <w:hyperlink r:id="rId13" w:history="1">
        <w:r w:rsidR="000121B4" w:rsidRPr="000121B4">
          <w:rPr>
            <w:rStyle w:val="Collegamentoipertestuale"/>
          </w:rPr>
          <w:t>Acquista da V&amp;P</w:t>
        </w:r>
      </w:hyperlink>
      <w:bookmarkStart w:id="0" w:name="_GoBack"/>
      <w:bookmarkEnd w:id="0"/>
    </w:p>
    <w:p w14:paraId="3890AB63" w14:textId="77777777" w:rsidR="00222AE7" w:rsidRDefault="00222AE7" w:rsidP="00222AE7">
      <w:pPr>
        <w:spacing w:before="240" w:after="120" w:line="220" w:lineRule="exact"/>
        <w:rPr>
          <w:b/>
          <w:i/>
          <w:sz w:val="18"/>
        </w:rPr>
      </w:pPr>
      <w:r>
        <w:rPr>
          <w:b/>
          <w:i/>
          <w:sz w:val="18"/>
        </w:rPr>
        <w:t>DIDATTICA DEL CORSO</w:t>
      </w:r>
    </w:p>
    <w:p w14:paraId="210BCDAF" w14:textId="77777777" w:rsidR="00222AE7" w:rsidRDefault="00222AE7" w:rsidP="00222AE7">
      <w:pPr>
        <w:spacing w:before="120"/>
        <w:rPr>
          <w:sz w:val="18"/>
        </w:rPr>
      </w:pPr>
      <w:r w:rsidRPr="00222AE7">
        <w:rPr>
          <w:sz w:val="18"/>
        </w:rPr>
        <w:t>Lezioni frontali in aula. La lezione potrà essere talvolta svolta in forma seminariale in compresenza con studiosi o specialisti dei vari argomenti attraverso l’utilizzo di una didattica interattiva. Il materiale a disposizione dello studente verrà ottimizzato con l’ausilio della piattaforma Blackboard disponibile sul sito Internet dell’Università (</w:t>
      </w:r>
      <w:r w:rsidRPr="00C548D7">
        <w:rPr>
          <w:sz w:val="18"/>
        </w:rPr>
        <w:t>in particolare tutti i materiali di laboratorio).</w:t>
      </w:r>
    </w:p>
    <w:p w14:paraId="5CDE6872" w14:textId="04D5BF78" w:rsidR="00C442AD" w:rsidRPr="00C442AD" w:rsidRDefault="00C442AD" w:rsidP="00222AE7">
      <w:pPr>
        <w:spacing w:before="120"/>
        <w:rPr>
          <w:b/>
          <w:color w:val="FF0000"/>
          <w:sz w:val="18"/>
          <w:u w:val="single"/>
        </w:rPr>
      </w:pPr>
      <w:r w:rsidRPr="00E30B74">
        <w:rPr>
          <w:sz w:val="18"/>
        </w:rPr>
        <w:t>La valutazione positiva in sede d’esame è altresì subordinata al superamento del laboratorio</w:t>
      </w:r>
      <w:r w:rsidR="00C26175">
        <w:rPr>
          <w:sz w:val="18"/>
        </w:rPr>
        <w:t>.</w:t>
      </w:r>
      <w:r w:rsidRPr="00371897">
        <w:rPr>
          <w:sz w:val="18"/>
        </w:rPr>
        <w:t xml:space="preserve"> </w:t>
      </w:r>
    </w:p>
    <w:p w14:paraId="5B59CE41" w14:textId="77777777" w:rsidR="00222AE7" w:rsidRDefault="00222AE7" w:rsidP="00222AE7">
      <w:pPr>
        <w:spacing w:before="240" w:after="120" w:line="220" w:lineRule="exact"/>
        <w:rPr>
          <w:b/>
          <w:i/>
          <w:sz w:val="18"/>
        </w:rPr>
      </w:pPr>
      <w:r>
        <w:rPr>
          <w:b/>
          <w:i/>
          <w:sz w:val="18"/>
        </w:rPr>
        <w:t>METODO E CRITERI DI VALUTAZIONE</w:t>
      </w:r>
    </w:p>
    <w:p w14:paraId="1F4A8296" w14:textId="77777777" w:rsidR="00222AE7" w:rsidRDefault="00222AE7" w:rsidP="00222AE7">
      <w:pPr>
        <w:spacing w:before="120"/>
        <w:rPr>
          <w:sz w:val="18"/>
        </w:rPr>
      </w:pPr>
      <w:r w:rsidRPr="00222AE7">
        <w:rPr>
          <w:sz w:val="18"/>
        </w:rPr>
        <w:t xml:space="preserve">I metodi previsti di accertamento delle conoscenze e competenze acquisite sono legati </w:t>
      </w:r>
      <w:r w:rsidRPr="00E30B74">
        <w:rPr>
          <w:sz w:val="18"/>
        </w:rPr>
        <w:t>esclusivamente ad esami orali. Per ciascuno dei quattro punti del programma d’esame verranno poste almeno due domande (tre per il primo). Per il punteggio finale si terrà conto dei risultati delle attività di laboratorio, ma soprattutto dei contenuti, linguistici, critici e didattici dell’intero corso, della chiarezza espositiva, della conoscenza delle linee generali della materia, della riflessione critica, della capacità di collegare le questioni generali alle</w:t>
      </w:r>
      <w:r w:rsidRPr="00222AE7">
        <w:rPr>
          <w:sz w:val="18"/>
        </w:rPr>
        <w:t xml:space="preserve"> tematiche connesse con gli approfondimenti indicati nella bibliografia.</w:t>
      </w:r>
    </w:p>
    <w:p w14:paraId="08806859" w14:textId="77777777" w:rsidR="00222AE7" w:rsidRDefault="00222AE7" w:rsidP="00222AE7">
      <w:pPr>
        <w:spacing w:before="240" w:after="120"/>
        <w:rPr>
          <w:b/>
          <w:i/>
          <w:sz w:val="18"/>
        </w:rPr>
      </w:pPr>
      <w:r>
        <w:rPr>
          <w:b/>
          <w:i/>
          <w:sz w:val="18"/>
        </w:rPr>
        <w:t>AVVERTENZE E PREREQUISITI</w:t>
      </w:r>
    </w:p>
    <w:p w14:paraId="412FC61F" w14:textId="77777777" w:rsidR="00222AE7" w:rsidRDefault="00C442AD" w:rsidP="00222AE7">
      <w:pPr>
        <w:rPr>
          <w:color w:val="000000" w:themeColor="text1"/>
          <w:sz w:val="18"/>
        </w:rPr>
      </w:pPr>
      <w:r w:rsidRPr="00371897">
        <w:rPr>
          <w:sz w:val="18"/>
        </w:rPr>
        <w:t>L’esame non richiede particolari prerequisiti.</w:t>
      </w:r>
      <w:r w:rsidR="00222AE7" w:rsidRPr="00371897">
        <w:rPr>
          <w:sz w:val="18"/>
        </w:rPr>
        <w:t xml:space="preserve"> </w:t>
      </w:r>
      <w:r w:rsidR="00222AE7" w:rsidRPr="00C442AD">
        <w:rPr>
          <w:color w:val="000000" w:themeColor="text1"/>
          <w:sz w:val="18"/>
        </w:rPr>
        <w:t>Si presuppone comunque interesse e curiosità per l’aspetto pedagogico e metodologico relativo all’insegnamento della lingua e della letteratura italiana.</w:t>
      </w:r>
    </w:p>
    <w:p w14:paraId="60D0580B" w14:textId="77777777" w:rsidR="00C119F5" w:rsidRDefault="00C119F5" w:rsidP="00222AE7">
      <w:pPr>
        <w:rPr>
          <w:color w:val="000000" w:themeColor="text1"/>
          <w:sz w:val="18"/>
        </w:rPr>
      </w:pPr>
    </w:p>
    <w:p w14:paraId="1525A422" w14:textId="77777777" w:rsidR="00222AE7" w:rsidRPr="00CF4230" w:rsidRDefault="00222AE7" w:rsidP="00222AE7">
      <w:pPr>
        <w:spacing w:after="120"/>
        <w:rPr>
          <w:i/>
          <w:sz w:val="18"/>
        </w:rPr>
      </w:pPr>
      <w:r>
        <w:rPr>
          <w:i/>
          <w:sz w:val="18"/>
        </w:rPr>
        <w:t xml:space="preserve">Orario </w:t>
      </w:r>
      <w:r w:rsidRPr="00CF4230">
        <w:rPr>
          <w:i/>
          <w:sz w:val="18"/>
        </w:rPr>
        <w:t>e luogo di ricevimento degli studenti</w:t>
      </w:r>
    </w:p>
    <w:p w14:paraId="3FC8C585" w14:textId="0E47F86D" w:rsidR="00222AE7" w:rsidRPr="00CF4230" w:rsidRDefault="00222AE7" w:rsidP="00222AE7">
      <w:pPr>
        <w:rPr>
          <w:sz w:val="24"/>
          <w:szCs w:val="26"/>
          <w:u w:val="single"/>
        </w:rPr>
      </w:pPr>
      <w:r w:rsidRPr="00CF4230">
        <w:rPr>
          <w:sz w:val="18"/>
        </w:rPr>
        <w:t>La Prof.ssa Carla Boroni riceve gli studenti nel suo ufficio a Brescia il giovedì dalle 16.30 alle 18.00, oppure al termine delle lezioni previo appuntamento via e-mail</w:t>
      </w:r>
      <w:r w:rsidR="009D0FBC" w:rsidRPr="00CF4230">
        <w:rPr>
          <w:sz w:val="18"/>
        </w:rPr>
        <w:t xml:space="preserve"> al seguente indirizzo carla.boroni@unicatt.it</w:t>
      </w:r>
    </w:p>
    <w:sectPr w:rsidR="00222AE7" w:rsidRPr="00CF423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726BD" w14:textId="77777777" w:rsidR="00BE1F74" w:rsidRDefault="00BE1F74" w:rsidP="004340F6">
      <w:pPr>
        <w:spacing w:line="240" w:lineRule="auto"/>
      </w:pPr>
      <w:r>
        <w:separator/>
      </w:r>
    </w:p>
  </w:endnote>
  <w:endnote w:type="continuationSeparator" w:id="0">
    <w:p w14:paraId="64B13F08" w14:textId="77777777" w:rsidR="00BE1F74" w:rsidRDefault="00BE1F74" w:rsidP="00434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2C38" w14:textId="77777777" w:rsidR="00BE1F74" w:rsidRDefault="00BE1F74" w:rsidP="004340F6">
      <w:pPr>
        <w:spacing w:line="240" w:lineRule="auto"/>
      </w:pPr>
      <w:r>
        <w:separator/>
      </w:r>
    </w:p>
  </w:footnote>
  <w:footnote w:type="continuationSeparator" w:id="0">
    <w:p w14:paraId="0BC8E467" w14:textId="77777777" w:rsidR="00BE1F74" w:rsidRDefault="00BE1F74" w:rsidP="004340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7"/>
    <w:rsid w:val="000121B4"/>
    <w:rsid w:val="00015027"/>
    <w:rsid w:val="00027801"/>
    <w:rsid w:val="00061049"/>
    <w:rsid w:val="000D7BF4"/>
    <w:rsid w:val="00104C26"/>
    <w:rsid w:val="001100DD"/>
    <w:rsid w:val="00141850"/>
    <w:rsid w:val="00152FC9"/>
    <w:rsid w:val="001673CB"/>
    <w:rsid w:val="00194DE3"/>
    <w:rsid w:val="00196D96"/>
    <w:rsid w:val="001E7BEA"/>
    <w:rsid w:val="00222AE7"/>
    <w:rsid w:val="0025621D"/>
    <w:rsid w:val="00257533"/>
    <w:rsid w:val="002A48AC"/>
    <w:rsid w:val="002B186D"/>
    <w:rsid w:val="002C55E8"/>
    <w:rsid w:val="002E5573"/>
    <w:rsid w:val="002F44D6"/>
    <w:rsid w:val="0030077E"/>
    <w:rsid w:val="00326B95"/>
    <w:rsid w:val="00353A44"/>
    <w:rsid w:val="00371897"/>
    <w:rsid w:val="0037324B"/>
    <w:rsid w:val="00384E0C"/>
    <w:rsid w:val="00392E71"/>
    <w:rsid w:val="003C5153"/>
    <w:rsid w:val="00432172"/>
    <w:rsid w:val="004340F6"/>
    <w:rsid w:val="00435965"/>
    <w:rsid w:val="004608D2"/>
    <w:rsid w:val="00461067"/>
    <w:rsid w:val="00471383"/>
    <w:rsid w:val="004A1B23"/>
    <w:rsid w:val="005034C9"/>
    <w:rsid w:val="00507E45"/>
    <w:rsid w:val="00510BDD"/>
    <w:rsid w:val="00522A69"/>
    <w:rsid w:val="00534A12"/>
    <w:rsid w:val="00541141"/>
    <w:rsid w:val="0054739F"/>
    <w:rsid w:val="00556AD2"/>
    <w:rsid w:val="00574755"/>
    <w:rsid w:val="00593DCF"/>
    <w:rsid w:val="005E14D9"/>
    <w:rsid w:val="005F24D3"/>
    <w:rsid w:val="00604D23"/>
    <w:rsid w:val="006167AF"/>
    <w:rsid w:val="006209B9"/>
    <w:rsid w:val="00656A20"/>
    <w:rsid w:val="00681542"/>
    <w:rsid w:val="006B2E9A"/>
    <w:rsid w:val="006C6C2B"/>
    <w:rsid w:val="006E5EDC"/>
    <w:rsid w:val="00703877"/>
    <w:rsid w:val="00715C35"/>
    <w:rsid w:val="0071741F"/>
    <w:rsid w:val="00732942"/>
    <w:rsid w:val="00740222"/>
    <w:rsid w:val="007630C9"/>
    <w:rsid w:val="00787BE0"/>
    <w:rsid w:val="007A48C3"/>
    <w:rsid w:val="007A7E59"/>
    <w:rsid w:val="007C41B7"/>
    <w:rsid w:val="007F7708"/>
    <w:rsid w:val="00821444"/>
    <w:rsid w:val="00822C9A"/>
    <w:rsid w:val="00837CD8"/>
    <w:rsid w:val="00866728"/>
    <w:rsid w:val="00870945"/>
    <w:rsid w:val="00872F85"/>
    <w:rsid w:val="008A2972"/>
    <w:rsid w:val="008A6CBA"/>
    <w:rsid w:val="008D5D3F"/>
    <w:rsid w:val="008E2530"/>
    <w:rsid w:val="008F0373"/>
    <w:rsid w:val="00914357"/>
    <w:rsid w:val="00922CFB"/>
    <w:rsid w:val="0093572D"/>
    <w:rsid w:val="00970A27"/>
    <w:rsid w:val="00975440"/>
    <w:rsid w:val="00993BA8"/>
    <w:rsid w:val="009A08CB"/>
    <w:rsid w:val="009A0EAD"/>
    <w:rsid w:val="009C29C6"/>
    <w:rsid w:val="009C669B"/>
    <w:rsid w:val="009D0FBC"/>
    <w:rsid w:val="009E61D0"/>
    <w:rsid w:val="00A241B2"/>
    <w:rsid w:val="00AC5E49"/>
    <w:rsid w:val="00AC6255"/>
    <w:rsid w:val="00AD0897"/>
    <w:rsid w:val="00B126EE"/>
    <w:rsid w:val="00B26944"/>
    <w:rsid w:val="00B71AEA"/>
    <w:rsid w:val="00B922F3"/>
    <w:rsid w:val="00BE1F74"/>
    <w:rsid w:val="00C04815"/>
    <w:rsid w:val="00C07747"/>
    <w:rsid w:val="00C119F5"/>
    <w:rsid w:val="00C16AE6"/>
    <w:rsid w:val="00C26175"/>
    <w:rsid w:val="00C442AD"/>
    <w:rsid w:val="00C52081"/>
    <w:rsid w:val="00C548D7"/>
    <w:rsid w:val="00C61074"/>
    <w:rsid w:val="00C8019A"/>
    <w:rsid w:val="00CA2D0C"/>
    <w:rsid w:val="00CB07CD"/>
    <w:rsid w:val="00CD0D42"/>
    <w:rsid w:val="00CD546B"/>
    <w:rsid w:val="00CF4230"/>
    <w:rsid w:val="00D173D1"/>
    <w:rsid w:val="00D51CA9"/>
    <w:rsid w:val="00D72CA0"/>
    <w:rsid w:val="00DA7EA1"/>
    <w:rsid w:val="00E30B74"/>
    <w:rsid w:val="00E41FDC"/>
    <w:rsid w:val="00E63B39"/>
    <w:rsid w:val="00E6529A"/>
    <w:rsid w:val="00EA16CF"/>
    <w:rsid w:val="00EB49AE"/>
    <w:rsid w:val="00EC002B"/>
    <w:rsid w:val="00ED35A9"/>
    <w:rsid w:val="00EE1521"/>
    <w:rsid w:val="00F15DE7"/>
    <w:rsid w:val="00F73BCB"/>
    <w:rsid w:val="00FA6585"/>
    <w:rsid w:val="00FD1004"/>
    <w:rsid w:val="00FE07EE"/>
    <w:rsid w:val="00FF4B0A"/>
    <w:rsid w:val="00FF65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AA68B"/>
  <w15:docId w15:val="{8EFFB388-49CF-4D71-A1EA-3B35468B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AE7"/>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340F6"/>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4340F6"/>
    <w:rPr>
      <w:rFonts w:ascii="Times" w:hAnsi="Times"/>
    </w:rPr>
  </w:style>
  <w:style w:type="paragraph" w:styleId="Pidipagina">
    <w:name w:val="footer"/>
    <w:basedOn w:val="Normale"/>
    <w:link w:val="PidipaginaCarattere"/>
    <w:uiPriority w:val="99"/>
    <w:unhideWhenUsed/>
    <w:rsid w:val="004340F6"/>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4340F6"/>
    <w:rPr>
      <w:rFonts w:ascii="Times" w:hAnsi="Times"/>
    </w:rPr>
  </w:style>
  <w:style w:type="character" w:styleId="Collegamentoipertestuale">
    <w:name w:val="Hyperlink"/>
    <w:basedOn w:val="Carpredefinitoparagrafo"/>
    <w:uiPriority w:val="99"/>
    <w:unhideWhenUsed/>
    <w:rsid w:val="00384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5796">
      <w:bodyDiv w:val="1"/>
      <w:marLeft w:val="0"/>
      <w:marRight w:val="0"/>
      <w:marTop w:val="0"/>
      <w:marBottom w:val="0"/>
      <w:divBdr>
        <w:top w:val="none" w:sz="0" w:space="0" w:color="auto"/>
        <w:left w:val="none" w:sz="0" w:space="0" w:color="auto"/>
        <w:bottom w:val="none" w:sz="0" w:space="0" w:color="auto"/>
        <w:right w:val="none" w:sz="0" w:space="0" w:color="auto"/>
      </w:divBdr>
    </w:div>
    <w:div w:id="422845350">
      <w:bodyDiv w:val="1"/>
      <w:marLeft w:val="0"/>
      <w:marRight w:val="0"/>
      <w:marTop w:val="0"/>
      <w:marBottom w:val="0"/>
      <w:divBdr>
        <w:top w:val="none" w:sz="0" w:space="0" w:color="auto"/>
        <w:left w:val="none" w:sz="0" w:space="0" w:color="auto"/>
        <w:bottom w:val="none" w:sz="0" w:space="0" w:color="auto"/>
        <w:right w:val="none" w:sz="0" w:space="0" w:color="auto"/>
      </w:divBdr>
    </w:div>
    <w:div w:id="555118528">
      <w:bodyDiv w:val="1"/>
      <w:marLeft w:val="0"/>
      <w:marRight w:val="0"/>
      <w:marTop w:val="0"/>
      <w:marBottom w:val="0"/>
      <w:divBdr>
        <w:top w:val="none" w:sz="0" w:space="0" w:color="auto"/>
        <w:left w:val="none" w:sz="0" w:space="0" w:color="auto"/>
        <w:bottom w:val="none" w:sz="0" w:space="0" w:color="auto"/>
        <w:right w:val="none" w:sz="0" w:space="0" w:color="auto"/>
      </w:divBdr>
    </w:div>
    <w:div w:id="15283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la-boroni/appunti-per-il-mio-novecento-9788899144128-245956.html" TargetMode="External"/><Relationship Id="rId13" Type="http://schemas.openxmlformats.org/officeDocument/2006/relationships/hyperlink" Target="https://librerie.unicatt.it/scheda-libro/maria-teresa-caprile/la-poesia-di-giorgio-caproni-per-imparare-litaliano-e-per-conoscere-litalia-9791280649164-71276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carla-boroni/lo-sguardo-di-ungaretti-9791280649027-70377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arla-boroni/le-nostre-favole-9788899415907-68994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carla-boroni/letteratura-fra-i-banchi-di-scuola-9788899415570-673865.html" TargetMode="External"/><Relationship Id="rId4" Type="http://schemas.openxmlformats.org/officeDocument/2006/relationships/settings" Target="settings.xml"/><Relationship Id="rId9" Type="http://schemas.openxmlformats.org/officeDocument/2006/relationships/hyperlink" Target="https://librerie.unicatt.it/scheda-libro/giuseppe-langella/la-modernita-letteraria-manuale-di-letteratura-italiana-moderna-e-contemporanea-ediz-mylab-9788891910103-697118.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B718-7A52-4944-9901-98A4A432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5710</Characters>
  <Application>Microsoft Office Word</Application>
  <DocSecurity>0</DocSecurity>
  <Lines>47</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cp:lastPrinted>2003-03-27T10:42:00Z</cp:lastPrinted>
  <dcterms:created xsi:type="dcterms:W3CDTF">2022-09-07T09:59:00Z</dcterms:created>
  <dcterms:modified xsi:type="dcterms:W3CDTF">2023-01-09T13:18:00Z</dcterms:modified>
</cp:coreProperties>
</file>