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E1AE" w14:textId="77777777" w:rsidR="00457FED" w:rsidRDefault="008937C3">
      <w:pPr>
        <w:pStyle w:val="Intestazione"/>
      </w:pPr>
      <w:r>
        <w:t xml:space="preserve">. – ICT e società </w:t>
      </w:r>
      <w:proofErr w:type="spellStart"/>
      <w:r>
        <w:t>dell</w:t>
      </w:r>
      <w:proofErr w:type="spellEnd"/>
      <w:r>
        <w:rPr>
          <w:rtl/>
        </w:rPr>
        <w:t>’</w:t>
      </w:r>
      <w:r>
        <w:t>informazione II</w:t>
      </w:r>
    </w:p>
    <w:p w14:paraId="134FAF99" w14:textId="1BA90656" w:rsidR="00457FED" w:rsidRPr="008937C3" w:rsidRDefault="008937C3">
      <w:pPr>
        <w:pStyle w:val="Intestazione2"/>
      </w:pPr>
      <w:r w:rsidRPr="008937C3">
        <w:t xml:space="preserve">Prof. Marco </w:t>
      </w:r>
      <w:proofErr w:type="spellStart"/>
      <w:r w:rsidRPr="008937C3">
        <w:t>Rovati</w:t>
      </w:r>
      <w:proofErr w:type="spellEnd"/>
    </w:p>
    <w:p w14:paraId="73103CD2" w14:textId="77777777" w:rsidR="00457FED" w:rsidRDefault="008937C3">
      <w:pPr>
        <w:pStyle w:val="Intestazione3"/>
        <w:rPr>
          <w:sz w:val="20"/>
          <w:szCs w:val="20"/>
        </w:rPr>
      </w:pPr>
      <w:r>
        <w:rPr>
          <w:sz w:val="20"/>
          <w:szCs w:val="20"/>
        </w:rPr>
        <w:t xml:space="preserve">(Corso di Laurea Progettazione pedagogica e sviluppo delle risorse umane – </w:t>
      </w:r>
      <w:r>
        <w:rPr>
          <w:sz w:val="20"/>
          <w:szCs w:val="20"/>
          <w:lang w:val="fr-FR"/>
        </w:rPr>
        <w:t>3 CFU)</w:t>
      </w:r>
    </w:p>
    <w:p w14:paraId="50FA45FD" w14:textId="77777777" w:rsidR="00457FED" w:rsidRPr="008937C3" w:rsidRDefault="008937C3">
      <w:pPr>
        <w:spacing w:before="240" w:after="120"/>
        <w:rPr>
          <w:b/>
          <w:bCs/>
          <w:i/>
          <w:iCs/>
          <w:sz w:val="18"/>
          <w:szCs w:val="18"/>
        </w:rPr>
      </w:pPr>
      <w:r w:rsidRPr="008937C3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2C5BE4EF" w14:textId="77777777" w:rsidR="00457FED" w:rsidRDefault="008937C3">
      <w:pPr>
        <w:rPr>
          <w:b/>
          <w:bCs/>
        </w:rPr>
      </w:pPr>
      <w:r>
        <w:rPr>
          <w:b/>
          <w:bCs/>
        </w:rPr>
        <w:t>Obiettivo</w:t>
      </w:r>
    </w:p>
    <w:p w14:paraId="5C6A7F7C" w14:textId="77777777" w:rsidR="00457FED" w:rsidRDefault="00457FED"/>
    <w:p w14:paraId="7CA9B001" w14:textId="77777777" w:rsidR="00457FED" w:rsidRDefault="008937C3" w:rsidP="008937C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line="240" w:lineRule="exact"/>
        <w:jc w:val="both"/>
        <w:rPr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Fonts w:ascii="Times Roman" w:hAnsi="Times Roman"/>
          <w:sz w:val="20"/>
          <w:szCs w:val="20"/>
          <w:shd w:val="clear" w:color="auto" w:fill="FFFFFF"/>
        </w:rPr>
        <w:t xml:space="preserve">La figura del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recruiter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è in forte evoluzione. Il suo successo dipende sempre più dalla sua capacità di sfruttare il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digital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, di relazionarsi sui social media con i candidati, i colleghi e i clienti, oltre che dall'utilizzo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smart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delle tecnologie più recenti.</w:t>
      </w:r>
    </w:p>
    <w:p w14:paraId="14D20F27" w14:textId="77777777" w:rsidR="00457FED" w:rsidRDefault="008937C3" w:rsidP="008937C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line="240" w:lineRule="exact"/>
        <w:jc w:val="both"/>
        <w:rPr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Fonts w:ascii="Times Roman" w:hAnsi="Times Roman"/>
          <w:sz w:val="20"/>
          <w:szCs w:val="20"/>
          <w:shd w:val="clear" w:color="auto" w:fill="FFFFFF"/>
        </w:rPr>
        <w:t xml:space="preserve">Chi fa selezione deve saper fronteggiare le più innovative sfide digitali. Ricerca online avanzata di profili, sistemi di tracciatura delle candidature,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gamification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, HR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tech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sono solo alcune delle novità che si sono affacciate sul mercato. Senza dimenticare le tendenze legate al futuro del lavoro.</w:t>
      </w:r>
    </w:p>
    <w:p w14:paraId="599BF726" w14:textId="77777777" w:rsidR="00457FED" w:rsidRDefault="008937C3" w:rsidP="008937C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line="240" w:lineRule="exact"/>
        <w:jc w:val="both"/>
        <w:rPr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Fonts w:ascii="Times Roman" w:hAnsi="Times Roman"/>
          <w:sz w:val="20"/>
          <w:szCs w:val="20"/>
          <w:shd w:val="clear" w:color="auto" w:fill="FFFFFF"/>
        </w:rPr>
        <w:t>Il corso si pone l’obiettivo di fornire le basi agli studenti che vorranno intraprendere questo percorso professionale, chi in azienda o all'interno di società di selezione o agenzie per il lavoro.</w:t>
      </w:r>
    </w:p>
    <w:p w14:paraId="4F655E8C" w14:textId="77777777" w:rsidR="00457FED" w:rsidRDefault="008937C3" w:rsidP="008937C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line="240" w:lineRule="exact"/>
        <w:jc w:val="both"/>
        <w:rPr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Fonts w:ascii="Times Roman" w:hAnsi="Times Roman"/>
          <w:sz w:val="20"/>
          <w:szCs w:val="20"/>
          <w:shd w:val="clear" w:color="auto" w:fill="FFFFFF"/>
        </w:rPr>
        <w:t xml:space="preserve">Alcuni dei temi trattati in questo corso, ricco di esempi pratici, di interviste a direttori del personale e di spunti per mettersi subito al lavoro e affinare la propria strategia di personal ed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employer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branding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o di talent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attraction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>.</w:t>
      </w:r>
    </w:p>
    <w:p w14:paraId="7EE8F05B" w14:textId="77777777" w:rsidR="00457FED" w:rsidRDefault="008937C3" w:rsidP="008937C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 w:line="240" w:lineRule="exact"/>
        <w:jc w:val="both"/>
        <w:rPr>
          <w:rFonts w:ascii="Times Roman" w:eastAsia="Times Roman" w:hAnsi="Times Roman" w:cs="Times Roman"/>
          <w:sz w:val="20"/>
          <w:szCs w:val="20"/>
          <w:shd w:val="clear" w:color="auto" w:fill="FFFFFF"/>
        </w:rPr>
      </w:pPr>
      <w:r>
        <w:rPr>
          <w:rFonts w:ascii="Times Roman" w:hAnsi="Times Roman"/>
          <w:sz w:val="20"/>
          <w:szCs w:val="20"/>
          <w:shd w:val="clear" w:color="auto" w:fill="FFFFFF"/>
        </w:rPr>
        <w:t xml:space="preserve">Attraverso il confronto si vuole dare una risposta concreta a domande tipo: Come utilizzare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LinkedIn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per venire a contatto con i profili professionali più interessanti? Come usare al meglio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app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e </w:t>
      </w:r>
      <w:proofErr w:type="spellStart"/>
      <w:r>
        <w:rPr>
          <w:rFonts w:ascii="Times Roman" w:hAnsi="Times Roman"/>
          <w:sz w:val="20"/>
          <w:szCs w:val="20"/>
          <w:shd w:val="clear" w:color="auto" w:fill="FFFFFF"/>
        </w:rPr>
        <w:t>tool</w:t>
      </w:r>
      <w:proofErr w:type="spellEnd"/>
      <w:r>
        <w:rPr>
          <w:rFonts w:ascii="Times Roman" w:hAnsi="Times Roman"/>
          <w:sz w:val="20"/>
          <w:szCs w:val="20"/>
          <w:shd w:val="clear" w:color="auto" w:fill="FFFFFF"/>
        </w:rPr>
        <w:t xml:space="preserve"> di ultima generazione? Su quali competenze marketing e tecnologiche è meglio puntare per essere selezionatori davvero efficaci? Quali leve usare per coinvolgere colleghi (attuali e futuri) nella comunicazione aziendale?</w:t>
      </w:r>
    </w:p>
    <w:p w14:paraId="4959C88C" w14:textId="77777777" w:rsidR="00457FED" w:rsidRDefault="008937C3" w:rsidP="008937C3">
      <w:r>
        <w:t>Il corso si pone l’obiettivo di trasferire le nozioni di base dell’ICT sia dal punto di vista puramente tecnico, che delle sue principali applicazioni nella vita quotidiana.</w:t>
      </w:r>
    </w:p>
    <w:p w14:paraId="146F7582" w14:textId="77777777" w:rsidR="00457FED" w:rsidRDefault="008937C3" w:rsidP="008937C3">
      <w:r>
        <w:t>Scopo dell’insegnamento è quello di introdurre gli studenti ai fondamenti dell’informatica al fine di comprendere le ripercussioni che l’era digitale ha avuto e ha tuttora sull’evoluzione della società contemporanea.</w:t>
      </w:r>
    </w:p>
    <w:p w14:paraId="12FBBD1E" w14:textId="77777777" w:rsidR="00457FED" w:rsidRDefault="008937C3" w:rsidP="008937C3">
      <w:r>
        <w:t>Si pone inoltre l’obiettivo di rendere gli studenti degli utenti consapevoli e responsabili.</w:t>
      </w:r>
    </w:p>
    <w:p w14:paraId="44B16FA1" w14:textId="77777777" w:rsidR="00457FED" w:rsidRDefault="00457FED">
      <w:pPr>
        <w:tabs>
          <w:tab w:val="clear" w:pos="284"/>
        </w:tabs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66145E69" w14:textId="77777777" w:rsidR="00457FED" w:rsidRDefault="008937C3">
      <w:pPr>
        <w:tabs>
          <w:tab w:val="clear" w:pos="284"/>
        </w:tabs>
        <w:spacing w:line="240" w:lineRule="auto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Risultati di apprendimento attesi.</w:t>
      </w:r>
    </w:p>
    <w:p w14:paraId="3676C3B4" w14:textId="77777777" w:rsidR="00457FED" w:rsidRDefault="00457FED"/>
    <w:p w14:paraId="053E96E7" w14:textId="77777777" w:rsidR="00457FED" w:rsidRDefault="008937C3">
      <w:pPr>
        <w:tabs>
          <w:tab w:val="clear" w:pos="284"/>
        </w:tabs>
        <w:spacing w:line="240" w:lineRule="auto"/>
        <w:jc w:val="lef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Conoscenza e comprensione</w:t>
      </w:r>
    </w:p>
    <w:p w14:paraId="4D2FCC79" w14:textId="77777777" w:rsidR="00457FED" w:rsidRDefault="00457FED" w:rsidP="008937C3">
      <w:pPr>
        <w:tabs>
          <w:tab w:val="clear" w:pos="284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3DC40C68" w14:textId="77777777" w:rsidR="00457FED" w:rsidRDefault="008937C3" w:rsidP="008937C3">
      <w:pPr>
        <w:tabs>
          <w:tab w:val="clear" w:pos="284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Al termine dell'insegnamento, lo studente sarà in grado di comprendere:</w:t>
      </w:r>
    </w:p>
    <w:p w14:paraId="251CD271" w14:textId="77777777" w:rsidR="00457FED" w:rsidRDefault="008937C3" w:rsidP="008937C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nozioni base del funzionamento del World Wide Web;</w:t>
      </w:r>
    </w:p>
    <w:p w14:paraId="5DC1F8AA" w14:textId="77777777" w:rsidR="00457FED" w:rsidRDefault="008937C3" w:rsidP="008937C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funzionamento delle piattaforme digitali;</w:t>
      </w:r>
    </w:p>
    <w:p w14:paraId="756D73C3" w14:textId="77777777" w:rsidR="00457FED" w:rsidRDefault="008937C3" w:rsidP="008937C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fondamenti del </w:t>
      </w:r>
      <w:proofErr w:type="spellStart"/>
      <w:r>
        <w:rPr>
          <w:rFonts w:ascii="Times New Roman" w:hAnsi="Times New Roman"/>
        </w:rPr>
        <w:t>recruiting</w:t>
      </w:r>
      <w:proofErr w:type="spellEnd"/>
      <w:r>
        <w:rPr>
          <w:rFonts w:ascii="Times New Roman" w:hAnsi="Times New Roman"/>
        </w:rPr>
        <w:t>;</w:t>
      </w:r>
    </w:p>
    <w:p w14:paraId="02FEF029" w14:textId="77777777" w:rsidR="00457FED" w:rsidRDefault="008937C3" w:rsidP="008937C3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applicazioni delle Human </w:t>
      </w:r>
      <w:proofErr w:type="spellStart"/>
      <w:r>
        <w:rPr>
          <w:rFonts w:ascii="Times New Roman" w:hAnsi="Times New Roman"/>
        </w:rPr>
        <w:t>resourcing</w:t>
      </w:r>
      <w:proofErr w:type="spellEnd"/>
      <w:r>
        <w:rPr>
          <w:rFonts w:ascii="Times New Roman" w:hAnsi="Times New Roman"/>
        </w:rPr>
        <w:t>.</w:t>
      </w:r>
    </w:p>
    <w:p w14:paraId="5FFBE390" w14:textId="77777777" w:rsidR="00457FED" w:rsidRDefault="00457FED" w:rsidP="008937C3">
      <w:pPr>
        <w:tabs>
          <w:tab w:val="clear" w:pos="284"/>
        </w:tabs>
        <w:spacing w:line="240" w:lineRule="auto"/>
        <w:rPr>
          <w:rFonts w:ascii="Times New Roman" w:eastAsia="Times New Roman" w:hAnsi="Times New Roman" w:cs="Times New Roman"/>
        </w:rPr>
      </w:pPr>
    </w:p>
    <w:p w14:paraId="5D55E9B6" w14:textId="77777777" w:rsidR="00457FED" w:rsidRDefault="008937C3" w:rsidP="008937C3">
      <w:pPr>
        <w:tabs>
          <w:tab w:val="clear" w:pos="284"/>
        </w:tabs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Capacità di applicare la conoscenza e comprensione</w:t>
      </w:r>
    </w:p>
    <w:p w14:paraId="43F3D6F0" w14:textId="77777777" w:rsidR="00457FED" w:rsidRDefault="00457FED">
      <w:pPr>
        <w:tabs>
          <w:tab w:val="clear" w:pos="284"/>
        </w:tabs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7C899DA2" w14:textId="77777777" w:rsidR="00457FED" w:rsidRDefault="008937C3" w:rsidP="008937C3">
      <w:pPr>
        <w:tabs>
          <w:tab w:val="clear" w:pos="284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Al termine dell'insegnamento, lo studente sarà in grado di: </w:t>
      </w:r>
    </w:p>
    <w:p w14:paraId="467157FF" w14:textId="77777777" w:rsidR="00457FED" w:rsidRDefault="008937C3" w:rsidP="008937C3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capire il funzionamento del Web;</w:t>
      </w:r>
    </w:p>
    <w:p w14:paraId="0549AD21" w14:textId="77777777" w:rsidR="00457FED" w:rsidRDefault="008937C3" w:rsidP="008937C3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comprendere le funzionalità e finalità dei diversi Social Network;</w:t>
      </w:r>
    </w:p>
    <w:p w14:paraId="76837625" w14:textId="77777777" w:rsidR="00457FED" w:rsidRDefault="008937C3" w:rsidP="008937C3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sfruttare i motori di ricerca e di “navigare” in modo consapevole; </w:t>
      </w:r>
    </w:p>
    <w:p w14:paraId="2C585B42" w14:textId="77777777" w:rsidR="00457FED" w:rsidRDefault="008937C3" w:rsidP="008937C3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valutare i profili oggetto di ricerca;</w:t>
      </w:r>
    </w:p>
    <w:p w14:paraId="54B1C985" w14:textId="77777777" w:rsidR="00457FED" w:rsidRDefault="008937C3" w:rsidP="008937C3">
      <w:pPr>
        <w:pStyle w:val="Paragrafoelenco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organizzare le strategie per il </w:t>
      </w:r>
      <w:proofErr w:type="spellStart"/>
      <w:r>
        <w:rPr>
          <w:rFonts w:ascii="Times New Roman" w:hAnsi="Times New Roman"/>
        </w:rPr>
        <w:t>recruiting</w:t>
      </w:r>
      <w:proofErr w:type="spellEnd"/>
      <w:r>
        <w:rPr>
          <w:rFonts w:ascii="Times New Roman" w:hAnsi="Times New Roman"/>
        </w:rPr>
        <w:t>;</w:t>
      </w:r>
    </w:p>
    <w:p w14:paraId="438CC54A" w14:textId="77777777" w:rsidR="00457FED" w:rsidRDefault="008937C3" w:rsidP="008937C3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essere consapevole delle panorama produttivo territoriale.</w:t>
      </w:r>
    </w:p>
    <w:p w14:paraId="0A7976C9" w14:textId="77777777" w:rsidR="00457FED" w:rsidRPr="008937C3" w:rsidRDefault="008937C3">
      <w:pPr>
        <w:spacing w:before="240" w:after="120"/>
        <w:rPr>
          <w:b/>
          <w:bCs/>
          <w:sz w:val="18"/>
          <w:szCs w:val="18"/>
        </w:rPr>
      </w:pPr>
      <w:r w:rsidRPr="008937C3">
        <w:rPr>
          <w:b/>
          <w:bCs/>
          <w:i/>
          <w:iCs/>
          <w:sz w:val="18"/>
          <w:szCs w:val="18"/>
        </w:rPr>
        <w:t>PROGRAMMA DEL CORSO</w:t>
      </w:r>
    </w:p>
    <w:p w14:paraId="70CEBAC2" w14:textId="77777777" w:rsidR="00457FED" w:rsidRDefault="008937C3">
      <w:r>
        <w:t>Il corso si divide in due parti:</w:t>
      </w:r>
    </w:p>
    <w:p w14:paraId="45DF9817" w14:textId="77777777" w:rsidR="00457FED" w:rsidRDefault="008937C3">
      <w:pPr>
        <w:numPr>
          <w:ilvl w:val="0"/>
          <w:numId w:val="6"/>
        </w:numPr>
      </w:pPr>
      <w:r>
        <w:rPr>
          <w:b/>
          <w:bCs/>
        </w:rPr>
        <w:t>Parte teorica:</w:t>
      </w:r>
      <w:r>
        <w:t xml:space="preserve"> elementi digitali e applicazione alle scienze sociali. Esiste la possibilità di frequentare un corso di lezioni frontali tenuto dal docente titolare. </w:t>
      </w:r>
    </w:p>
    <w:p w14:paraId="2DDA8EB0" w14:textId="77777777" w:rsidR="00457FED" w:rsidRDefault="008937C3">
      <w:pPr>
        <w:numPr>
          <w:ilvl w:val="0"/>
          <w:numId w:val="6"/>
        </w:numPr>
      </w:pPr>
      <w:r>
        <w:rPr>
          <w:b/>
          <w:bCs/>
        </w:rPr>
        <w:t>Parte pratica</w:t>
      </w:r>
      <w:r>
        <w:t>: dialogo, confronto e condivisione di esperienze durante le lezioni</w:t>
      </w:r>
    </w:p>
    <w:p w14:paraId="34A0B1BB" w14:textId="77777777" w:rsidR="00457FED" w:rsidRDefault="00457FED">
      <w:pPr>
        <w:ind w:left="720"/>
      </w:pPr>
    </w:p>
    <w:p w14:paraId="13CF2AD4" w14:textId="77777777" w:rsidR="00457FED" w:rsidRDefault="008937C3">
      <w:r>
        <w:t xml:space="preserve">I contenuti teorici prevedono una conoscenza dell’informatica e dei suoi concetti di base; cosa si intende con Internet e utilizzo delle diverse piattaforme digitali; la definizione della figura del </w:t>
      </w:r>
      <w:proofErr w:type="spellStart"/>
      <w:r>
        <w:t>recruiter</w:t>
      </w:r>
      <w:proofErr w:type="spellEnd"/>
      <w:r>
        <w:t>, la sua evoluzione e come veicolare gli sforzi per raggiungere l’obiettivo stabilito; conoscenza del tessuto produttivo del nostro territorio.</w:t>
      </w:r>
    </w:p>
    <w:p w14:paraId="0DAABCF8" w14:textId="77777777" w:rsidR="00457FED" w:rsidRDefault="00457FED"/>
    <w:p w14:paraId="6A20212D" w14:textId="77777777" w:rsidR="00457FED" w:rsidRDefault="008937C3">
      <w:r>
        <w:t>I contenuti pratici riguardano la rielaborazione delle nozioni presentate nelle lezioni applicate a casi reali condivisi dal docente e dagli studenti</w:t>
      </w:r>
    </w:p>
    <w:p w14:paraId="06E5A6C2" w14:textId="77777777" w:rsidR="00457FED" w:rsidRPr="008937C3" w:rsidRDefault="008937C3">
      <w:pPr>
        <w:keepNext/>
        <w:spacing w:before="240" w:after="120"/>
        <w:rPr>
          <w:b/>
          <w:bCs/>
          <w:sz w:val="18"/>
          <w:szCs w:val="18"/>
        </w:rPr>
      </w:pPr>
      <w:r w:rsidRPr="008937C3">
        <w:rPr>
          <w:b/>
          <w:bCs/>
          <w:i/>
          <w:iCs/>
          <w:sz w:val="18"/>
          <w:szCs w:val="18"/>
        </w:rPr>
        <w:t>BIBLIOGRAFIA</w:t>
      </w:r>
    </w:p>
    <w:p w14:paraId="333B04D1" w14:textId="77777777" w:rsidR="00457FED" w:rsidRPr="008937C3" w:rsidRDefault="008937C3" w:rsidP="008937C3">
      <w:pPr>
        <w:spacing w:before="120"/>
        <w:rPr>
          <w:sz w:val="18"/>
          <w:szCs w:val="18"/>
        </w:rPr>
      </w:pPr>
      <w:r w:rsidRPr="008937C3">
        <w:rPr>
          <w:sz w:val="18"/>
          <w:szCs w:val="18"/>
        </w:rPr>
        <w:t xml:space="preserve">Il testo di riferimento per la parte teorica è: </w:t>
      </w:r>
    </w:p>
    <w:p w14:paraId="7A34A36F" w14:textId="60BE5120" w:rsidR="00457FED" w:rsidRPr="008937C3" w:rsidRDefault="008937C3" w:rsidP="008937C3">
      <w:pPr>
        <w:spacing w:before="120"/>
        <w:rPr>
          <w:sz w:val="18"/>
          <w:szCs w:val="18"/>
        </w:rPr>
      </w:pPr>
      <w:r w:rsidRPr="008937C3">
        <w:rPr>
          <w:smallCaps/>
          <w:sz w:val="16"/>
          <w:szCs w:val="16"/>
        </w:rPr>
        <w:t>Martini - Zanelli</w:t>
      </w:r>
      <w:r w:rsidRPr="008937C3">
        <w:rPr>
          <w:sz w:val="18"/>
          <w:szCs w:val="18"/>
        </w:rPr>
        <w:t>, “</w:t>
      </w:r>
      <w:r w:rsidRPr="008937C3">
        <w:rPr>
          <w:i/>
          <w:iCs/>
          <w:sz w:val="18"/>
          <w:szCs w:val="18"/>
        </w:rPr>
        <w:t xml:space="preserve">Digital </w:t>
      </w:r>
      <w:proofErr w:type="spellStart"/>
      <w:r w:rsidRPr="008937C3">
        <w:rPr>
          <w:i/>
          <w:iCs/>
          <w:sz w:val="18"/>
          <w:szCs w:val="18"/>
        </w:rPr>
        <w:t>Recruiter</w:t>
      </w:r>
      <w:proofErr w:type="spellEnd"/>
      <w:r w:rsidRPr="008937C3">
        <w:rPr>
          <w:sz w:val="18"/>
          <w:szCs w:val="18"/>
        </w:rPr>
        <w:t xml:space="preserve">”, </w:t>
      </w:r>
      <w:proofErr w:type="spellStart"/>
      <w:r w:rsidRPr="008937C3">
        <w:rPr>
          <w:sz w:val="18"/>
          <w:szCs w:val="18"/>
        </w:rPr>
        <w:t>FrancoAngeli</w:t>
      </w:r>
      <w:proofErr w:type="spellEnd"/>
      <w:r w:rsidRPr="008937C3">
        <w:rPr>
          <w:sz w:val="18"/>
          <w:szCs w:val="18"/>
        </w:rPr>
        <w:t>, (2019) 1^ Ed.</w:t>
      </w:r>
      <w:r w:rsidR="007E1138">
        <w:rPr>
          <w:sz w:val="18"/>
          <w:szCs w:val="18"/>
        </w:rPr>
        <w:t xml:space="preserve"> </w:t>
      </w:r>
      <w:hyperlink r:id="rId7" w:history="1">
        <w:r w:rsidR="007E1138" w:rsidRPr="007E1138">
          <w:rPr>
            <w:rStyle w:val="Collegamentoipertestuale"/>
            <w:rFonts w:hint="eastAsia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06ECD8A" w14:textId="77777777" w:rsidR="00457FED" w:rsidRPr="008937C3" w:rsidRDefault="008937C3" w:rsidP="008937C3">
      <w:pPr>
        <w:spacing w:before="240" w:after="120"/>
        <w:rPr>
          <w:b/>
          <w:bCs/>
          <w:i/>
          <w:iCs/>
          <w:sz w:val="18"/>
          <w:szCs w:val="18"/>
        </w:rPr>
      </w:pPr>
      <w:r w:rsidRPr="008937C3">
        <w:rPr>
          <w:b/>
          <w:bCs/>
          <w:i/>
          <w:iCs/>
          <w:sz w:val="18"/>
          <w:szCs w:val="18"/>
        </w:rPr>
        <w:lastRenderedPageBreak/>
        <w:t>DIDATTICA DEL CORSO</w:t>
      </w:r>
    </w:p>
    <w:p w14:paraId="45CFF67B" w14:textId="77777777" w:rsidR="00457FED" w:rsidRPr="008937C3" w:rsidRDefault="008937C3" w:rsidP="008937C3">
      <w:pPr>
        <w:pStyle w:val="Testo2"/>
        <w:spacing w:line="240" w:lineRule="exact"/>
      </w:pPr>
      <w:r w:rsidRPr="008937C3">
        <w:t xml:space="preserve"> Per la </w:t>
      </w:r>
      <w:r w:rsidRPr="008937C3">
        <w:rPr>
          <w:b/>
          <w:bCs/>
        </w:rPr>
        <w:t>parte teorica</w:t>
      </w:r>
      <w:r w:rsidRPr="008937C3">
        <w:t xml:space="preserve">, in </w:t>
      </w:r>
      <w:proofErr w:type="spellStart"/>
      <w:r w:rsidRPr="008937C3">
        <w:t>Blackboard</w:t>
      </w:r>
      <w:proofErr w:type="spellEnd"/>
      <w:r w:rsidRPr="008937C3">
        <w:t xml:space="preserve"> è possibile scaricare parte del materiale di supporto (slide e video di approfondimento) utilizzati dal docente durante le lezioni. Lo studio delle slide, tuttavia, non sostituisce il valore della frequenza e lo studio del libro secondo le indicazioni in bibliografia.</w:t>
      </w:r>
    </w:p>
    <w:p w14:paraId="562FB43C" w14:textId="77777777" w:rsidR="00457FED" w:rsidRDefault="00457FED">
      <w:pPr>
        <w:pStyle w:val="Testo2"/>
        <w:rPr>
          <w:sz w:val="20"/>
          <w:szCs w:val="20"/>
        </w:rPr>
      </w:pPr>
    </w:p>
    <w:p w14:paraId="7F223CAE" w14:textId="7953B35A" w:rsidR="00457FED" w:rsidRPr="008937C3" w:rsidRDefault="008937C3" w:rsidP="008937C3">
      <w:pPr>
        <w:pStyle w:val="Testo2"/>
        <w:ind w:firstLine="0"/>
      </w:pPr>
      <w:r>
        <w:t>P</w:t>
      </w:r>
      <w:r w:rsidRPr="008937C3">
        <w:t xml:space="preserve">er la </w:t>
      </w:r>
      <w:r w:rsidRPr="008937C3">
        <w:rPr>
          <w:b/>
          <w:bCs/>
        </w:rPr>
        <w:t>parte pratica</w:t>
      </w:r>
      <w:r w:rsidRPr="008937C3">
        <w:t xml:space="preserve">, non sono previsti materiali. </w:t>
      </w:r>
    </w:p>
    <w:p w14:paraId="23338153" w14:textId="77777777" w:rsidR="00457FED" w:rsidRPr="008937C3" w:rsidRDefault="008937C3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8937C3">
        <w:rPr>
          <w:b/>
          <w:bCs/>
          <w:i/>
          <w:iCs/>
          <w:sz w:val="18"/>
          <w:szCs w:val="18"/>
        </w:rPr>
        <w:t>METODO DI VALUTAZIONE</w:t>
      </w:r>
    </w:p>
    <w:p w14:paraId="09F520A0" w14:textId="47AA3C65" w:rsidR="00457FED" w:rsidRPr="008937C3" w:rsidRDefault="008937C3" w:rsidP="008937C3">
      <w:pPr>
        <w:pStyle w:val="Testo2"/>
        <w:spacing w:line="240" w:lineRule="exact"/>
      </w:pPr>
      <w:r w:rsidRPr="008937C3">
        <w:t>La valutazione avviene tramite un esame orale sui contenuti teorici e sulla soluzione di casi reali</w:t>
      </w:r>
      <w:r w:rsidR="00260885">
        <w:t>.</w:t>
      </w:r>
    </w:p>
    <w:p w14:paraId="1BF15AF1" w14:textId="77777777" w:rsidR="00457FED" w:rsidRPr="008937C3" w:rsidRDefault="00457FED" w:rsidP="008937C3">
      <w:pPr>
        <w:tabs>
          <w:tab w:val="clear" w:pos="284"/>
          <w:tab w:val="left" w:pos="720"/>
        </w:tabs>
        <w:rPr>
          <w:sz w:val="18"/>
          <w:szCs w:val="18"/>
        </w:rPr>
      </w:pPr>
    </w:p>
    <w:p w14:paraId="153A879A" w14:textId="77777777" w:rsidR="00457FED" w:rsidRPr="008937C3" w:rsidRDefault="008937C3" w:rsidP="008937C3">
      <w:pPr>
        <w:pStyle w:val="Testo2"/>
        <w:spacing w:line="240" w:lineRule="exact"/>
      </w:pPr>
      <w:r w:rsidRPr="008937C3">
        <w:t xml:space="preserve">Il voto dell’esame non viene espresso in trentesimi, ma conferisce al candidato un’idoneità. </w:t>
      </w:r>
    </w:p>
    <w:p w14:paraId="0170CD54" w14:textId="77777777" w:rsidR="00457FED" w:rsidRPr="008937C3" w:rsidRDefault="00457FED" w:rsidP="008937C3">
      <w:pPr>
        <w:rPr>
          <w:sz w:val="18"/>
          <w:szCs w:val="18"/>
        </w:rPr>
      </w:pPr>
    </w:p>
    <w:p w14:paraId="5F81D3B3" w14:textId="77777777" w:rsidR="00457FED" w:rsidRPr="008937C3" w:rsidRDefault="008937C3" w:rsidP="008937C3">
      <w:pPr>
        <w:pStyle w:val="Testo2"/>
        <w:spacing w:line="240" w:lineRule="exact"/>
      </w:pPr>
      <w:r w:rsidRPr="008937C3"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20847563" w14:textId="77777777" w:rsidR="00457FED" w:rsidRPr="008937C3" w:rsidRDefault="008937C3">
      <w:pPr>
        <w:spacing w:before="240" w:after="120"/>
        <w:rPr>
          <w:b/>
          <w:bCs/>
          <w:i/>
          <w:iCs/>
          <w:sz w:val="18"/>
          <w:szCs w:val="18"/>
        </w:rPr>
      </w:pPr>
      <w:r w:rsidRPr="008937C3">
        <w:rPr>
          <w:b/>
          <w:bCs/>
          <w:i/>
          <w:iCs/>
          <w:sz w:val="18"/>
          <w:szCs w:val="18"/>
        </w:rPr>
        <w:t>AVVERTENZE E PREREQUISITI</w:t>
      </w:r>
    </w:p>
    <w:p w14:paraId="2BA996A0" w14:textId="2820AE3B" w:rsidR="00457FED" w:rsidRPr="008937C3" w:rsidRDefault="008937C3">
      <w:pPr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 degli studenti</w:t>
      </w:r>
    </w:p>
    <w:p w14:paraId="24043951" w14:textId="548EE1BF" w:rsidR="00457FED" w:rsidRPr="00637773" w:rsidRDefault="008937C3">
      <w:pPr>
        <w:pStyle w:val="Testo2"/>
        <w:rPr>
          <w:rStyle w:val="Nessuno"/>
          <w:color w:val="auto"/>
        </w:rPr>
      </w:pPr>
      <w:r w:rsidRPr="008937C3">
        <w:t xml:space="preserve">Il </w:t>
      </w:r>
      <w:r w:rsidRPr="00637773">
        <w:rPr>
          <w:color w:val="auto"/>
        </w:rPr>
        <w:t>giorno e l'orario di ricevimento verranno comunicati dal docente durante le lezioni e mediante comunicazione nella Pagina Personale Docente (</w:t>
      </w:r>
      <w:hyperlink r:id="rId8" w:history="1">
        <w:r w:rsidRPr="00637773">
          <w:rPr>
            <w:rStyle w:val="Hyperlink0"/>
            <w:color w:val="auto"/>
            <w:sz w:val="18"/>
            <w:szCs w:val="18"/>
          </w:rPr>
          <w:t>http://docenti.unicatt.it</w:t>
        </w:r>
      </w:hyperlink>
      <w:r w:rsidRPr="00637773">
        <w:rPr>
          <w:rStyle w:val="Nessuno"/>
          <w:color w:val="auto"/>
        </w:rPr>
        <w:t>)</w:t>
      </w:r>
      <w:r w:rsidR="00260885" w:rsidRPr="00637773">
        <w:rPr>
          <w:rStyle w:val="Nessuno"/>
          <w:color w:val="auto"/>
        </w:rPr>
        <w:t>. È possibile contattare il docente al seguente indirizzo mail marco.rovati@unicatt.it</w:t>
      </w:r>
    </w:p>
    <w:p w14:paraId="51178CF3" w14:textId="77777777" w:rsidR="00457FED" w:rsidRPr="00637773" w:rsidRDefault="00457FED">
      <w:pPr>
        <w:pStyle w:val="Testo2"/>
        <w:rPr>
          <w:rStyle w:val="Nessuno"/>
          <w:color w:val="auto"/>
        </w:rPr>
      </w:pPr>
    </w:p>
    <w:p w14:paraId="0F872CC8" w14:textId="77777777" w:rsidR="00457FED" w:rsidRPr="008937C3" w:rsidRDefault="00457FED">
      <w:pPr>
        <w:pStyle w:val="Testo2"/>
      </w:pPr>
    </w:p>
    <w:sectPr w:rsidR="00457FED" w:rsidRPr="008937C3">
      <w:headerReference w:type="default" r:id="rId9"/>
      <w:footerReference w:type="default" r:id="rId10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DE2F0" w14:textId="77777777" w:rsidR="004017BD" w:rsidRDefault="004017BD">
      <w:pPr>
        <w:spacing w:line="240" w:lineRule="auto"/>
      </w:pPr>
      <w:r>
        <w:separator/>
      </w:r>
    </w:p>
  </w:endnote>
  <w:endnote w:type="continuationSeparator" w:id="0">
    <w:p w14:paraId="343BDDCE" w14:textId="77777777" w:rsidR="004017BD" w:rsidRDefault="00401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A0336" w14:textId="77777777" w:rsidR="00457FED" w:rsidRDefault="00457FE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13BE4" w14:textId="77777777" w:rsidR="004017BD" w:rsidRDefault="004017BD">
      <w:pPr>
        <w:spacing w:line="240" w:lineRule="auto"/>
      </w:pPr>
      <w:r>
        <w:separator/>
      </w:r>
    </w:p>
  </w:footnote>
  <w:footnote w:type="continuationSeparator" w:id="0">
    <w:p w14:paraId="6374464C" w14:textId="77777777" w:rsidR="004017BD" w:rsidRDefault="00401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1FDF" w14:textId="77777777" w:rsidR="00457FED" w:rsidRDefault="00457FE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4EF"/>
    <w:multiLevelType w:val="hybridMultilevel"/>
    <w:tmpl w:val="A816DD56"/>
    <w:styleLink w:val="Stileimportato1"/>
    <w:lvl w:ilvl="0" w:tplc="A57032CA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FC62E678">
      <w:start w:val="1"/>
      <w:numFmt w:val="bullet"/>
      <w:lvlText w:val="-"/>
      <w:lvlJc w:val="left"/>
      <w:pPr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286E4FA0">
      <w:start w:val="1"/>
      <w:numFmt w:val="bullet"/>
      <w:lvlText w:val="-"/>
      <w:lvlJc w:val="left"/>
      <w:pPr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17C41196">
      <w:start w:val="1"/>
      <w:numFmt w:val="bullet"/>
      <w:lvlText w:val="-"/>
      <w:lvlJc w:val="left"/>
      <w:pPr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2438EA96">
      <w:start w:val="1"/>
      <w:numFmt w:val="bullet"/>
      <w:lvlText w:val="-"/>
      <w:lvlJc w:val="left"/>
      <w:pPr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1D04929E">
      <w:start w:val="1"/>
      <w:numFmt w:val="bullet"/>
      <w:lvlText w:val="-"/>
      <w:lvlJc w:val="left"/>
      <w:pPr>
        <w:ind w:left="39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212ABFD4">
      <w:start w:val="1"/>
      <w:numFmt w:val="bullet"/>
      <w:lvlText w:val="-"/>
      <w:lvlJc w:val="left"/>
      <w:pPr>
        <w:ind w:left="46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9844FBEE">
      <w:start w:val="1"/>
      <w:numFmt w:val="bullet"/>
      <w:lvlText w:val="-"/>
      <w:lvlJc w:val="left"/>
      <w:pPr>
        <w:ind w:left="54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740A258E">
      <w:start w:val="1"/>
      <w:numFmt w:val="bullet"/>
      <w:lvlText w:val="-"/>
      <w:lvlJc w:val="left"/>
      <w:pPr>
        <w:ind w:left="61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 w15:restartNumberingAfterBreak="0">
    <w:nsid w:val="33383A03"/>
    <w:multiLevelType w:val="hybridMultilevel"/>
    <w:tmpl w:val="7C2AC5DC"/>
    <w:numStyleLink w:val="Stileimportato3"/>
  </w:abstractNum>
  <w:abstractNum w:abstractNumId="2" w15:restartNumberingAfterBreak="0">
    <w:nsid w:val="41E702F1"/>
    <w:multiLevelType w:val="hybridMultilevel"/>
    <w:tmpl w:val="F0F2FB1C"/>
    <w:numStyleLink w:val="Stileimportato2"/>
  </w:abstractNum>
  <w:abstractNum w:abstractNumId="3" w15:restartNumberingAfterBreak="0">
    <w:nsid w:val="42BC7549"/>
    <w:multiLevelType w:val="hybridMultilevel"/>
    <w:tmpl w:val="A816DD56"/>
    <w:numStyleLink w:val="Stileimportato1"/>
  </w:abstractNum>
  <w:abstractNum w:abstractNumId="4" w15:restartNumberingAfterBreak="0">
    <w:nsid w:val="547559F6"/>
    <w:multiLevelType w:val="hybridMultilevel"/>
    <w:tmpl w:val="F0F2FB1C"/>
    <w:styleLink w:val="Stileimportato2"/>
    <w:lvl w:ilvl="0" w:tplc="136A1B86">
      <w:start w:val="1"/>
      <w:numFmt w:val="bullet"/>
      <w:lvlText w:val="-"/>
      <w:lvlJc w:val="left"/>
      <w:pPr>
        <w:ind w:left="7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39F85AD0">
      <w:start w:val="1"/>
      <w:numFmt w:val="bullet"/>
      <w:lvlText w:val="-"/>
      <w:lvlJc w:val="left"/>
      <w:pPr>
        <w:ind w:left="10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3F7863F4">
      <w:start w:val="1"/>
      <w:numFmt w:val="bullet"/>
      <w:lvlText w:val="-"/>
      <w:lvlJc w:val="left"/>
      <w:pPr>
        <w:ind w:left="18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7DEAE10">
      <w:start w:val="1"/>
      <w:numFmt w:val="bullet"/>
      <w:lvlText w:val="-"/>
      <w:lvlJc w:val="left"/>
      <w:pPr>
        <w:ind w:left="25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486477FC">
      <w:start w:val="1"/>
      <w:numFmt w:val="bullet"/>
      <w:lvlText w:val="-"/>
      <w:lvlJc w:val="left"/>
      <w:pPr>
        <w:ind w:left="324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7FC060AE">
      <w:start w:val="1"/>
      <w:numFmt w:val="bullet"/>
      <w:lvlText w:val="-"/>
      <w:lvlJc w:val="left"/>
      <w:pPr>
        <w:ind w:left="396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5A56E9E8">
      <w:start w:val="1"/>
      <w:numFmt w:val="bullet"/>
      <w:lvlText w:val="-"/>
      <w:lvlJc w:val="left"/>
      <w:pPr>
        <w:ind w:left="46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16A64AF8">
      <w:start w:val="1"/>
      <w:numFmt w:val="bullet"/>
      <w:lvlText w:val="-"/>
      <w:lvlJc w:val="left"/>
      <w:pPr>
        <w:ind w:left="540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5C5E1238">
      <w:start w:val="1"/>
      <w:numFmt w:val="bullet"/>
      <w:lvlText w:val="-"/>
      <w:lvlJc w:val="left"/>
      <w:pPr>
        <w:ind w:left="612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 w15:restartNumberingAfterBreak="0">
    <w:nsid w:val="630A4249"/>
    <w:multiLevelType w:val="hybridMultilevel"/>
    <w:tmpl w:val="7C2AC5DC"/>
    <w:styleLink w:val="Stileimportato3"/>
    <w:lvl w:ilvl="0" w:tplc="31865BFA">
      <w:start w:val="1"/>
      <w:numFmt w:val="bullet"/>
      <w:lvlText w:val="-"/>
      <w:lvlJc w:val="left"/>
      <w:pPr>
        <w:tabs>
          <w:tab w:val="left" w:pos="240"/>
          <w:tab w:val="left" w:pos="284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B62CDC">
      <w:start w:val="1"/>
      <w:numFmt w:val="bullet"/>
      <w:lvlText w:val="o"/>
      <w:lvlJc w:val="left"/>
      <w:pPr>
        <w:tabs>
          <w:tab w:val="left" w:pos="240"/>
          <w:tab w:val="left" w:pos="284"/>
          <w:tab w:val="left" w:pos="72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489F7E">
      <w:start w:val="1"/>
      <w:numFmt w:val="bullet"/>
      <w:lvlText w:val="▪"/>
      <w:lvlJc w:val="left"/>
      <w:pPr>
        <w:tabs>
          <w:tab w:val="left" w:pos="240"/>
          <w:tab w:val="left" w:pos="284"/>
          <w:tab w:val="left" w:pos="720"/>
        </w:tabs>
        <w:ind w:left="21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6E1966">
      <w:start w:val="1"/>
      <w:numFmt w:val="bullet"/>
      <w:lvlText w:val="•"/>
      <w:lvlJc w:val="left"/>
      <w:pPr>
        <w:tabs>
          <w:tab w:val="left" w:pos="240"/>
          <w:tab w:val="left" w:pos="284"/>
          <w:tab w:val="left" w:pos="7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4C0B4">
      <w:start w:val="1"/>
      <w:numFmt w:val="bullet"/>
      <w:lvlText w:val="o"/>
      <w:lvlJc w:val="left"/>
      <w:pPr>
        <w:tabs>
          <w:tab w:val="left" w:pos="240"/>
          <w:tab w:val="left" w:pos="284"/>
          <w:tab w:val="left" w:pos="72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02A80">
      <w:start w:val="1"/>
      <w:numFmt w:val="bullet"/>
      <w:lvlText w:val="▪"/>
      <w:lvlJc w:val="left"/>
      <w:pPr>
        <w:tabs>
          <w:tab w:val="left" w:pos="240"/>
          <w:tab w:val="left" w:pos="284"/>
          <w:tab w:val="left" w:pos="720"/>
        </w:tabs>
        <w:ind w:left="43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825D8">
      <w:start w:val="1"/>
      <w:numFmt w:val="bullet"/>
      <w:lvlText w:val="•"/>
      <w:lvlJc w:val="left"/>
      <w:pPr>
        <w:tabs>
          <w:tab w:val="left" w:pos="240"/>
          <w:tab w:val="left" w:pos="284"/>
          <w:tab w:val="left" w:pos="72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EE2126">
      <w:start w:val="1"/>
      <w:numFmt w:val="bullet"/>
      <w:lvlText w:val="o"/>
      <w:lvlJc w:val="left"/>
      <w:pPr>
        <w:tabs>
          <w:tab w:val="left" w:pos="240"/>
          <w:tab w:val="left" w:pos="284"/>
          <w:tab w:val="left" w:pos="72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CF09C">
      <w:start w:val="1"/>
      <w:numFmt w:val="bullet"/>
      <w:lvlText w:val="▪"/>
      <w:lvlJc w:val="left"/>
      <w:pPr>
        <w:tabs>
          <w:tab w:val="left" w:pos="240"/>
          <w:tab w:val="left" w:pos="284"/>
          <w:tab w:val="left" w:pos="720"/>
        </w:tabs>
        <w:ind w:left="64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ED"/>
    <w:rsid w:val="00260885"/>
    <w:rsid w:val="004017BD"/>
    <w:rsid w:val="00457FED"/>
    <w:rsid w:val="00637773"/>
    <w:rsid w:val="007E1138"/>
    <w:rsid w:val="00824DE7"/>
    <w:rsid w:val="008937C3"/>
    <w:rsid w:val="00D6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3A76"/>
  <w15:docId w15:val="{6D3D4DB5-B93A-4047-8341-299FD818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 Roman" w:hAnsi="Times Roman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Intestazione2"/>
    <w:pPr>
      <w:tabs>
        <w:tab w:val="left" w:pos="284"/>
      </w:tabs>
      <w:spacing w:before="480" w:line="240" w:lineRule="exact"/>
      <w:jc w:val="both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2">
    <w:name w:val="Intestazione 2"/>
    <w:next w:val="Intestazione3"/>
    <w:pPr>
      <w:tabs>
        <w:tab w:val="left" w:pos="284"/>
      </w:tabs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 Roman" w:hAnsi="Times Roman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a-martini-silvia-zanella/digitalrecruiter-social-network-ai-gamification-e-strumenti-tech-per-i-professionisti-hr-9788891788542-67673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dcterms:created xsi:type="dcterms:W3CDTF">2022-09-06T14:05:00Z</dcterms:created>
  <dcterms:modified xsi:type="dcterms:W3CDTF">2023-01-09T11:19:00Z</dcterms:modified>
</cp:coreProperties>
</file>