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80481" w14:textId="1516DAD7" w:rsidR="009C29C6" w:rsidRDefault="00C06648" w:rsidP="00BE56C0">
      <w:pPr>
        <w:pStyle w:val="Titolo1"/>
        <w:spacing w:before="240"/>
      </w:pPr>
      <w:r>
        <w:t>Statistica psicometrica</w:t>
      </w:r>
      <w:r w:rsidR="00BE56C0">
        <w:t xml:space="preserve"> </w:t>
      </w:r>
    </w:p>
    <w:p w14:paraId="24525E6E" w14:textId="17B64BCE" w:rsidR="00BE56C0" w:rsidRDefault="00BE56C0" w:rsidP="00BE56C0">
      <w:pPr>
        <w:pStyle w:val="Titolo2"/>
      </w:pPr>
      <w:r>
        <w:t>Prof.ssa Marika Vezzoli</w:t>
      </w:r>
    </w:p>
    <w:p w14:paraId="52E0151A" w14:textId="77777777" w:rsidR="00C06648" w:rsidRDefault="00C06648" w:rsidP="00BE56C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9965A96" w14:textId="77777777" w:rsidR="00832D74" w:rsidRDefault="00C06648" w:rsidP="00C06648">
      <w:r w:rsidRPr="00C06648">
        <w:t xml:space="preserve">Il corso si propone di </w:t>
      </w:r>
      <w:r w:rsidR="00832D74">
        <w:t>fornire</w:t>
      </w:r>
      <w:r w:rsidRPr="00C06648">
        <w:t xml:space="preserve"> le conoscenze di base </w:t>
      </w:r>
      <w:r w:rsidR="00832D74">
        <w:t xml:space="preserve">dei più noti strumenti statistici ampiamente usati per rielaborare i dati in ambito </w:t>
      </w:r>
      <w:r w:rsidR="00152500">
        <w:t>psicometrico</w:t>
      </w:r>
      <w:r w:rsidR="00832D74">
        <w:t>.</w:t>
      </w:r>
    </w:p>
    <w:p w14:paraId="181E2C06" w14:textId="77777777" w:rsidR="006303CB" w:rsidRDefault="00152500" w:rsidP="00C06648">
      <w:r>
        <w:t>La teoria sarà sempre affiancata da un elevato numero di esercizi pratici al fine di consolidare i concetti affrontati</w:t>
      </w:r>
      <w:r w:rsidR="006303CB">
        <w:t xml:space="preserve"> e rendere autonomi gli studenti nell’estrapolazione di informazioni da tabelle riportanti dati </w:t>
      </w:r>
      <w:r w:rsidR="00BB2470">
        <w:t xml:space="preserve">in forma </w:t>
      </w:r>
      <w:r w:rsidR="006303CB">
        <w:t>aggregat</w:t>
      </w:r>
      <w:r w:rsidR="00BB2470">
        <w:t>a</w:t>
      </w:r>
      <w:r w:rsidR="006303CB">
        <w:t>.</w:t>
      </w:r>
    </w:p>
    <w:p w14:paraId="588B9BA6" w14:textId="28D62633" w:rsidR="00832D74" w:rsidRDefault="00832D74" w:rsidP="00C06648">
      <w:r>
        <w:t xml:space="preserve">Gli studenti, dopo aver sostenuto l’esame, saranno in grado di leggere e interpretare articoli scientifici contenti sia analisi </w:t>
      </w:r>
      <w:r w:rsidR="006303CB">
        <w:t xml:space="preserve">statistiche </w:t>
      </w:r>
      <w:r>
        <w:t xml:space="preserve">di tipo descrittivo </w:t>
      </w:r>
      <w:r w:rsidR="00152500">
        <w:t>(</w:t>
      </w:r>
      <w:proofErr w:type="spellStart"/>
      <w:r>
        <w:t>univariate</w:t>
      </w:r>
      <w:proofErr w:type="spellEnd"/>
      <w:r>
        <w:t xml:space="preserve"> e </w:t>
      </w:r>
      <w:proofErr w:type="spellStart"/>
      <w:r>
        <w:t>bivariate</w:t>
      </w:r>
      <w:proofErr w:type="spellEnd"/>
      <w:r w:rsidR="00152500">
        <w:t>)</w:t>
      </w:r>
      <w:r>
        <w:t xml:space="preserve"> </w:t>
      </w:r>
      <w:r w:rsidR="00152500">
        <w:t xml:space="preserve">che </w:t>
      </w:r>
      <w:r w:rsidR="00462557">
        <w:t>d</w:t>
      </w:r>
      <w:r w:rsidR="00152500">
        <w:t>i tipo inferenziale (</w:t>
      </w:r>
      <w:r w:rsidR="006303CB">
        <w:t xml:space="preserve">principali </w:t>
      </w:r>
      <w:r>
        <w:t xml:space="preserve">test </w:t>
      </w:r>
      <w:r w:rsidR="00152500">
        <w:t>di ipotesi)</w:t>
      </w:r>
      <w:r>
        <w:t>.</w:t>
      </w:r>
    </w:p>
    <w:p w14:paraId="7EDF155A" w14:textId="77777777" w:rsidR="00832D74" w:rsidRDefault="00832D74" w:rsidP="00C06648">
      <w:r>
        <w:t xml:space="preserve">La parte di laboratorio permetterà invece allo studente di </w:t>
      </w:r>
      <w:r w:rsidR="006303CB">
        <w:t>costruire e rielaborare una vera matrice dati</w:t>
      </w:r>
      <w:r>
        <w:t xml:space="preserve"> tramite </w:t>
      </w:r>
      <w:r w:rsidR="00152500">
        <w:t>E</w:t>
      </w:r>
      <w:r>
        <w:t>xcel</w:t>
      </w:r>
      <w:r w:rsidR="006303CB">
        <w:t xml:space="preserve"> </w:t>
      </w:r>
      <w:r w:rsidR="00152500">
        <w:t xml:space="preserve">completando, anche da un punto di vista applicativo, l’apprendimento della statistica psicometrica. Tale laboratorio sarà anche di supporto a coloro che, durante l’elaborato di tesi, decideranno di </w:t>
      </w:r>
      <w:r w:rsidR="006303CB">
        <w:t>analizzare</w:t>
      </w:r>
      <w:r w:rsidR="00152500">
        <w:t xml:space="preserve"> dati reali </w:t>
      </w:r>
      <w:r w:rsidR="00C7496E">
        <w:t xml:space="preserve">raccolti, </w:t>
      </w:r>
      <w:r w:rsidR="00152500">
        <w:t>ad esempio</w:t>
      </w:r>
      <w:r w:rsidR="00C7496E">
        <w:t>,</w:t>
      </w:r>
      <w:r w:rsidR="00152500">
        <w:t xml:space="preserve"> mediante questionari.</w:t>
      </w:r>
    </w:p>
    <w:p w14:paraId="4F432D08" w14:textId="77777777" w:rsidR="00C06648" w:rsidRPr="00C06648" w:rsidRDefault="00C06648" w:rsidP="00C06648">
      <w:r w:rsidRPr="00C06648">
        <w:t>Il corso si pone in stretta propedeuticità con tutti gli insegnamenti di base il cui contenuto faccia esplicito riferimento ai metodi scientifici di quantificazione e misurazione.</w:t>
      </w:r>
    </w:p>
    <w:p w14:paraId="5F23782D" w14:textId="77777777" w:rsidR="00C06648" w:rsidRDefault="00C06648" w:rsidP="00BE56C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EC6423E" w14:textId="77777777" w:rsidR="00C06648" w:rsidRPr="00BE56C0" w:rsidRDefault="00C06648" w:rsidP="00BE56C0">
      <w:pPr>
        <w:spacing w:after="120"/>
        <w:rPr>
          <w:b/>
          <w:bCs/>
          <w:u w:val="single"/>
        </w:rPr>
      </w:pPr>
      <w:r w:rsidRPr="00BE56C0">
        <w:rPr>
          <w:b/>
          <w:bCs/>
          <w:u w:val="single"/>
        </w:rPr>
        <w:t>I Modulo</w:t>
      </w:r>
    </w:p>
    <w:p w14:paraId="46E833F1" w14:textId="77777777" w:rsidR="00C06648" w:rsidRPr="00BE56C0" w:rsidRDefault="00C06648" w:rsidP="00BE56C0">
      <w:pPr>
        <w:spacing w:after="120"/>
        <w:rPr>
          <w:b/>
          <w:bCs/>
        </w:rPr>
      </w:pPr>
      <w:r w:rsidRPr="00BE56C0">
        <w:rPr>
          <w:b/>
          <w:bCs/>
        </w:rPr>
        <w:t>ELEMENTI DI STATISTICA DESCRITTIVA UNIVARIATA</w:t>
      </w:r>
    </w:p>
    <w:p w14:paraId="551D8249" w14:textId="77777777" w:rsidR="00C06648" w:rsidRPr="00C06648" w:rsidRDefault="00C06648" w:rsidP="00C06648">
      <w:r w:rsidRPr="00C06648">
        <w:t>La quantificazione in psicologia: il concetto di misura, le scale di misura, concetto di variabile.</w:t>
      </w:r>
    </w:p>
    <w:p w14:paraId="681C0D46" w14:textId="77777777" w:rsidR="00C06648" w:rsidRPr="00C06648" w:rsidRDefault="00C06648" w:rsidP="00C06648">
      <w:r w:rsidRPr="00C06648">
        <w:t>Distribuzioni statistiche: rilevazioni statistiche, distribuzioni di frequenza, rappresentazioni grafiche.</w:t>
      </w:r>
    </w:p>
    <w:p w14:paraId="17361FB5" w14:textId="77777777" w:rsidR="00C06648" w:rsidRPr="00C06648" w:rsidRDefault="00C06648" w:rsidP="00C06648">
      <w:r w:rsidRPr="00C06648">
        <w:t xml:space="preserve">Indici descrittivi </w:t>
      </w:r>
      <w:proofErr w:type="spellStart"/>
      <w:r w:rsidRPr="00C06648">
        <w:t>univariati</w:t>
      </w:r>
      <w:proofErr w:type="spellEnd"/>
      <w:r w:rsidRPr="00C06648">
        <w:t>: indici di posizione, indici di variabilità, indici di forma, indici standardizzati.</w:t>
      </w:r>
    </w:p>
    <w:p w14:paraId="126B1E1A" w14:textId="4786EE02" w:rsidR="00C06648" w:rsidRPr="00BE56C0" w:rsidRDefault="00C06648" w:rsidP="00BE56C0">
      <w:pPr>
        <w:spacing w:before="240" w:after="120"/>
        <w:rPr>
          <w:b/>
          <w:bCs/>
        </w:rPr>
      </w:pPr>
      <w:r w:rsidRPr="00BE56C0">
        <w:rPr>
          <w:b/>
          <w:bCs/>
        </w:rPr>
        <w:t>ELEMENTI DI STATISTICA DESCRITTIVA BIVARIATA: LE RELAZIONI TRA LE VARIABILI</w:t>
      </w:r>
    </w:p>
    <w:p w14:paraId="326E7987" w14:textId="77777777" w:rsidR="00C06648" w:rsidRPr="00C06648" w:rsidRDefault="00C06648" w:rsidP="00C06648">
      <w:r w:rsidRPr="00C06648">
        <w:t>Costruzione e interpretazione di tabelle a doppia entrata.</w:t>
      </w:r>
    </w:p>
    <w:p w14:paraId="5338FEB8" w14:textId="77777777" w:rsidR="00C06648" w:rsidRPr="00C06648" w:rsidRDefault="00C06648" w:rsidP="00C06648">
      <w:r w:rsidRPr="00C06648">
        <w:t xml:space="preserve">Relazione tra due variabili: connessione, dipendenza, correlazione lineare, indice di </w:t>
      </w:r>
      <w:proofErr w:type="spellStart"/>
      <w:r w:rsidRPr="00C06648">
        <w:t>Spearman</w:t>
      </w:r>
      <w:proofErr w:type="spellEnd"/>
      <w:r w:rsidRPr="00C06648">
        <w:t xml:space="preserve">, indici di concordanza e </w:t>
      </w:r>
      <w:proofErr w:type="spellStart"/>
      <w:r w:rsidRPr="00C06648">
        <w:t>cograduazione</w:t>
      </w:r>
      <w:proofErr w:type="spellEnd"/>
      <w:r w:rsidRPr="00C06648">
        <w:t>.</w:t>
      </w:r>
    </w:p>
    <w:p w14:paraId="4C90A80B" w14:textId="77777777" w:rsidR="00C06648" w:rsidRPr="00C06648" w:rsidRDefault="00C06648" w:rsidP="00C06648">
      <w:r w:rsidRPr="00C06648">
        <w:lastRenderedPageBreak/>
        <w:t>Regressione lineare: metodo dei minimi quadrati, determinazione dei parametri della retta, utilizzo predittivo del modello.</w:t>
      </w:r>
    </w:p>
    <w:p w14:paraId="57DE4ECD" w14:textId="77777777" w:rsidR="00C06648" w:rsidRPr="00BE56C0" w:rsidRDefault="00C06648" w:rsidP="00BE56C0">
      <w:pPr>
        <w:spacing w:before="120" w:after="120"/>
        <w:rPr>
          <w:b/>
          <w:bCs/>
          <w:u w:val="single"/>
        </w:rPr>
      </w:pPr>
      <w:r w:rsidRPr="00BE56C0">
        <w:rPr>
          <w:b/>
          <w:bCs/>
          <w:u w:val="single"/>
        </w:rPr>
        <w:t>II Modulo</w:t>
      </w:r>
    </w:p>
    <w:p w14:paraId="0681F43B" w14:textId="3D3F60D0" w:rsidR="00C06648" w:rsidRPr="00BE56C0" w:rsidRDefault="00C06648" w:rsidP="00BE56C0">
      <w:pPr>
        <w:spacing w:after="120"/>
        <w:rPr>
          <w:b/>
          <w:bCs/>
        </w:rPr>
      </w:pPr>
      <w:r w:rsidRPr="00BE56C0">
        <w:rPr>
          <w:b/>
          <w:bCs/>
        </w:rPr>
        <w:t>ELEMENTI DI CALCOLO DI PROBABILITÀ</w:t>
      </w:r>
    </w:p>
    <w:p w14:paraId="4283222C" w14:textId="77777777" w:rsidR="00C06648" w:rsidRPr="00C06648" w:rsidRDefault="00C06648" w:rsidP="00C06648">
      <w:r w:rsidRPr="00C06648">
        <w:t>Concetti elementari del calcolo delle probabilità: assiomi e teoremi del calcolo delle probabilità, misura della probabilità.</w:t>
      </w:r>
    </w:p>
    <w:p w14:paraId="3BC2C84D" w14:textId="77777777" w:rsidR="00C06648" w:rsidRPr="00C06648" w:rsidRDefault="00C06648" w:rsidP="00C06648">
      <w:r w:rsidRPr="00C06648">
        <w:t>Definizione di variabile casuale: variabili discrete e continue. La distribuzione binomiale e la distribuzione normale. Teorema del limite centrale.</w:t>
      </w:r>
    </w:p>
    <w:p w14:paraId="3A8B1567" w14:textId="003E9757" w:rsidR="00C06648" w:rsidRPr="00BE56C0" w:rsidRDefault="00C06648" w:rsidP="00BE56C0">
      <w:pPr>
        <w:spacing w:before="240" w:after="120"/>
        <w:rPr>
          <w:b/>
          <w:bCs/>
        </w:rPr>
      </w:pPr>
      <w:r w:rsidRPr="00BE56C0">
        <w:rPr>
          <w:b/>
          <w:bCs/>
        </w:rPr>
        <w:t>ELEMENTI DI INFERENZA STATISTICA</w:t>
      </w:r>
    </w:p>
    <w:p w14:paraId="04C0EBAF" w14:textId="77777777" w:rsidR="00C06648" w:rsidRPr="00C06648" w:rsidRDefault="00C06648" w:rsidP="00C06648">
      <w:r w:rsidRPr="00C06648">
        <w:t>Popolazione e campioni: nozioni generali. Stima dei parametri: concetto di stimatore e sue proprietà, stima puntuale e stima intervallare, le distribuzioni campionarie di alcuni stimatori (il caso della media campionaria e della proporzione). La verifica d’ipotesi: principi generali dei test, errore di I e II tipo, regione critica, verifica delle ipotesi sulle medie e sulla variabilità, test non parametrici.</w:t>
      </w:r>
    </w:p>
    <w:p w14:paraId="781E5530" w14:textId="77777777" w:rsidR="00C06648" w:rsidRPr="00C06648" w:rsidRDefault="00C06648" w:rsidP="00C06648">
      <w:r w:rsidRPr="00C06648">
        <w:t>Analisi della varianza ad una via.</w:t>
      </w:r>
    </w:p>
    <w:p w14:paraId="3EB7109E" w14:textId="77777777" w:rsidR="00C06648" w:rsidRPr="00587721" w:rsidRDefault="00C06648" w:rsidP="00BE56C0">
      <w:pPr>
        <w:keepNext/>
        <w:spacing w:before="240" w:after="120"/>
        <w:rPr>
          <w:b/>
          <w:sz w:val="18"/>
          <w:szCs w:val="18"/>
        </w:rPr>
      </w:pPr>
      <w:r w:rsidRPr="00587721">
        <w:rPr>
          <w:b/>
          <w:i/>
          <w:sz w:val="18"/>
          <w:szCs w:val="18"/>
        </w:rPr>
        <w:t>BIBLIOGRAFIA</w:t>
      </w:r>
    </w:p>
    <w:p w14:paraId="100552BF" w14:textId="3A843FEE" w:rsidR="00C06648" w:rsidRPr="00BE56C0" w:rsidRDefault="00C06648" w:rsidP="00DC0A6E">
      <w:pPr>
        <w:pStyle w:val="Testo1"/>
        <w:spacing w:before="240" w:after="120"/>
        <w:ind w:left="0" w:firstLine="0"/>
        <w:rPr>
          <w:b/>
          <w:bCs/>
          <w:sz w:val="20"/>
          <w:u w:val="single"/>
        </w:rPr>
      </w:pPr>
    </w:p>
    <w:p w14:paraId="37441898" w14:textId="6B3ACD87" w:rsidR="00C06648" w:rsidRPr="00587721" w:rsidRDefault="00BE56C0" w:rsidP="00B94EC6">
      <w:pPr>
        <w:pStyle w:val="Testo1"/>
        <w:ind w:left="0" w:firstLine="0"/>
        <w:rPr>
          <w:szCs w:val="18"/>
        </w:rPr>
      </w:pPr>
      <w:r w:rsidRPr="00587721">
        <w:rPr>
          <w:szCs w:val="18"/>
        </w:rPr>
        <w:t xml:space="preserve">Tutto il materiale necessario per il superamento dell’esame (slide e fogli excel utilizzati durante le esercitazioni) sarà messo a disposizione in Blackboard nella sezione </w:t>
      </w:r>
      <w:r w:rsidRPr="00587721">
        <w:rPr>
          <w:i/>
          <w:iCs/>
          <w:szCs w:val="18"/>
        </w:rPr>
        <w:t>Materiali</w:t>
      </w:r>
      <w:r w:rsidRPr="00587721">
        <w:rPr>
          <w:szCs w:val="18"/>
        </w:rPr>
        <w:t>.</w:t>
      </w:r>
    </w:p>
    <w:p w14:paraId="4A704354" w14:textId="7525A0DA" w:rsidR="00C06648" w:rsidRPr="00BE56C0" w:rsidRDefault="00C06648" w:rsidP="00BE56C0">
      <w:pPr>
        <w:pStyle w:val="Testo1"/>
        <w:spacing w:before="240" w:after="120"/>
        <w:rPr>
          <w:b/>
          <w:bCs/>
          <w:sz w:val="20"/>
          <w:u w:val="single"/>
        </w:rPr>
      </w:pPr>
      <w:r w:rsidRPr="00BE56C0">
        <w:rPr>
          <w:b/>
          <w:bCs/>
          <w:sz w:val="20"/>
          <w:u w:val="single"/>
        </w:rPr>
        <w:t>Testo di Bas</w:t>
      </w:r>
      <w:r w:rsidR="00BE56C0" w:rsidRPr="00BE56C0">
        <w:rPr>
          <w:b/>
          <w:bCs/>
          <w:sz w:val="20"/>
          <w:u w:val="single"/>
        </w:rPr>
        <w:t>e</w:t>
      </w:r>
      <w:r w:rsidRPr="00BE56C0">
        <w:rPr>
          <w:b/>
          <w:bCs/>
          <w:sz w:val="20"/>
          <w:u w:val="single"/>
        </w:rPr>
        <w:t>:</w:t>
      </w:r>
    </w:p>
    <w:p w14:paraId="27F41E87" w14:textId="6887B351" w:rsidR="00BE56C0" w:rsidRPr="00587721" w:rsidRDefault="00447988" w:rsidP="00587721">
      <w:pPr>
        <w:pStyle w:val="Testo1"/>
        <w:spacing w:line="240" w:lineRule="exact"/>
        <w:ind w:left="0" w:firstLine="0"/>
        <w:rPr>
          <w:spacing w:val="-5"/>
          <w:szCs w:val="18"/>
        </w:rPr>
      </w:pPr>
      <w:r w:rsidRPr="00587721">
        <w:rPr>
          <w:smallCaps/>
          <w:spacing w:val="-5"/>
          <w:sz w:val="16"/>
          <w:szCs w:val="18"/>
        </w:rPr>
        <w:t>M</w:t>
      </w:r>
      <w:r>
        <w:rPr>
          <w:smallCaps/>
          <w:spacing w:val="-5"/>
          <w:sz w:val="16"/>
          <w:szCs w:val="18"/>
        </w:rPr>
        <w:t>.</w:t>
      </w:r>
      <w:r w:rsidR="00BE56C0" w:rsidRPr="00587721">
        <w:rPr>
          <w:smallCaps/>
          <w:spacing w:val="-5"/>
          <w:sz w:val="16"/>
          <w:szCs w:val="18"/>
        </w:rPr>
        <w:t>S</w:t>
      </w:r>
      <w:r w:rsidR="00587721">
        <w:rPr>
          <w:smallCaps/>
          <w:spacing w:val="-5"/>
          <w:sz w:val="16"/>
          <w:szCs w:val="18"/>
        </w:rPr>
        <w:t>ullivan</w:t>
      </w:r>
      <w:r w:rsidR="00BE56C0" w:rsidRPr="00587721">
        <w:rPr>
          <w:spacing w:val="-5"/>
          <w:szCs w:val="18"/>
        </w:rPr>
        <w:t xml:space="preserve"> (2020). </w:t>
      </w:r>
      <w:r w:rsidR="00BE56C0" w:rsidRPr="00587721">
        <w:rPr>
          <w:i/>
          <w:iCs/>
          <w:szCs w:val="18"/>
        </w:rPr>
        <w:t>Fondamenti di statistica</w:t>
      </w:r>
      <w:r w:rsidR="00BE56C0" w:rsidRPr="00587721">
        <w:rPr>
          <w:szCs w:val="18"/>
        </w:rPr>
        <w:t>. Edizione Mylab. Con contenuto digitale per accesso on line. Pearson editore, ISBN: 8891906050.</w:t>
      </w:r>
      <w:r w:rsidR="00046E3B">
        <w:rPr>
          <w:szCs w:val="18"/>
        </w:rPr>
        <w:t xml:space="preserve"> </w:t>
      </w:r>
      <w:hyperlink r:id="rId4" w:history="1">
        <w:r w:rsidR="00046E3B" w:rsidRPr="00046E3B">
          <w:rPr>
            <w:rStyle w:val="Collegamentoipertestuale"/>
            <w:szCs w:val="18"/>
          </w:rPr>
          <w:t>Acquista da V&amp;P</w:t>
        </w:r>
      </w:hyperlink>
      <w:bookmarkStart w:id="0" w:name="_GoBack"/>
      <w:bookmarkEnd w:id="0"/>
    </w:p>
    <w:p w14:paraId="3B1E6DB1" w14:textId="380C4D3A" w:rsidR="00C06648" w:rsidRPr="00587721" w:rsidRDefault="00C06648" w:rsidP="00587721">
      <w:pPr>
        <w:pStyle w:val="Testo1"/>
        <w:spacing w:before="240" w:line="240" w:lineRule="exact"/>
        <w:ind w:left="0" w:firstLine="0"/>
        <w:rPr>
          <w:szCs w:val="18"/>
        </w:rPr>
      </w:pPr>
      <w:r w:rsidRPr="00587721">
        <w:rPr>
          <w:b/>
          <w:bCs/>
          <w:szCs w:val="18"/>
        </w:rPr>
        <w:t>I non frequentanti</w:t>
      </w:r>
      <w:r w:rsidRPr="00587721">
        <w:rPr>
          <w:szCs w:val="18"/>
        </w:rPr>
        <w:t xml:space="preserve"> dovranno scaricare e studiare tutto il materiale presente in blackboard; dovranno inoltre recuperare dai colleghi gli appunti relativi agli esercizi proposti in aula e alle esercitazioni svolte in laboratorio.</w:t>
      </w:r>
      <w:r w:rsidR="00B94EC6" w:rsidRPr="00587721">
        <w:rPr>
          <w:szCs w:val="18"/>
        </w:rPr>
        <w:t xml:space="preserve"> </w:t>
      </w:r>
      <w:r w:rsidRPr="00587721">
        <w:rPr>
          <w:szCs w:val="18"/>
        </w:rPr>
        <w:t>Si consiglia di contattare i</w:t>
      </w:r>
      <w:r w:rsidR="00BE56C0" w:rsidRPr="00587721">
        <w:rPr>
          <w:szCs w:val="18"/>
        </w:rPr>
        <w:t>l</w:t>
      </w:r>
      <w:r w:rsidRPr="00587721">
        <w:rPr>
          <w:szCs w:val="18"/>
        </w:rPr>
        <w:t xml:space="preserve"> docent</w:t>
      </w:r>
      <w:r w:rsidR="00BE56C0" w:rsidRPr="00587721">
        <w:rPr>
          <w:szCs w:val="18"/>
        </w:rPr>
        <w:t>e</w:t>
      </w:r>
      <w:r w:rsidRPr="00587721">
        <w:rPr>
          <w:szCs w:val="18"/>
        </w:rPr>
        <w:t xml:space="preserve"> per qualsiasi dubbio</w:t>
      </w:r>
      <w:r w:rsidR="00BE56C0" w:rsidRPr="00587721">
        <w:rPr>
          <w:szCs w:val="18"/>
        </w:rPr>
        <w:t xml:space="preserve"> (marika.vezzoli@unibs.it)</w:t>
      </w:r>
      <w:r w:rsidRPr="00587721">
        <w:rPr>
          <w:szCs w:val="18"/>
        </w:rPr>
        <w:t>.</w:t>
      </w:r>
    </w:p>
    <w:p w14:paraId="1962EEA7" w14:textId="4AFB7885" w:rsidR="00C06648" w:rsidRDefault="00C06648" w:rsidP="00BE56C0">
      <w:pPr>
        <w:spacing w:before="240" w:after="120" w:line="220" w:lineRule="exact"/>
        <w:ind w:left="284" w:hanging="284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36A3DDC" w14:textId="1189E006" w:rsidR="00C06648" w:rsidRPr="00C06648" w:rsidRDefault="00C06648" w:rsidP="00B94EC6">
      <w:pPr>
        <w:pStyle w:val="Testo2"/>
        <w:spacing w:line="240" w:lineRule="exact"/>
        <w:ind w:firstLine="0"/>
      </w:pPr>
      <w:r w:rsidRPr="00C06648">
        <w:t xml:space="preserve">Lezioni </w:t>
      </w:r>
      <w:r w:rsidR="00B94EC6">
        <w:t xml:space="preserve">teoriche </w:t>
      </w:r>
      <w:r w:rsidRPr="00C06648">
        <w:t xml:space="preserve">ed esercizi </w:t>
      </w:r>
      <w:r w:rsidR="00B94EC6">
        <w:t>svolti in aula dal docente</w:t>
      </w:r>
      <w:r w:rsidRPr="00C06648">
        <w:t>. Tutto il materiale utilizzato sarà a disposizione degli studenti in blackboard</w:t>
      </w:r>
      <w:r w:rsidR="00BE56C0">
        <w:t xml:space="preserve"> fin dai primi giorni di corso</w:t>
      </w:r>
      <w:r w:rsidRPr="00C06648">
        <w:t>.</w:t>
      </w:r>
    </w:p>
    <w:p w14:paraId="1DD3D573" w14:textId="465B99BB" w:rsidR="00C06648" w:rsidRPr="00C06648" w:rsidRDefault="00C06648" w:rsidP="00B94EC6">
      <w:pPr>
        <w:pStyle w:val="Testo2"/>
        <w:spacing w:line="240" w:lineRule="exact"/>
        <w:ind w:firstLine="0"/>
      </w:pPr>
      <w:r w:rsidRPr="00C06648">
        <w:t>Sono previste delle ore di esercitazioni in laboratorio informatico</w:t>
      </w:r>
      <w:r w:rsidR="00B94EC6">
        <w:t>;</w:t>
      </w:r>
      <w:r w:rsidRPr="00C06648">
        <w:t xml:space="preserve"> si consiglia la frequenza per meglio comprendere (da un punto di vista pratico) i vari argomenti.</w:t>
      </w:r>
      <w:r w:rsidR="00B94EC6">
        <w:t xml:space="preserve"> Le slide e i fogli Excel </w:t>
      </w:r>
      <w:r w:rsidR="00B94EC6">
        <w:lastRenderedPageBreak/>
        <w:t xml:space="preserve">utilizzati dall’esercitatore saranno caricati in Blackboard, sezione </w:t>
      </w:r>
      <w:r w:rsidR="00B94EC6" w:rsidRPr="00B94EC6">
        <w:rPr>
          <w:i/>
          <w:iCs/>
        </w:rPr>
        <w:t>Materiali</w:t>
      </w:r>
      <w:r w:rsidR="00B94EC6">
        <w:t>,</w:t>
      </w:r>
      <w:r w:rsidR="00587721">
        <w:t xml:space="preserve"> </w:t>
      </w:r>
      <w:r w:rsidR="00B94EC6">
        <w:t xml:space="preserve">cartella </w:t>
      </w:r>
      <w:r w:rsidR="00B94EC6" w:rsidRPr="00B94EC6">
        <w:rPr>
          <w:i/>
          <w:iCs/>
        </w:rPr>
        <w:t>Laboratorio</w:t>
      </w:r>
      <w:r w:rsidR="00B94EC6">
        <w:t>.</w:t>
      </w:r>
    </w:p>
    <w:p w14:paraId="62B05CEA" w14:textId="77777777" w:rsidR="00C06648" w:rsidRDefault="00C06648" w:rsidP="00C0664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2E9696E" w14:textId="0FF3935E" w:rsidR="00C06648" w:rsidRDefault="00C06648" w:rsidP="00B94EC6">
      <w:pPr>
        <w:pStyle w:val="Testo2"/>
        <w:spacing w:line="240" w:lineRule="exact"/>
        <w:ind w:firstLine="0"/>
      </w:pPr>
      <w:r w:rsidRPr="00C06648">
        <w:t>Esame scritto, comprendente esercizi pratici da svolgere per esteso, domande a risposta chiusa di carattere teorico e il commento di un output excel per testare il grado di apprendimento delle esercitazioni svolte in laboratorio.</w:t>
      </w:r>
      <w:r w:rsidR="00BE56C0">
        <w:t xml:space="preserve"> È concesso l’utilizzo </w:t>
      </w:r>
      <w:r w:rsidR="00B94EC6">
        <w:t>di un</w:t>
      </w:r>
      <w:r w:rsidR="00BE56C0">
        <w:t xml:space="preserve"> formulario </w:t>
      </w:r>
      <w:r w:rsidR="00B94EC6">
        <w:t xml:space="preserve">fornito dalla docente (reperibile </w:t>
      </w:r>
      <w:r w:rsidR="00BE56C0">
        <w:t>in Blackboard</w:t>
      </w:r>
      <w:r w:rsidR="00B94EC6">
        <w:t>)</w:t>
      </w:r>
      <w:r w:rsidR="00BE56C0">
        <w:t>.</w:t>
      </w:r>
    </w:p>
    <w:p w14:paraId="7DA85DDA" w14:textId="3AB1D261" w:rsidR="0004051A" w:rsidRPr="00C06648" w:rsidRDefault="0004051A" w:rsidP="00B94EC6">
      <w:pPr>
        <w:pStyle w:val="Testo2"/>
        <w:spacing w:before="120" w:line="240" w:lineRule="exact"/>
        <w:ind w:firstLine="0"/>
      </w:pPr>
      <w:r>
        <w:t>Per gli studenti con disturbi dell’apprendimento certificati è possibile concordare l’esame orale (sostitutivo dello scritto).</w:t>
      </w:r>
      <w:r w:rsidR="00BE56C0">
        <w:t xml:space="preserve"> Durante l’interrogazione il docente potrebbe far svolgere degli esercizi al candidato utilizzando l’apposito formulario.</w:t>
      </w:r>
    </w:p>
    <w:p w14:paraId="6F7E746E" w14:textId="77777777" w:rsidR="00C06648" w:rsidRDefault="00C06648" w:rsidP="00C0664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1458723" w14:textId="480455FF" w:rsidR="00C06648" w:rsidRPr="00C06648" w:rsidRDefault="00C06648" w:rsidP="00587721">
      <w:pPr>
        <w:pStyle w:val="Testo2"/>
        <w:spacing w:line="240" w:lineRule="exact"/>
      </w:pPr>
      <w:r w:rsidRPr="00C06648">
        <w:t>Si consiglia di seguire e sostenere l’esame dopo aver svolto l’esame di Metodologia della ricerca psicologica. Si consiglia vivamente la presenza in aula</w:t>
      </w:r>
      <w:r w:rsidR="00BE56C0">
        <w:t xml:space="preserve"> sia per quanto riguarda le lezioni che per le esercitazioni</w:t>
      </w:r>
      <w:r w:rsidR="00641871">
        <w:t xml:space="preserve"> in laboratorio</w:t>
      </w:r>
      <w:r w:rsidRPr="00C06648">
        <w:t>.</w:t>
      </w:r>
    </w:p>
    <w:p w14:paraId="0E39083E" w14:textId="6EBB2508" w:rsidR="00C06648" w:rsidRPr="00587721" w:rsidRDefault="00587721" w:rsidP="00BE56C0">
      <w:pPr>
        <w:spacing w:before="240" w:after="120"/>
        <w:rPr>
          <w:bCs/>
          <w:i/>
          <w:sz w:val="18"/>
        </w:rPr>
      </w:pPr>
      <w:r w:rsidRPr="00587721">
        <w:rPr>
          <w:bCs/>
          <w:i/>
          <w:sz w:val="18"/>
        </w:rPr>
        <w:t>Orario e luogo di ricevimento degli studenti</w:t>
      </w:r>
    </w:p>
    <w:p w14:paraId="3CFDF296" w14:textId="05793CF4" w:rsidR="00C06648" w:rsidRPr="00587721" w:rsidRDefault="00C06648" w:rsidP="00587721">
      <w:pPr>
        <w:pStyle w:val="Testo2"/>
        <w:spacing w:line="240" w:lineRule="exact"/>
        <w:rPr>
          <w:szCs w:val="18"/>
        </w:rPr>
      </w:pPr>
      <w:r w:rsidRPr="00587721">
        <w:rPr>
          <w:szCs w:val="18"/>
        </w:rPr>
        <w:t xml:space="preserve">La Prof.ssa Marika Vezzoli </w:t>
      </w:r>
      <w:r w:rsidR="00BE56C0" w:rsidRPr="00587721">
        <w:rPr>
          <w:szCs w:val="18"/>
        </w:rPr>
        <w:t xml:space="preserve">riceve su appuntamento (anche </w:t>
      </w:r>
      <w:r w:rsidR="00641871" w:rsidRPr="00587721">
        <w:rPr>
          <w:szCs w:val="18"/>
        </w:rPr>
        <w:t>via</w:t>
      </w:r>
      <w:r w:rsidR="00BE56C0" w:rsidRPr="00587721">
        <w:rPr>
          <w:szCs w:val="18"/>
        </w:rPr>
        <w:t xml:space="preserve"> gmeet) concordando </w:t>
      </w:r>
      <w:r w:rsidR="00641871" w:rsidRPr="00587721">
        <w:rPr>
          <w:szCs w:val="18"/>
        </w:rPr>
        <w:t xml:space="preserve">precedentemente </w:t>
      </w:r>
      <w:r w:rsidR="00BE56C0" w:rsidRPr="00587721">
        <w:rPr>
          <w:szCs w:val="18"/>
        </w:rPr>
        <w:t>data e ora via email</w:t>
      </w:r>
      <w:r w:rsidR="00641871" w:rsidRPr="00587721">
        <w:rPr>
          <w:szCs w:val="18"/>
        </w:rPr>
        <w:t xml:space="preserve"> (marika.vezzoli@unibs.it)</w:t>
      </w:r>
      <w:r w:rsidRPr="00587721">
        <w:rPr>
          <w:szCs w:val="18"/>
        </w:rPr>
        <w:t>.</w:t>
      </w:r>
    </w:p>
    <w:sectPr w:rsidR="00C06648" w:rsidRPr="00587721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48"/>
    <w:rsid w:val="00027801"/>
    <w:rsid w:val="00037F0A"/>
    <w:rsid w:val="0004051A"/>
    <w:rsid w:val="00046E3B"/>
    <w:rsid w:val="00152500"/>
    <w:rsid w:val="001C7484"/>
    <w:rsid w:val="002408E2"/>
    <w:rsid w:val="003B2392"/>
    <w:rsid w:val="003F00AD"/>
    <w:rsid w:val="00447988"/>
    <w:rsid w:val="00462557"/>
    <w:rsid w:val="00507E45"/>
    <w:rsid w:val="00587721"/>
    <w:rsid w:val="006303CB"/>
    <w:rsid w:val="00641871"/>
    <w:rsid w:val="00722BD4"/>
    <w:rsid w:val="007B7E6F"/>
    <w:rsid w:val="00832D74"/>
    <w:rsid w:val="008377F5"/>
    <w:rsid w:val="00841DF2"/>
    <w:rsid w:val="008D5D3F"/>
    <w:rsid w:val="008F0373"/>
    <w:rsid w:val="009C29C6"/>
    <w:rsid w:val="00B94EC6"/>
    <w:rsid w:val="00BB2470"/>
    <w:rsid w:val="00BE56C0"/>
    <w:rsid w:val="00C06648"/>
    <w:rsid w:val="00C7496E"/>
    <w:rsid w:val="00DA2BF6"/>
    <w:rsid w:val="00DC0A6E"/>
    <w:rsid w:val="00EB7D94"/>
    <w:rsid w:val="00F7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75BBE"/>
  <w15:docId w15:val="{A5F8BB43-42E0-C94D-9FEA-A0B4C8E6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B23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B2392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B2392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23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2392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3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392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8377F5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046E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6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84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rerie.unicatt.it/scheda-libro/michael-iii-sullivan/fondamenti-di-statistica-ediz-mylab-9788891906052-708392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4537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Magatelli Matteo</cp:lastModifiedBy>
  <cp:revision>3</cp:revision>
  <cp:lastPrinted>2003-03-27T10:42:00Z</cp:lastPrinted>
  <dcterms:created xsi:type="dcterms:W3CDTF">2022-06-10T10:42:00Z</dcterms:created>
  <dcterms:modified xsi:type="dcterms:W3CDTF">2022-12-16T14:49:00Z</dcterms:modified>
</cp:coreProperties>
</file>