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48498B" w14:textId="026A89DE" w:rsidR="00375962" w:rsidRDefault="003B5AF1">
      <w:pPr>
        <w:pStyle w:val="Titolo1"/>
      </w:pPr>
      <w:r>
        <w:t xml:space="preserve">Lingua tedesca per il turismo </w:t>
      </w:r>
      <w:r w:rsidR="00D04653">
        <w:t>3</w:t>
      </w:r>
      <w:r w:rsidR="00451E61">
        <w:t xml:space="preserve"> (annuale)</w:t>
      </w:r>
    </w:p>
    <w:p w14:paraId="013A2BFF" w14:textId="0FAF01DC" w:rsidR="00375962" w:rsidRDefault="003B5AF1">
      <w:pPr>
        <w:pStyle w:val="Titolo2"/>
      </w:pPr>
      <w:r>
        <w:t xml:space="preserve">Dott.ssa </w:t>
      </w:r>
      <w:proofErr w:type="spellStart"/>
      <w:r w:rsidR="00EB25B1">
        <w:t>hanna</w:t>
      </w:r>
      <w:proofErr w:type="spellEnd"/>
      <w:r w:rsidR="00EB25B1">
        <w:t xml:space="preserve"> </w:t>
      </w:r>
      <w:proofErr w:type="spellStart"/>
      <w:r w:rsidR="00EB25B1">
        <w:t>luisa</w:t>
      </w:r>
      <w:proofErr w:type="spellEnd"/>
      <w:r w:rsidR="00EB25B1">
        <w:t xml:space="preserve"> </w:t>
      </w:r>
      <w:proofErr w:type="spellStart"/>
      <w:r w:rsidR="00EB25B1">
        <w:t>carvalho</w:t>
      </w:r>
      <w:proofErr w:type="spellEnd"/>
      <w:r w:rsidR="00EB25B1">
        <w:t xml:space="preserve"> </w:t>
      </w:r>
      <w:proofErr w:type="spellStart"/>
      <w:r w:rsidR="00EB25B1">
        <w:t>schnell</w:t>
      </w:r>
      <w:proofErr w:type="spellEnd"/>
    </w:p>
    <w:p w14:paraId="2FB68897" w14:textId="70981FE1" w:rsidR="00375962" w:rsidRDefault="003B5AF1">
      <w:pPr>
        <w:pStyle w:val="Titolo1"/>
      </w:pPr>
      <w:r>
        <w:t xml:space="preserve">Lingua tedesca </w:t>
      </w:r>
      <w:r w:rsidR="00451E61">
        <w:t>per il turismo 3 (</w:t>
      </w:r>
      <w:proofErr w:type="spellStart"/>
      <w:r w:rsidR="00451E61">
        <w:t>sem</w:t>
      </w:r>
      <w:proofErr w:type="spellEnd"/>
      <w:r w:rsidR="00451E61">
        <w:t>)</w:t>
      </w:r>
    </w:p>
    <w:p w14:paraId="6178D6E2" w14:textId="77777777" w:rsidR="00451E61" w:rsidRDefault="00451E61" w:rsidP="00451E61">
      <w:pPr>
        <w:pStyle w:val="Titolo2"/>
      </w:pPr>
      <w:r>
        <w:t xml:space="preserve">Dott.ssa </w:t>
      </w:r>
      <w:proofErr w:type="spellStart"/>
      <w:r>
        <w:t>hanna</w:t>
      </w:r>
      <w:proofErr w:type="spellEnd"/>
      <w:r>
        <w:t xml:space="preserve">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 xml:space="preserve"> </w:t>
      </w:r>
      <w:proofErr w:type="spellStart"/>
      <w:r>
        <w:t>schnell</w:t>
      </w:r>
      <w:proofErr w:type="spellEnd"/>
    </w:p>
    <w:p w14:paraId="5DC81FCD" w14:textId="77777777" w:rsidR="00451E61" w:rsidRPr="00451E61" w:rsidRDefault="00451E61" w:rsidP="00451E61">
      <w:pPr>
        <w:pStyle w:val="Titolo2"/>
      </w:pPr>
    </w:p>
    <w:p w14:paraId="29669BE6" w14:textId="141D6A0C" w:rsidR="00375962" w:rsidRDefault="003B5AF1">
      <w:pPr>
        <w:pStyle w:val="Titolo1"/>
      </w:pPr>
      <w:r>
        <w:t xml:space="preserve">Lingua tedesca per il turismo </w:t>
      </w:r>
      <w:r w:rsidR="00D04653">
        <w:t>3</w:t>
      </w:r>
      <w:r w:rsidR="00451E61">
        <w:t xml:space="preserve"> (annuale)</w:t>
      </w:r>
    </w:p>
    <w:p w14:paraId="6077850B" w14:textId="01E5A29D" w:rsidR="00375962" w:rsidRDefault="003B5AF1">
      <w:pPr>
        <w:pStyle w:val="Titolo2"/>
      </w:pPr>
      <w:r>
        <w:t xml:space="preserve">Dott.ssa </w:t>
      </w:r>
      <w:proofErr w:type="spellStart"/>
      <w:r w:rsidR="00EB25B1">
        <w:t>hanna</w:t>
      </w:r>
      <w:proofErr w:type="spellEnd"/>
      <w:r w:rsidR="00EB25B1">
        <w:t xml:space="preserve"> </w:t>
      </w:r>
      <w:proofErr w:type="spellStart"/>
      <w:r w:rsidR="00EB25B1">
        <w:t>luisa</w:t>
      </w:r>
      <w:proofErr w:type="spellEnd"/>
      <w:r w:rsidR="00EB25B1">
        <w:t xml:space="preserve"> </w:t>
      </w:r>
      <w:proofErr w:type="spellStart"/>
      <w:r w:rsidR="00EB25B1">
        <w:t>carvalho</w:t>
      </w:r>
      <w:proofErr w:type="spellEnd"/>
      <w:r w:rsidR="00EB25B1">
        <w:t xml:space="preserve"> </w:t>
      </w:r>
      <w:proofErr w:type="spellStart"/>
      <w:r w:rsidR="00EB25B1">
        <w:t>schnell</w:t>
      </w:r>
      <w:proofErr w:type="spellEnd"/>
      <w:r w:rsidR="00EB25B1">
        <w:t xml:space="preserve"> </w:t>
      </w:r>
    </w:p>
    <w:p w14:paraId="6437E391" w14:textId="77777777" w:rsidR="00375962" w:rsidRPr="00761BC3" w:rsidRDefault="003B5AF1">
      <w:pPr>
        <w:spacing w:before="240" w:after="120"/>
        <w:rPr>
          <w:b/>
          <w:bCs/>
          <w:color w:val="auto"/>
          <w:sz w:val="18"/>
          <w:szCs w:val="18"/>
        </w:rPr>
      </w:pPr>
      <w:r w:rsidRPr="00761BC3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</w:p>
    <w:p w14:paraId="4F221315" w14:textId="62D8313C" w:rsidR="00375962" w:rsidRPr="00761BC3" w:rsidRDefault="003B5AF1">
      <w:pPr>
        <w:pStyle w:val="Textbody"/>
        <w:rPr>
          <w:rFonts w:ascii="Times New Roman" w:eastAsia="Times New Roman" w:hAnsi="Times New Roman" w:cs="Times New Roman"/>
          <w:color w:val="auto"/>
          <w:u w:color="00B050"/>
        </w:rPr>
      </w:pPr>
      <w:r w:rsidRPr="00761BC3">
        <w:rPr>
          <w:color w:val="auto"/>
          <w:kern w:val="0"/>
          <w:sz w:val="20"/>
          <w:szCs w:val="20"/>
        </w:rPr>
        <w:t>Obiettivo del corso è approfondire le conoscenze linguistiche acquisite durante il primo anno, contestualmente al consolidamento del livello B1</w:t>
      </w:r>
      <w:r w:rsidR="00761BC3" w:rsidRPr="00761BC3">
        <w:rPr>
          <w:color w:val="auto"/>
          <w:kern w:val="0"/>
          <w:sz w:val="20"/>
          <w:szCs w:val="20"/>
        </w:rPr>
        <w:t>+</w:t>
      </w:r>
      <w:r w:rsidRPr="00761BC3">
        <w:rPr>
          <w:color w:val="auto"/>
          <w:kern w:val="0"/>
          <w:sz w:val="20"/>
          <w:szCs w:val="20"/>
        </w:rPr>
        <w:t xml:space="preserve"> e al raggiungimento del livello B</w:t>
      </w:r>
      <w:r w:rsidR="00761BC3" w:rsidRPr="00761BC3">
        <w:rPr>
          <w:color w:val="auto"/>
          <w:kern w:val="0"/>
          <w:sz w:val="20"/>
          <w:szCs w:val="20"/>
        </w:rPr>
        <w:t>2</w:t>
      </w:r>
      <w:r w:rsidRPr="00761BC3">
        <w:rPr>
          <w:color w:val="auto"/>
          <w:kern w:val="0"/>
          <w:sz w:val="20"/>
          <w:szCs w:val="20"/>
        </w:rPr>
        <w:t xml:space="preserve"> secondo il </w:t>
      </w:r>
      <w:r w:rsidRPr="00761BC3">
        <w:rPr>
          <w:i/>
          <w:iCs/>
          <w:color w:val="auto"/>
          <w:kern w:val="0"/>
          <w:sz w:val="20"/>
          <w:szCs w:val="20"/>
        </w:rPr>
        <w:t>Quadro comune europeo di riferimento per la conoscenza delle lingue</w:t>
      </w:r>
      <w:r w:rsidRPr="00761BC3">
        <w:rPr>
          <w:color w:val="auto"/>
          <w:kern w:val="0"/>
          <w:sz w:val="20"/>
          <w:szCs w:val="20"/>
        </w:rPr>
        <w:t>.</w:t>
      </w:r>
    </w:p>
    <w:p w14:paraId="6942EB90" w14:textId="77777777" w:rsidR="00375962" w:rsidRPr="00761BC3" w:rsidRDefault="003B5AF1">
      <w:pPr>
        <w:pStyle w:val="Titolo3"/>
        <w:rPr>
          <w:b/>
          <w:bCs/>
          <w:color w:val="auto"/>
        </w:rPr>
      </w:pPr>
      <w:r w:rsidRPr="00761BC3">
        <w:rPr>
          <w:b/>
          <w:bCs/>
          <w:color w:val="auto"/>
          <w:lang w:val="es-ES_tradnl"/>
        </w:rPr>
        <w:t>PROGRAMMA DEL CORSO</w:t>
      </w:r>
    </w:p>
    <w:p w14:paraId="461A23CD" w14:textId="1ECD31E6" w:rsidR="00DF01F9" w:rsidRPr="00165307" w:rsidRDefault="003B5AF1" w:rsidP="00422BC2">
      <w:pPr>
        <w:rPr>
          <w:color w:val="FF0000"/>
        </w:rPr>
      </w:pPr>
      <w:r w:rsidRPr="00761BC3">
        <w:rPr>
          <w:color w:val="auto"/>
        </w:rPr>
        <w:t xml:space="preserve">Al fine di raggiungere l’obiettivo </w:t>
      </w:r>
      <w:r w:rsidRPr="006D56D8">
        <w:rPr>
          <w:color w:val="auto"/>
        </w:rPr>
        <w:t>indicato, il corso prevede</w:t>
      </w:r>
      <w:r w:rsidR="00422BC2" w:rsidRPr="006D56D8">
        <w:rPr>
          <w:color w:val="auto"/>
        </w:rPr>
        <w:t xml:space="preserve"> </w:t>
      </w:r>
      <w:r w:rsidR="00F33E59" w:rsidRPr="006D56D8">
        <w:rPr>
          <w:color w:val="auto"/>
        </w:rPr>
        <w:t xml:space="preserve">80 </w:t>
      </w:r>
      <w:r w:rsidR="00761BC3" w:rsidRPr="006D56D8">
        <w:rPr>
          <w:color w:val="auto"/>
        </w:rPr>
        <w:t>ore</w:t>
      </w:r>
      <w:r w:rsidRPr="006D56D8">
        <w:rPr>
          <w:color w:val="auto"/>
        </w:rPr>
        <w:t xml:space="preserve">, </w:t>
      </w:r>
      <w:r w:rsidR="00F33E59" w:rsidRPr="006D56D8">
        <w:rPr>
          <w:color w:val="auto"/>
        </w:rPr>
        <w:t xml:space="preserve">da svolgersi nel primo semestre, dedicate </w:t>
      </w:r>
      <w:r w:rsidR="006D56D8">
        <w:rPr>
          <w:color w:val="auto"/>
        </w:rPr>
        <w:t xml:space="preserve">ad </w:t>
      </w:r>
      <w:r w:rsidR="00F33E59" w:rsidRPr="006D56D8">
        <w:rPr>
          <w:color w:val="auto"/>
        </w:rPr>
        <w:t>aspetti generali della cultura</w:t>
      </w:r>
      <w:r w:rsidR="00165307">
        <w:rPr>
          <w:color w:val="auto"/>
        </w:rPr>
        <w:t xml:space="preserve">, della civiltà, della storia e della geografia </w:t>
      </w:r>
      <w:r w:rsidR="00F33E59" w:rsidRPr="006D56D8">
        <w:rPr>
          <w:color w:val="auto"/>
        </w:rPr>
        <w:t>dei paesi di lingua tedesca, con particolare enfasi su tematiche attinenti al turismo</w:t>
      </w:r>
      <w:r w:rsidR="006D56D8" w:rsidRPr="006D56D8">
        <w:rPr>
          <w:color w:val="auto"/>
        </w:rPr>
        <w:t xml:space="preserve"> </w:t>
      </w:r>
      <w:r w:rsidR="00800554">
        <w:rPr>
          <w:color w:val="auto"/>
        </w:rPr>
        <w:t xml:space="preserve">sostenibile </w:t>
      </w:r>
      <w:r w:rsidR="006D56D8" w:rsidRPr="006D56D8">
        <w:rPr>
          <w:color w:val="auto"/>
        </w:rPr>
        <w:t>e all</w:t>
      </w:r>
      <w:r w:rsidR="00800554">
        <w:rPr>
          <w:color w:val="auto"/>
        </w:rPr>
        <w:t xml:space="preserve">a cultura </w:t>
      </w:r>
      <w:r w:rsidR="006D56D8" w:rsidRPr="006D56D8">
        <w:rPr>
          <w:color w:val="auto"/>
        </w:rPr>
        <w:t>enog</w:t>
      </w:r>
      <w:r w:rsidR="00DF01F9">
        <w:rPr>
          <w:color w:val="auto"/>
        </w:rPr>
        <w:t>a</w:t>
      </w:r>
      <w:r w:rsidR="006D56D8" w:rsidRPr="006D56D8">
        <w:rPr>
          <w:color w:val="auto"/>
        </w:rPr>
        <w:t>stronomi</w:t>
      </w:r>
      <w:r w:rsidR="00800554">
        <w:rPr>
          <w:color w:val="auto"/>
        </w:rPr>
        <w:t>c</w:t>
      </w:r>
      <w:r w:rsidR="006D56D8" w:rsidRPr="006D56D8">
        <w:rPr>
          <w:color w:val="auto"/>
        </w:rPr>
        <w:t>a</w:t>
      </w:r>
      <w:r w:rsidR="00165307">
        <w:rPr>
          <w:color w:val="auto"/>
        </w:rPr>
        <w:t xml:space="preserve">, </w:t>
      </w:r>
      <w:r w:rsidR="00CC2D55">
        <w:rPr>
          <w:color w:val="auto"/>
        </w:rPr>
        <w:t>attrave</w:t>
      </w:r>
      <w:r w:rsidR="00D45591">
        <w:rPr>
          <w:color w:val="auto"/>
        </w:rPr>
        <w:t>rso l’esercizio e approfondimento di tutte e quattro le abilità linguistiche (parlare, scrivere, leggere, ascoltare)</w:t>
      </w:r>
      <w:r w:rsidR="00CC2D55">
        <w:rPr>
          <w:color w:val="auto"/>
        </w:rPr>
        <w:t xml:space="preserve">. </w:t>
      </w:r>
    </w:p>
    <w:p w14:paraId="215FDF7F" w14:textId="6BBAD1D2" w:rsidR="00375962" w:rsidRPr="00D04653" w:rsidRDefault="00375962">
      <w:pPr>
        <w:rPr>
          <w:color w:val="FF0000"/>
        </w:rPr>
      </w:pPr>
    </w:p>
    <w:p w14:paraId="0B477CD4" w14:textId="45985958" w:rsidR="00375962" w:rsidRPr="00F33E59" w:rsidRDefault="00920DEB">
      <w:pPr>
        <w:rPr>
          <w:color w:val="auto"/>
        </w:rPr>
      </w:pPr>
      <w:r w:rsidRPr="00F33E59">
        <w:rPr>
          <w:color w:val="auto"/>
        </w:rPr>
        <w:t>Qualora</w:t>
      </w:r>
      <w:r w:rsidR="003B5AF1" w:rsidRPr="00F33E59">
        <w:rPr>
          <w:color w:val="auto"/>
        </w:rPr>
        <w:t xml:space="preserve"> gli studenti non avessero un livello linguistico tale da permettere lo svolgimento dell’intero programma, la dott.ssa </w:t>
      </w:r>
      <w:proofErr w:type="spellStart"/>
      <w:r w:rsidR="00EB25B1" w:rsidRPr="00F33E59">
        <w:rPr>
          <w:color w:val="auto"/>
        </w:rPr>
        <w:t>Carvalho</w:t>
      </w:r>
      <w:proofErr w:type="spellEnd"/>
      <w:r w:rsidR="00EB25B1" w:rsidRPr="00F33E59">
        <w:rPr>
          <w:color w:val="auto"/>
        </w:rPr>
        <w:t xml:space="preserve"> </w:t>
      </w:r>
      <w:proofErr w:type="spellStart"/>
      <w:r w:rsidR="00EB25B1" w:rsidRPr="00F33E59">
        <w:rPr>
          <w:color w:val="auto"/>
        </w:rPr>
        <w:t>Schnell</w:t>
      </w:r>
      <w:proofErr w:type="spellEnd"/>
      <w:r w:rsidR="003B5AF1" w:rsidRPr="00F33E59">
        <w:rPr>
          <w:color w:val="auto"/>
        </w:rPr>
        <w:t xml:space="preserve"> si riserva l’opzione di effettuare opportuni tagli, in modo da garantire una più efficace ed omogenea progressione dell’apprendimento.</w:t>
      </w:r>
    </w:p>
    <w:p w14:paraId="508C7E7F" w14:textId="77777777" w:rsidR="00375962" w:rsidRPr="00761BC3" w:rsidRDefault="003B5AF1">
      <w:pPr>
        <w:keepNext/>
        <w:spacing w:before="240" w:after="120"/>
        <w:rPr>
          <w:b/>
          <w:bCs/>
          <w:color w:val="auto"/>
          <w:sz w:val="18"/>
          <w:szCs w:val="18"/>
          <w:lang w:val="de-DE"/>
        </w:rPr>
      </w:pPr>
      <w:r w:rsidRPr="00761BC3">
        <w:rPr>
          <w:b/>
          <w:bCs/>
          <w:i/>
          <w:iCs/>
          <w:color w:val="auto"/>
          <w:sz w:val="18"/>
          <w:szCs w:val="18"/>
          <w:lang w:val="de-DE"/>
        </w:rPr>
        <w:t>BIBLIOGRAFIA</w:t>
      </w:r>
    </w:p>
    <w:p w14:paraId="38DDB1CB" w14:textId="77777777" w:rsidR="00375962" w:rsidRPr="006D56D8" w:rsidRDefault="003B5AF1">
      <w:pPr>
        <w:rPr>
          <w:b/>
          <w:bCs/>
          <w:color w:val="auto"/>
          <w:lang w:val="de-DE"/>
        </w:rPr>
      </w:pPr>
      <w:proofErr w:type="spellStart"/>
      <w:r w:rsidRPr="006D56D8">
        <w:rPr>
          <w:b/>
          <w:bCs/>
          <w:color w:val="auto"/>
          <w:lang w:val="de-DE"/>
        </w:rPr>
        <w:t>Testo</w:t>
      </w:r>
      <w:proofErr w:type="spellEnd"/>
      <w:r w:rsidRPr="006D56D8">
        <w:rPr>
          <w:b/>
          <w:bCs/>
          <w:color w:val="auto"/>
          <w:lang w:val="de-DE"/>
        </w:rPr>
        <w:t xml:space="preserve"> </w:t>
      </w:r>
      <w:proofErr w:type="spellStart"/>
      <w:r w:rsidRPr="006D56D8">
        <w:rPr>
          <w:b/>
          <w:bCs/>
          <w:color w:val="auto"/>
          <w:lang w:val="de-DE"/>
        </w:rPr>
        <w:t>adottato</w:t>
      </w:r>
      <w:proofErr w:type="spellEnd"/>
      <w:r w:rsidRPr="006D56D8">
        <w:rPr>
          <w:b/>
          <w:bCs/>
          <w:color w:val="auto"/>
          <w:lang w:val="de-DE"/>
        </w:rPr>
        <w:t>:</w:t>
      </w:r>
    </w:p>
    <w:p w14:paraId="446F31D7" w14:textId="17AE7363" w:rsidR="00375962" w:rsidRPr="006D56D8" w:rsidRDefault="003B5AF1">
      <w:pPr>
        <w:pStyle w:val="Paragrafoelenco"/>
        <w:numPr>
          <w:ilvl w:val="0"/>
          <w:numId w:val="10"/>
        </w:numPr>
        <w:rPr>
          <w:color w:val="auto"/>
          <w:sz w:val="16"/>
          <w:szCs w:val="16"/>
          <w:lang w:val="de-DE"/>
        </w:rPr>
      </w:pPr>
      <w:proofErr w:type="spellStart"/>
      <w:r w:rsidRPr="006D56D8">
        <w:rPr>
          <w:smallCaps/>
          <w:color w:val="auto"/>
          <w:sz w:val="16"/>
          <w:szCs w:val="16"/>
          <w:lang w:val="de-DE"/>
        </w:rPr>
        <w:t>Pierucci</w:t>
      </w:r>
      <w:proofErr w:type="spellEnd"/>
      <w:r w:rsidRPr="006D56D8">
        <w:rPr>
          <w:smallCaps/>
          <w:color w:val="auto"/>
          <w:sz w:val="16"/>
          <w:szCs w:val="16"/>
          <w:lang w:val="de-DE"/>
        </w:rPr>
        <w:t xml:space="preserve"> T. – </w:t>
      </w:r>
      <w:proofErr w:type="spellStart"/>
      <w:r w:rsidRPr="006D56D8">
        <w:rPr>
          <w:smallCaps/>
          <w:color w:val="auto"/>
          <w:sz w:val="16"/>
          <w:szCs w:val="16"/>
          <w:lang w:val="de-DE"/>
        </w:rPr>
        <w:t>Fazzi</w:t>
      </w:r>
      <w:proofErr w:type="spellEnd"/>
      <w:r w:rsidRPr="006D56D8">
        <w:rPr>
          <w:smallCaps/>
          <w:color w:val="auto"/>
          <w:sz w:val="16"/>
          <w:szCs w:val="16"/>
          <w:lang w:val="de-DE"/>
        </w:rPr>
        <w:t xml:space="preserve"> A</w:t>
      </w:r>
      <w:r w:rsidRPr="006D56D8">
        <w:rPr>
          <w:color w:val="auto"/>
          <w:lang w:val="de-DE"/>
        </w:rPr>
        <w:t xml:space="preserve">., </w:t>
      </w:r>
      <w:r w:rsidR="006D56D8" w:rsidRPr="006D56D8">
        <w:rPr>
          <w:i/>
          <w:iCs/>
          <w:color w:val="auto"/>
          <w:sz w:val="18"/>
          <w:szCs w:val="18"/>
          <w:lang w:val="de-DE"/>
        </w:rPr>
        <w:t>Rund um die deutschsprachigen Länder</w:t>
      </w:r>
      <w:r w:rsidRPr="006D56D8">
        <w:rPr>
          <w:color w:val="auto"/>
          <w:sz w:val="18"/>
          <w:szCs w:val="18"/>
          <w:lang w:val="de-DE"/>
        </w:rPr>
        <w:t xml:space="preserve">, </w:t>
      </w:r>
      <w:proofErr w:type="spellStart"/>
      <w:r w:rsidRPr="006D56D8">
        <w:rPr>
          <w:color w:val="auto"/>
          <w:sz w:val="18"/>
          <w:szCs w:val="18"/>
          <w:lang w:val="de-DE"/>
        </w:rPr>
        <w:t>Loescher</w:t>
      </w:r>
      <w:proofErr w:type="spellEnd"/>
      <w:r w:rsidRPr="006D56D8">
        <w:rPr>
          <w:color w:val="auto"/>
          <w:sz w:val="18"/>
          <w:szCs w:val="18"/>
          <w:lang w:val="de-DE"/>
        </w:rPr>
        <w:t xml:space="preserve"> </w:t>
      </w:r>
      <w:proofErr w:type="spellStart"/>
      <w:r w:rsidRPr="006D56D8">
        <w:rPr>
          <w:color w:val="auto"/>
          <w:sz w:val="18"/>
          <w:szCs w:val="18"/>
          <w:lang w:val="de-DE"/>
        </w:rPr>
        <w:t>Editore</w:t>
      </w:r>
      <w:proofErr w:type="spellEnd"/>
      <w:r w:rsidRPr="006D56D8">
        <w:rPr>
          <w:color w:val="auto"/>
          <w:sz w:val="18"/>
          <w:szCs w:val="18"/>
          <w:lang w:val="de-DE"/>
        </w:rPr>
        <w:t>, Torino, 20</w:t>
      </w:r>
      <w:r w:rsidR="006D56D8" w:rsidRPr="006D56D8">
        <w:rPr>
          <w:color w:val="auto"/>
          <w:sz w:val="18"/>
          <w:szCs w:val="18"/>
          <w:lang w:val="de-DE"/>
        </w:rPr>
        <w:t>21</w:t>
      </w:r>
      <w:r w:rsidRPr="006D56D8">
        <w:rPr>
          <w:color w:val="auto"/>
          <w:sz w:val="18"/>
          <w:szCs w:val="18"/>
          <w:lang w:val="de-DE"/>
        </w:rPr>
        <w:t xml:space="preserve">. </w:t>
      </w:r>
    </w:p>
    <w:p w14:paraId="341B2239" w14:textId="66EAB6FE" w:rsidR="005226A2" w:rsidRPr="00451E61" w:rsidRDefault="003B5AF1" w:rsidP="00451E61">
      <w:pPr>
        <w:pStyle w:val="Paragrafoelenco"/>
        <w:numPr>
          <w:ilvl w:val="0"/>
          <w:numId w:val="9"/>
        </w:numPr>
        <w:rPr>
          <w:color w:val="auto"/>
          <w:sz w:val="18"/>
          <w:szCs w:val="18"/>
        </w:rPr>
      </w:pPr>
      <w:r w:rsidRPr="00F33E59">
        <w:rPr>
          <w:color w:val="auto"/>
          <w:sz w:val="18"/>
          <w:szCs w:val="18"/>
        </w:rPr>
        <w:t xml:space="preserve">Materiale eventualmente distribuito in classe dalla docente e reperibile sulla piattaforma </w:t>
      </w:r>
      <w:proofErr w:type="spellStart"/>
      <w:r w:rsidRPr="00F33E59">
        <w:rPr>
          <w:color w:val="auto"/>
          <w:sz w:val="18"/>
          <w:szCs w:val="18"/>
        </w:rPr>
        <w:t>Blackboard</w:t>
      </w:r>
      <w:proofErr w:type="spellEnd"/>
      <w:r w:rsidR="005226A2" w:rsidRPr="00451E61">
        <w:rPr>
          <w:b/>
          <w:bCs/>
          <w:color w:val="auto"/>
        </w:rPr>
        <w:br w:type="page"/>
      </w:r>
    </w:p>
    <w:p w14:paraId="7C2C4C57" w14:textId="4419FD67" w:rsidR="00375962" w:rsidRPr="00761BC3" w:rsidRDefault="003B5AF1">
      <w:pPr>
        <w:rPr>
          <w:b/>
          <w:bCs/>
          <w:color w:val="auto"/>
          <w:lang w:val="de-DE"/>
        </w:rPr>
      </w:pPr>
      <w:proofErr w:type="spellStart"/>
      <w:r w:rsidRPr="00761BC3">
        <w:rPr>
          <w:b/>
          <w:bCs/>
          <w:color w:val="auto"/>
          <w:lang w:val="de-DE"/>
        </w:rPr>
        <w:lastRenderedPageBreak/>
        <w:t>Dizionari</w:t>
      </w:r>
      <w:proofErr w:type="spellEnd"/>
      <w:r w:rsidRPr="00761BC3">
        <w:rPr>
          <w:b/>
          <w:bCs/>
          <w:color w:val="auto"/>
          <w:lang w:val="de-DE"/>
        </w:rPr>
        <w:t xml:space="preserve"> </w:t>
      </w:r>
      <w:proofErr w:type="spellStart"/>
      <w:r w:rsidRPr="00761BC3">
        <w:rPr>
          <w:b/>
          <w:bCs/>
          <w:color w:val="auto"/>
          <w:lang w:val="de-DE"/>
        </w:rPr>
        <w:t>consigliati</w:t>
      </w:r>
      <w:proofErr w:type="spellEnd"/>
    </w:p>
    <w:p w14:paraId="4A79A3A2" w14:textId="77777777" w:rsidR="00375962" w:rsidRPr="00761BC3" w:rsidRDefault="003B5AF1">
      <w:pPr>
        <w:pStyle w:val="Paragrafoelenco"/>
        <w:numPr>
          <w:ilvl w:val="0"/>
          <w:numId w:val="9"/>
        </w:numPr>
        <w:rPr>
          <w:color w:val="auto"/>
          <w:sz w:val="18"/>
          <w:szCs w:val="18"/>
        </w:rPr>
      </w:pPr>
      <w:r w:rsidRPr="00761BC3">
        <w:rPr>
          <w:i/>
          <w:iCs/>
          <w:color w:val="auto"/>
          <w:sz w:val="18"/>
          <w:szCs w:val="18"/>
        </w:rPr>
        <w:t>Il nuovo dizionario di tedesco</w:t>
      </w:r>
      <w:r w:rsidRPr="00761BC3">
        <w:rPr>
          <w:color w:val="auto"/>
          <w:sz w:val="18"/>
          <w:szCs w:val="18"/>
        </w:rPr>
        <w:t xml:space="preserve">, a cura di Luisa Giacoma e </w:t>
      </w:r>
      <w:proofErr w:type="spellStart"/>
      <w:r w:rsidRPr="00761BC3">
        <w:rPr>
          <w:color w:val="auto"/>
          <w:sz w:val="18"/>
          <w:szCs w:val="18"/>
        </w:rPr>
        <w:t>Susanne</w:t>
      </w:r>
      <w:proofErr w:type="spellEnd"/>
      <w:r w:rsidRPr="00761BC3">
        <w:rPr>
          <w:color w:val="auto"/>
          <w:sz w:val="18"/>
          <w:szCs w:val="18"/>
        </w:rPr>
        <w:t xml:space="preserve"> </w:t>
      </w:r>
      <w:proofErr w:type="spellStart"/>
      <w:r w:rsidRPr="00761BC3">
        <w:rPr>
          <w:color w:val="auto"/>
          <w:sz w:val="18"/>
          <w:szCs w:val="18"/>
        </w:rPr>
        <w:t>Kolb</w:t>
      </w:r>
      <w:proofErr w:type="spellEnd"/>
      <w:r w:rsidRPr="00761BC3">
        <w:rPr>
          <w:color w:val="auto"/>
          <w:sz w:val="18"/>
          <w:szCs w:val="18"/>
        </w:rPr>
        <w:t>. Bologna, Zanichelli. ISBN  978-8808400765. (</w:t>
      </w:r>
      <w:proofErr w:type="gramStart"/>
      <w:r w:rsidRPr="00761BC3">
        <w:rPr>
          <w:color w:val="auto"/>
          <w:sz w:val="18"/>
          <w:szCs w:val="18"/>
        </w:rPr>
        <w:t>bilingue</w:t>
      </w:r>
      <w:proofErr w:type="gramEnd"/>
      <w:r w:rsidRPr="00761BC3">
        <w:rPr>
          <w:color w:val="auto"/>
          <w:sz w:val="18"/>
          <w:szCs w:val="18"/>
        </w:rPr>
        <w:t>)</w:t>
      </w:r>
    </w:p>
    <w:p w14:paraId="37876BC6" w14:textId="77777777" w:rsidR="00375962" w:rsidRPr="00761BC3" w:rsidRDefault="003B5AF1">
      <w:pPr>
        <w:pStyle w:val="Paragrafoelenco"/>
        <w:numPr>
          <w:ilvl w:val="0"/>
          <w:numId w:val="9"/>
        </w:numPr>
        <w:rPr>
          <w:color w:val="auto"/>
          <w:sz w:val="18"/>
          <w:szCs w:val="18"/>
          <w:lang w:val="de-DE"/>
        </w:rPr>
      </w:pPr>
      <w:r w:rsidRPr="00761BC3">
        <w:rPr>
          <w:i/>
          <w:iCs/>
          <w:color w:val="auto"/>
          <w:sz w:val="18"/>
          <w:szCs w:val="18"/>
          <w:lang w:val="de-DE"/>
        </w:rPr>
        <w:t>Großwörterbuch Deutsch als Fremdsprache</w:t>
      </w:r>
      <w:r w:rsidRPr="00761BC3">
        <w:rPr>
          <w:color w:val="auto"/>
          <w:sz w:val="18"/>
          <w:szCs w:val="18"/>
          <w:lang w:val="de-DE"/>
        </w:rPr>
        <w:t xml:space="preserve">. Langenscheidt. ISBN: 978-3468490385. </w:t>
      </w:r>
      <w:r w:rsidRPr="00761BC3">
        <w:rPr>
          <w:color w:val="auto"/>
          <w:sz w:val="18"/>
          <w:szCs w:val="18"/>
        </w:rPr>
        <w:t>(monolingue)</w:t>
      </w:r>
    </w:p>
    <w:p w14:paraId="613E5050" w14:textId="77777777" w:rsidR="00375962" w:rsidRPr="00761BC3" w:rsidRDefault="003B5AF1">
      <w:pPr>
        <w:spacing w:before="240" w:after="120" w:line="220" w:lineRule="exact"/>
        <w:rPr>
          <w:b/>
          <w:bCs/>
          <w:i/>
          <w:iCs/>
          <w:color w:val="auto"/>
          <w:sz w:val="18"/>
          <w:szCs w:val="18"/>
        </w:rPr>
      </w:pPr>
      <w:r w:rsidRPr="00761BC3">
        <w:rPr>
          <w:b/>
          <w:bCs/>
          <w:i/>
          <w:iCs/>
          <w:color w:val="auto"/>
          <w:sz w:val="18"/>
          <w:szCs w:val="18"/>
        </w:rPr>
        <w:t>DIDATTICA DEL CORSO</w:t>
      </w:r>
    </w:p>
    <w:p w14:paraId="2E9BEE8C" w14:textId="14981E5B" w:rsidR="00375962" w:rsidRPr="00761BC3" w:rsidRDefault="003B5AF1">
      <w:pPr>
        <w:pStyle w:val="Standard1"/>
        <w:spacing w:before="120"/>
        <w:rPr>
          <w:rFonts w:ascii="Times" w:eastAsia="Times" w:hAnsi="Times" w:cs="Times"/>
          <w:color w:val="auto"/>
          <w:kern w:val="0"/>
          <w:sz w:val="18"/>
          <w:szCs w:val="18"/>
        </w:rPr>
      </w:pPr>
      <w:r w:rsidRPr="00761BC3">
        <w:rPr>
          <w:rFonts w:ascii="Times" w:hAnsi="Times"/>
          <w:color w:val="auto"/>
          <w:kern w:val="0"/>
          <w:sz w:val="18"/>
          <w:szCs w:val="18"/>
        </w:rPr>
        <w:t>Gli obiettivi di studio si raggiungono esercitando, durante le lezioni, tutte e quattro le abilità linguistiche (parlare, scrivere, leggere, ascoltare) e utilizzando testi</w:t>
      </w:r>
      <w:r w:rsidR="00AE6A87">
        <w:rPr>
          <w:rFonts w:ascii="Times" w:hAnsi="Times"/>
          <w:color w:val="auto"/>
          <w:kern w:val="0"/>
          <w:sz w:val="18"/>
          <w:szCs w:val="18"/>
        </w:rPr>
        <w:t>, t</w:t>
      </w:r>
      <w:r w:rsidRPr="00761BC3">
        <w:rPr>
          <w:rFonts w:ascii="Times" w:hAnsi="Times"/>
          <w:color w:val="auto"/>
          <w:kern w:val="0"/>
          <w:sz w:val="18"/>
          <w:szCs w:val="18"/>
        </w:rPr>
        <w:t>racc</w:t>
      </w:r>
      <w:r w:rsidR="00AE6A87">
        <w:rPr>
          <w:rFonts w:ascii="Times" w:hAnsi="Times"/>
          <w:color w:val="auto"/>
          <w:kern w:val="0"/>
          <w:sz w:val="18"/>
          <w:szCs w:val="18"/>
        </w:rPr>
        <w:t xml:space="preserve">e </w:t>
      </w:r>
      <w:r w:rsidRPr="00761BC3">
        <w:rPr>
          <w:rFonts w:ascii="Times" w:hAnsi="Times"/>
          <w:color w:val="auto"/>
          <w:kern w:val="0"/>
          <w:sz w:val="18"/>
          <w:szCs w:val="18"/>
        </w:rPr>
        <w:t xml:space="preserve">audio </w:t>
      </w:r>
      <w:r w:rsidR="005226A2">
        <w:rPr>
          <w:rFonts w:ascii="Times" w:hAnsi="Times"/>
          <w:color w:val="auto"/>
          <w:kern w:val="0"/>
          <w:sz w:val="18"/>
          <w:szCs w:val="18"/>
        </w:rPr>
        <w:t xml:space="preserve">e video </w:t>
      </w:r>
      <w:r w:rsidR="0037210A">
        <w:rPr>
          <w:rFonts w:ascii="Times" w:hAnsi="Times"/>
          <w:color w:val="auto"/>
          <w:kern w:val="0"/>
          <w:sz w:val="18"/>
          <w:szCs w:val="18"/>
        </w:rPr>
        <w:t xml:space="preserve">autentici </w:t>
      </w:r>
      <w:r w:rsidRPr="00761BC3">
        <w:rPr>
          <w:rFonts w:ascii="Times" w:hAnsi="Times"/>
          <w:color w:val="auto"/>
          <w:kern w:val="0"/>
          <w:sz w:val="18"/>
          <w:szCs w:val="18"/>
        </w:rPr>
        <w:t xml:space="preserve">di parlanti nativi. </w:t>
      </w:r>
    </w:p>
    <w:p w14:paraId="2F1B3066" w14:textId="77777777" w:rsidR="00375962" w:rsidRPr="00761BC3" w:rsidRDefault="003B5AF1">
      <w:pPr>
        <w:pStyle w:val="Standard1"/>
        <w:rPr>
          <w:rFonts w:ascii="Times" w:eastAsia="Times" w:hAnsi="Times" w:cs="Times"/>
          <w:color w:val="auto"/>
          <w:kern w:val="0"/>
          <w:sz w:val="18"/>
          <w:szCs w:val="18"/>
        </w:rPr>
      </w:pPr>
      <w:r w:rsidRPr="00761BC3">
        <w:rPr>
          <w:rFonts w:ascii="Times" w:hAnsi="Times"/>
          <w:color w:val="auto"/>
          <w:kern w:val="0"/>
          <w:sz w:val="18"/>
          <w:szCs w:val="18"/>
        </w:rPr>
        <w:t>Prerequisito di ogni lezione è l’aver assimilato il vocabolario della lezione precedente. In questo senso, diviene fondamentale lo studio autonomo e regolare.</w:t>
      </w:r>
    </w:p>
    <w:p w14:paraId="411C9418" w14:textId="77777777" w:rsidR="00375962" w:rsidRPr="00D04653" w:rsidRDefault="00375962">
      <w:pPr>
        <w:pStyle w:val="Standard1"/>
        <w:rPr>
          <w:rFonts w:ascii="Times" w:eastAsia="Times" w:hAnsi="Times" w:cs="Times"/>
          <w:color w:val="FF0000"/>
          <w:kern w:val="0"/>
          <w:sz w:val="18"/>
          <w:szCs w:val="18"/>
        </w:rPr>
      </w:pPr>
    </w:p>
    <w:p w14:paraId="006A2ACC" w14:textId="77777777" w:rsidR="00375962" w:rsidRPr="00F33E59" w:rsidRDefault="003B5AF1">
      <w:pPr>
        <w:spacing w:before="240" w:after="120" w:line="220" w:lineRule="exact"/>
        <w:rPr>
          <w:b/>
          <w:bCs/>
          <w:i/>
          <w:iCs/>
          <w:color w:val="auto"/>
          <w:sz w:val="18"/>
          <w:szCs w:val="18"/>
        </w:rPr>
      </w:pPr>
      <w:r w:rsidRPr="00F33E59">
        <w:rPr>
          <w:b/>
          <w:bCs/>
          <w:i/>
          <w:iCs/>
          <w:color w:val="auto"/>
          <w:sz w:val="18"/>
          <w:szCs w:val="18"/>
        </w:rPr>
        <w:t>METODO E CRITERI DI VALUTAZIONE</w:t>
      </w:r>
    </w:p>
    <w:p w14:paraId="55945095" w14:textId="5A60CFD3" w:rsidR="00375962" w:rsidRPr="00F33E59" w:rsidRDefault="003B5AF1" w:rsidP="00422BC2">
      <w:pPr>
        <w:pStyle w:val="Standard1"/>
        <w:spacing w:before="120"/>
        <w:rPr>
          <w:rFonts w:ascii="Times" w:eastAsia="Times" w:hAnsi="Times" w:cs="Times"/>
          <w:color w:val="auto"/>
          <w:kern w:val="0"/>
          <w:sz w:val="18"/>
          <w:szCs w:val="18"/>
        </w:rPr>
      </w:pPr>
      <w:r w:rsidRPr="00F33E59">
        <w:rPr>
          <w:rFonts w:ascii="Times" w:hAnsi="Times"/>
          <w:color w:val="auto"/>
          <w:kern w:val="0"/>
          <w:sz w:val="18"/>
          <w:szCs w:val="18"/>
        </w:rPr>
        <w:t xml:space="preserve">La verifica sarà composta da </w:t>
      </w:r>
      <w:r w:rsidR="00422BC2" w:rsidRPr="00F33E59">
        <w:rPr>
          <w:rFonts w:ascii="Times" w:hAnsi="Times"/>
          <w:color w:val="auto"/>
          <w:kern w:val="0"/>
          <w:sz w:val="18"/>
          <w:szCs w:val="18"/>
        </w:rPr>
        <w:t xml:space="preserve">una prova orale </w:t>
      </w:r>
      <w:r w:rsidRPr="00F33E59">
        <w:rPr>
          <w:rFonts w:ascii="Times" w:hAnsi="Times"/>
          <w:color w:val="auto"/>
          <w:kern w:val="0"/>
          <w:sz w:val="18"/>
          <w:szCs w:val="18"/>
        </w:rPr>
        <w:t xml:space="preserve">per verificare le competenze e le conoscenze inerenti al lessico specifico e </w:t>
      </w:r>
      <w:r w:rsidR="00920DEB" w:rsidRPr="00F33E59">
        <w:rPr>
          <w:rFonts w:ascii="Times" w:hAnsi="Times"/>
          <w:color w:val="auto"/>
          <w:kern w:val="0"/>
          <w:sz w:val="18"/>
          <w:szCs w:val="18"/>
        </w:rPr>
        <w:t>affrontato</w:t>
      </w:r>
      <w:r w:rsidRPr="00F33E59">
        <w:rPr>
          <w:rFonts w:ascii="Times" w:hAnsi="Times"/>
          <w:color w:val="auto"/>
          <w:kern w:val="0"/>
          <w:sz w:val="18"/>
          <w:szCs w:val="18"/>
        </w:rPr>
        <w:t xml:space="preserve"> durante </w:t>
      </w:r>
      <w:r w:rsidR="004C3BE3">
        <w:rPr>
          <w:rFonts w:ascii="Times" w:hAnsi="Times"/>
          <w:color w:val="auto"/>
          <w:kern w:val="0"/>
          <w:sz w:val="18"/>
          <w:szCs w:val="18"/>
        </w:rPr>
        <w:t>il semestre</w:t>
      </w:r>
      <w:r w:rsidRPr="00F33E59">
        <w:rPr>
          <w:rFonts w:ascii="Times" w:hAnsi="Times"/>
          <w:color w:val="auto"/>
          <w:kern w:val="0"/>
          <w:sz w:val="18"/>
          <w:szCs w:val="18"/>
        </w:rPr>
        <w:t xml:space="preserve">. Per accedere all’esame orale, gli studenti dovranno aver sostenuto e superato </w:t>
      </w:r>
      <w:r w:rsidR="00222D0F" w:rsidRPr="00F33E59">
        <w:rPr>
          <w:rFonts w:ascii="Times" w:hAnsi="Times"/>
          <w:color w:val="auto"/>
          <w:kern w:val="0"/>
          <w:sz w:val="18"/>
          <w:szCs w:val="18"/>
        </w:rPr>
        <w:t>l’esame del</w:t>
      </w:r>
      <w:r w:rsidR="004C3BE3">
        <w:rPr>
          <w:rFonts w:ascii="Times" w:hAnsi="Times"/>
          <w:color w:val="auto"/>
          <w:kern w:val="0"/>
          <w:sz w:val="18"/>
          <w:szCs w:val="18"/>
        </w:rPr>
        <w:t xml:space="preserve">la prima </w:t>
      </w:r>
      <w:r w:rsidR="00F33E59" w:rsidRPr="00F33E59">
        <w:rPr>
          <w:rFonts w:ascii="Times" w:hAnsi="Times"/>
          <w:color w:val="auto"/>
          <w:kern w:val="0"/>
          <w:sz w:val="18"/>
          <w:szCs w:val="18"/>
        </w:rPr>
        <w:t>e second</w:t>
      </w:r>
      <w:r w:rsidR="004C3BE3">
        <w:rPr>
          <w:rFonts w:ascii="Times" w:hAnsi="Times"/>
          <w:color w:val="auto"/>
          <w:kern w:val="0"/>
          <w:sz w:val="18"/>
          <w:szCs w:val="18"/>
        </w:rPr>
        <w:t>a</w:t>
      </w:r>
      <w:r w:rsidR="00F33E59" w:rsidRPr="00F33E59">
        <w:rPr>
          <w:rFonts w:ascii="Times" w:hAnsi="Times"/>
          <w:color w:val="auto"/>
          <w:kern w:val="0"/>
          <w:sz w:val="18"/>
          <w:szCs w:val="18"/>
        </w:rPr>
        <w:t xml:space="preserve"> ann</w:t>
      </w:r>
      <w:r w:rsidR="004C3BE3">
        <w:rPr>
          <w:rFonts w:ascii="Times" w:hAnsi="Times"/>
          <w:color w:val="auto"/>
          <w:kern w:val="0"/>
          <w:sz w:val="18"/>
          <w:szCs w:val="18"/>
        </w:rPr>
        <w:t>ualità</w:t>
      </w:r>
      <w:r w:rsidRPr="00F33E59">
        <w:rPr>
          <w:rFonts w:ascii="Times" w:hAnsi="Times"/>
          <w:color w:val="auto"/>
          <w:kern w:val="0"/>
          <w:sz w:val="18"/>
          <w:szCs w:val="18"/>
        </w:rPr>
        <w:t>.</w:t>
      </w:r>
      <w:r w:rsidR="00422BC2" w:rsidRPr="00F33E59">
        <w:rPr>
          <w:rFonts w:ascii="Times" w:hAnsi="Times"/>
          <w:color w:val="auto"/>
          <w:kern w:val="0"/>
          <w:sz w:val="18"/>
          <w:szCs w:val="18"/>
        </w:rPr>
        <w:t xml:space="preserve"> La prova orale </w:t>
      </w:r>
      <w:r w:rsidRPr="00F33E59">
        <w:rPr>
          <w:rFonts w:ascii="Times" w:hAnsi="Times"/>
          <w:color w:val="auto"/>
          <w:kern w:val="0"/>
          <w:sz w:val="18"/>
          <w:szCs w:val="18"/>
        </w:rPr>
        <w:t xml:space="preserve">prevede una valutazione con voto in trentesimi. </w:t>
      </w:r>
    </w:p>
    <w:p w14:paraId="35E450ED" w14:textId="77777777" w:rsidR="00375962" w:rsidRPr="00F33E59" w:rsidRDefault="003B5AF1">
      <w:pPr>
        <w:spacing w:before="240" w:after="120" w:line="220" w:lineRule="exact"/>
        <w:rPr>
          <w:color w:val="auto"/>
          <w:sz w:val="18"/>
          <w:szCs w:val="18"/>
        </w:rPr>
      </w:pPr>
      <w:r w:rsidRPr="00F33E59">
        <w:rPr>
          <w:color w:val="auto"/>
          <w:sz w:val="18"/>
          <w:szCs w:val="18"/>
        </w:rPr>
        <w:t>Per superare con profitto l’esame è essenziale sia la partecipazione regolare e attiva alle lezioni, sia lo studio autonomo.</w:t>
      </w:r>
    </w:p>
    <w:p w14:paraId="1301640D" w14:textId="77777777" w:rsidR="00375962" w:rsidRPr="00761BC3" w:rsidRDefault="003B5AF1">
      <w:pPr>
        <w:spacing w:before="240" w:after="120"/>
        <w:rPr>
          <w:b/>
          <w:bCs/>
          <w:i/>
          <w:iCs/>
          <w:color w:val="auto"/>
          <w:sz w:val="18"/>
          <w:szCs w:val="18"/>
        </w:rPr>
      </w:pPr>
      <w:r w:rsidRPr="00761BC3">
        <w:rPr>
          <w:b/>
          <w:bCs/>
          <w:i/>
          <w:iCs/>
          <w:color w:val="auto"/>
          <w:sz w:val="18"/>
          <w:szCs w:val="18"/>
        </w:rPr>
        <w:t>AVVERTENZE E PREREQUISITI</w:t>
      </w:r>
    </w:p>
    <w:p w14:paraId="3767F2EE" w14:textId="59C27EFC" w:rsidR="00375962" w:rsidRPr="00761BC3" w:rsidRDefault="003B5AF1">
      <w:pPr>
        <w:jc w:val="left"/>
        <w:rPr>
          <w:color w:val="auto"/>
          <w:sz w:val="18"/>
          <w:szCs w:val="18"/>
        </w:rPr>
      </w:pPr>
      <w:r w:rsidRPr="00761BC3">
        <w:rPr>
          <w:color w:val="auto"/>
          <w:sz w:val="18"/>
          <w:szCs w:val="18"/>
        </w:rPr>
        <w:t xml:space="preserve">Possono iscriversi al corso gli studenti che hanno frequentato il corso di </w:t>
      </w:r>
      <w:r w:rsidRPr="00761BC3">
        <w:rPr>
          <w:i/>
          <w:iCs/>
          <w:color w:val="auto"/>
          <w:sz w:val="18"/>
          <w:szCs w:val="18"/>
        </w:rPr>
        <w:t xml:space="preserve">Lingua tedesca per il turismo </w:t>
      </w:r>
      <w:r w:rsidR="00761BC3" w:rsidRPr="00761BC3">
        <w:rPr>
          <w:i/>
          <w:iCs/>
          <w:color w:val="auto"/>
          <w:sz w:val="18"/>
          <w:szCs w:val="18"/>
        </w:rPr>
        <w:t>1 e Lingua tedesca per il turismo 2</w:t>
      </w:r>
      <w:r w:rsidRPr="00761BC3">
        <w:rPr>
          <w:color w:val="auto"/>
          <w:sz w:val="18"/>
          <w:szCs w:val="18"/>
        </w:rPr>
        <w:t>.</w:t>
      </w:r>
    </w:p>
    <w:p w14:paraId="42D0DC9A" w14:textId="77777777" w:rsidR="00EA16B0" w:rsidRPr="00761BC3" w:rsidRDefault="00EA16B0">
      <w:pPr>
        <w:jc w:val="left"/>
        <w:rPr>
          <w:color w:val="auto"/>
          <w:sz w:val="18"/>
          <w:szCs w:val="18"/>
        </w:rPr>
      </w:pPr>
    </w:p>
    <w:p w14:paraId="64BC0021" w14:textId="77777777" w:rsidR="00EA16B0" w:rsidRPr="00761BC3" w:rsidRDefault="00EA16B0" w:rsidP="00EA16B0">
      <w:pPr>
        <w:pStyle w:val="Testo2"/>
        <w:ind w:firstLine="0"/>
        <w:rPr>
          <w:rStyle w:val="Nessuno"/>
          <w:b/>
          <w:bCs/>
          <w:i/>
          <w:iCs/>
          <w:color w:val="auto"/>
        </w:rPr>
      </w:pPr>
      <w:r w:rsidRPr="00761BC3">
        <w:rPr>
          <w:rStyle w:val="Nessuno"/>
          <w:b/>
          <w:bCs/>
          <w:i/>
          <w:iCs/>
          <w:color w:val="auto"/>
        </w:rPr>
        <w:t xml:space="preserve">ORARIO E LUOGO DI RICEVIMENTO </w:t>
      </w:r>
    </w:p>
    <w:p w14:paraId="1B5DDC17" w14:textId="76FCA4C7" w:rsidR="00EA16B0" w:rsidRDefault="00EA16B0" w:rsidP="00EA16B0">
      <w:pPr>
        <w:pStyle w:val="Testo2"/>
        <w:ind w:firstLine="0"/>
        <w:rPr>
          <w:rStyle w:val="Nessuno"/>
          <w:color w:val="auto"/>
        </w:rPr>
      </w:pPr>
      <w:r w:rsidRPr="00761BC3">
        <w:rPr>
          <w:rStyle w:val="Nessuno"/>
          <w:color w:val="auto"/>
        </w:rPr>
        <w:t xml:space="preserve">Per fissare un colloquio gli studenti sono pregati di contattare la docente via mail all’indirizzo </w:t>
      </w:r>
      <w:hyperlink r:id="rId7" w:history="1">
        <w:r w:rsidR="00A813B5" w:rsidRPr="00A92B39">
          <w:rPr>
            <w:rStyle w:val="Collegamentoipertestuale"/>
          </w:rPr>
          <w:t>hanna.carvalhoschnell-collaboratore@unicatt.it</w:t>
        </w:r>
      </w:hyperlink>
      <w:r w:rsidRPr="00761BC3">
        <w:rPr>
          <w:rStyle w:val="Nessuno"/>
          <w:color w:val="auto"/>
        </w:rPr>
        <w:t>.</w:t>
      </w:r>
    </w:p>
    <w:p w14:paraId="631B1CB6" w14:textId="0FE1BF00" w:rsidR="00994873" w:rsidRDefault="00994873" w:rsidP="00EA16B0">
      <w:pPr>
        <w:pStyle w:val="Testo2"/>
        <w:ind w:firstLine="0"/>
        <w:rPr>
          <w:rStyle w:val="Nessuno"/>
          <w:color w:val="auto"/>
        </w:rPr>
      </w:pPr>
    </w:p>
    <w:p w14:paraId="76D79DBC" w14:textId="77777777" w:rsidR="00994873" w:rsidRPr="00CC6026" w:rsidRDefault="00994873" w:rsidP="00994873">
      <w:pPr>
        <w:rPr>
          <w:sz w:val="18"/>
          <w:szCs w:val="18"/>
        </w:rPr>
      </w:pPr>
      <w:r w:rsidRPr="00CC6026">
        <w:rPr>
          <w:i/>
          <w:sz w:val="18"/>
          <w:szCs w:val="18"/>
          <w:lang w:val="x-none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26925AF" w14:textId="77777777" w:rsidR="00994873" w:rsidRPr="00761BC3" w:rsidRDefault="00994873" w:rsidP="00EA16B0">
      <w:pPr>
        <w:pStyle w:val="Testo2"/>
        <w:ind w:firstLine="0"/>
        <w:rPr>
          <w:color w:val="auto"/>
        </w:rPr>
      </w:pPr>
    </w:p>
    <w:p w14:paraId="25205726" w14:textId="77777777" w:rsidR="00EA16B0" w:rsidRPr="00D04653" w:rsidRDefault="00EA16B0">
      <w:pPr>
        <w:jc w:val="left"/>
        <w:rPr>
          <w:color w:val="FF0000"/>
          <w:sz w:val="18"/>
          <w:szCs w:val="18"/>
        </w:rPr>
      </w:pPr>
    </w:p>
    <w:p w14:paraId="29DF74BF" w14:textId="77777777" w:rsidR="00375962" w:rsidRPr="00D04653" w:rsidRDefault="003B5AF1">
      <w:pPr>
        <w:tabs>
          <w:tab w:val="clear" w:pos="284"/>
        </w:tabs>
        <w:spacing w:line="240" w:lineRule="auto"/>
        <w:jc w:val="left"/>
        <w:rPr>
          <w:color w:val="FF0000"/>
        </w:rPr>
      </w:pPr>
      <w:r w:rsidRPr="00D04653">
        <w:rPr>
          <w:rFonts w:ascii="Arial Unicode MS" w:hAnsi="Arial Unicode MS"/>
          <w:color w:val="FF0000"/>
        </w:rPr>
        <w:br w:type="page"/>
      </w:r>
    </w:p>
    <w:p w14:paraId="547AF2C9" w14:textId="05AA65AE" w:rsidR="00451E61" w:rsidRDefault="00451E61" w:rsidP="00451E61">
      <w:pPr>
        <w:pStyle w:val="Titolo1"/>
      </w:pPr>
      <w:r>
        <w:lastRenderedPageBreak/>
        <w:t>Lingua tedesca per il turismo 3 (</w:t>
      </w:r>
      <w:proofErr w:type="spellStart"/>
      <w:r>
        <w:t>sem</w:t>
      </w:r>
      <w:proofErr w:type="spellEnd"/>
      <w:r>
        <w:t>)</w:t>
      </w:r>
    </w:p>
    <w:p w14:paraId="0BC0E8B5" w14:textId="77777777" w:rsidR="00451E61" w:rsidRDefault="00451E61" w:rsidP="00451E61">
      <w:pPr>
        <w:pStyle w:val="Titolo2"/>
      </w:pPr>
      <w:r>
        <w:t xml:space="preserve">Dott.ssa </w:t>
      </w:r>
      <w:proofErr w:type="spellStart"/>
      <w:r>
        <w:t>hanna</w:t>
      </w:r>
      <w:proofErr w:type="spellEnd"/>
      <w:r>
        <w:t xml:space="preserve">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 xml:space="preserve"> </w:t>
      </w:r>
      <w:proofErr w:type="spellStart"/>
      <w:r>
        <w:t>schnell</w:t>
      </w:r>
      <w:proofErr w:type="spellEnd"/>
    </w:p>
    <w:p w14:paraId="55FBB38C" w14:textId="5EAD7514" w:rsidR="00375962" w:rsidRPr="00F33E59" w:rsidRDefault="003B5AF1" w:rsidP="00422BC2">
      <w:pPr>
        <w:spacing w:before="240" w:after="120"/>
        <w:rPr>
          <w:b/>
          <w:bCs/>
          <w:color w:val="auto"/>
          <w:sz w:val="18"/>
          <w:szCs w:val="18"/>
        </w:rPr>
      </w:pPr>
      <w:r w:rsidRPr="00F33E59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</w:p>
    <w:p w14:paraId="36443AE6" w14:textId="66B13106" w:rsidR="00422BC2" w:rsidRPr="00F33E59" w:rsidRDefault="00422BC2" w:rsidP="00422BC2">
      <w:pPr>
        <w:pStyle w:val="Textbody"/>
        <w:rPr>
          <w:rFonts w:ascii="Times New Roman" w:eastAsia="Times New Roman" w:hAnsi="Times New Roman" w:cs="Times New Roman"/>
          <w:color w:val="auto"/>
          <w:u w:color="00B050"/>
        </w:rPr>
      </w:pPr>
      <w:r w:rsidRPr="00F33E59">
        <w:rPr>
          <w:color w:val="auto"/>
          <w:kern w:val="0"/>
          <w:sz w:val="20"/>
          <w:szCs w:val="20"/>
        </w:rPr>
        <w:t xml:space="preserve">Obiettivo del corso è approfondire le conoscenze linguistiche acquisite durante il primo </w:t>
      </w:r>
      <w:r w:rsidR="00123D85">
        <w:rPr>
          <w:color w:val="auto"/>
          <w:kern w:val="0"/>
          <w:sz w:val="20"/>
          <w:szCs w:val="20"/>
        </w:rPr>
        <w:t xml:space="preserve">e secondo </w:t>
      </w:r>
      <w:r w:rsidRPr="00F33E59">
        <w:rPr>
          <w:color w:val="auto"/>
          <w:kern w:val="0"/>
          <w:sz w:val="20"/>
          <w:szCs w:val="20"/>
        </w:rPr>
        <w:t xml:space="preserve">anno, contestualmente al consolidamento del livello </w:t>
      </w:r>
      <w:r w:rsidR="00F33E59" w:rsidRPr="00F33E59">
        <w:rPr>
          <w:color w:val="auto"/>
          <w:kern w:val="0"/>
          <w:sz w:val="20"/>
          <w:szCs w:val="20"/>
        </w:rPr>
        <w:t>B1+</w:t>
      </w:r>
      <w:r w:rsidRPr="00F33E59">
        <w:rPr>
          <w:color w:val="auto"/>
          <w:kern w:val="0"/>
          <w:sz w:val="20"/>
          <w:szCs w:val="20"/>
        </w:rPr>
        <w:t xml:space="preserve"> e al raggiungimento del livello B</w:t>
      </w:r>
      <w:r w:rsidR="00F33E59" w:rsidRPr="00F33E59">
        <w:rPr>
          <w:color w:val="auto"/>
          <w:kern w:val="0"/>
          <w:sz w:val="20"/>
          <w:szCs w:val="20"/>
        </w:rPr>
        <w:t>2</w:t>
      </w:r>
      <w:r w:rsidRPr="00F33E59">
        <w:rPr>
          <w:color w:val="auto"/>
          <w:kern w:val="0"/>
          <w:sz w:val="20"/>
          <w:szCs w:val="20"/>
        </w:rPr>
        <w:t xml:space="preserve"> secondo il </w:t>
      </w:r>
      <w:r w:rsidRPr="00F33E59">
        <w:rPr>
          <w:i/>
          <w:iCs/>
          <w:color w:val="auto"/>
          <w:kern w:val="0"/>
          <w:sz w:val="20"/>
          <w:szCs w:val="20"/>
        </w:rPr>
        <w:t>Quadro comune europeo di riferimento per la conoscenza delle lingue</w:t>
      </w:r>
      <w:r w:rsidRPr="00F33E59">
        <w:rPr>
          <w:color w:val="auto"/>
          <w:kern w:val="0"/>
          <w:sz w:val="20"/>
          <w:szCs w:val="20"/>
        </w:rPr>
        <w:t>.</w:t>
      </w:r>
    </w:p>
    <w:p w14:paraId="3423E7FD" w14:textId="77777777" w:rsidR="00375962" w:rsidRPr="00D04653" w:rsidRDefault="00375962">
      <w:pPr>
        <w:rPr>
          <w:b/>
          <w:bCs/>
          <w:color w:val="FF0000"/>
        </w:rPr>
      </w:pPr>
    </w:p>
    <w:p w14:paraId="73F0BF59" w14:textId="77777777" w:rsidR="00375962" w:rsidRPr="00F33E59" w:rsidRDefault="003B5AF1">
      <w:pPr>
        <w:spacing w:before="240" w:after="120"/>
        <w:rPr>
          <w:b/>
          <w:bCs/>
          <w:color w:val="auto"/>
          <w:sz w:val="18"/>
          <w:szCs w:val="18"/>
        </w:rPr>
      </w:pPr>
      <w:r w:rsidRPr="00F33E59">
        <w:rPr>
          <w:b/>
          <w:bCs/>
          <w:i/>
          <w:iCs/>
          <w:color w:val="auto"/>
          <w:sz w:val="18"/>
          <w:szCs w:val="18"/>
        </w:rPr>
        <w:t>PROGRAMMA DEL CORSO</w:t>
      </w:r>
    </w:p>
    <w:p w14:paraId="49D47D0B" w14:textId="27974C9F" w:rsidR="00422BC2" w:rsidRPr="00F33E59" w:rsidRDefault="00422BC2" w:rsidP="00422BC2">
      <w:pPr>
        <w:rPr>
          <w:color w:val="auto"/>
        </w:rPr>
      </w:pPr>
      <w:r w:rsidRPr="00F33E59">
        <w:rPr>
          <w:color w:val="auto"/>
        </w:rPr>
        <w:t>Al fine di raggiungere l’obiettivo indicato, il corso p</w:t>
      </w:r>
      <w:r w:rsidR="00F33E59" w:rsidRPr="00F33E59">
        <w:rPr>
          <w:color w:val="auto"/>
        </w:rPr>
        <w:t>revede 40</w:t>
      </w:r>
      <w:r w:rsidRPr="00F33E59">
        <w:rPr>
          <w:color w:val="auto"/>
        </w:rPr>
        <w:t xml:space="preserve"> ore, </w:t>
      </w:r>
      <w:r w:rsidR="005226A2">
        <w:rPr>
          <w:color w:val="auto"/>
        </w:rPr>
        <w:t xml:space="preserve">da svolgersi nel secondo semestre </w:t>
      </w:r>
      <w:r w:rsidRPr="00F33E59">
        <w:rPr>
          <w:color w:val="auto"/>
        </w:rPr>
        <w:t xml:space="preserve">finalizzate al consolidamento </w:t>
      </w:r>
      <w:r w:rsidR="00F33E59">
        <w:rPr>
          <w:color w:val="auto"/>
        </w:rPr>
        <w:t xml:space="preserve">e ampliamento </w:t>
      </w:r>
      <w:r w:rsidRPr="00F33E59">
        <w:rPr>
          <w:color w:val="auto"/>
        </w:rPr>
        <w:t>delle conoscenze grammaticali e allo sviluppo delle competenze comunicative. Gli argomenti principali saranno:</w:t>
      </w:r>
    </w:p>
    <w:p w14:paraId="77CDE05D" w14:textId="77777777" w:rsidR="00422BC2" w:rsidRPr="0099793C" w:rsidRDefault="00422BC2" w:rsidP="00422BC2">
      <w:pPr>
        <w:pStyle w:val="Paragrafoelenco"/>
        <w:numPr>
          <w:ilvl w:val="1"/>
          <w:numId w:val="2"/>
        </w:numPr>
        <w:rPr>
          <w:color w:val="auto"/>
        </w:rPr>
      </w:pPr>
      <w:r w:rsidRPr="0099793C">
        <w:rPr>
          <w:color w:val="auto"/>
        </w:rPr>
        <w:t>Grammatica</w:t>
      </w:r>
    </w:p>
    <w:p w14:paraId="52E8EC44" w14:textId="77777777" w:rsidR="008207B6" w:rsidRPr="008207B6" w:rsidRDefault="0099793C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8207B6">
        <w:rPr>
          <w:color w:val="auto"/>
          <w:lang w:val="de-DE"/>
        </w:rPr>
        <w:t>Konj</w:t>
      </w:r>
      <w:proofErr w:type="spellEnd"/>
      <w:r w:rsidRPr="008207B6">
        <w:rPr>
          <w:color w:val="auto"/>
          <w:lang w:val="de-DE"/>
        </w:rPr>
        <w:t>. II: Wunsch- u. Konditionalsatz</w:t>
      </w:r>
    </w:p>
    <w:p w14:paraId="23FB9D54" w14:textId="0B0B7DE2" w:rsidR="00422BC2" w:rsidRPr="008207B6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8207B6">
        <w:rPr>
          <w:color w:val="auto"/>
        </w:rPr>
        <w:t>Nebensatzarten</w:t>
      </w:r>
      <w:proofErr w:type="spellEnd"/>
      <w:r w:rsidRPr="008207B6">
        <w:rPr>
          <w:color w:val="auto"/>
        </w:rPr>
        <w:t>, in particolare:</w:t>
      </w:r>
    </w:p>
    <w:p w14:paraId="06CF70BE" w14:textId="51841571" w:rsidR="00422BC2" w:rsidRPr="0099793C" w:rsidRDefault="00422BC2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99793C">
        <w:rPr>
          <w:color w:val="auto"/>
        </w:rPr>
        <w:t>Der</w:t>
      </w:r>
      <w:proofErr w:type="spellEnd"/>
      <w:r w:rsidRPr="0099793C">
        <w:rPr>
          <w:color w:val="auto"/>
        </w:rPr>
        <w:t xml:space="preserve"> </w:t>
      </w:r>
      <w:proofErr w:type="spellStart"/>
      <w:r w:rsidR="0099793C" w:rsidRPr="0099793C">
        <w:rPr>
          <w:color w:val="auto"/>
        </w:rPr>
        <w:t>Konsekutivsatz</w:t>
      </w:r>
      <w:proofErr w:type="spellEnd"/>
    </w:p>
    <w:p w14:paraId="5F24D89A" w14:textId="4EA1B5C1" w:rsidR="00422BC2" w:rsidRPr="0099793C" w:rsidRDefault="00422BC2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99793C">
        <w:rPr>
          <w:color w:val="auto"/>
        </w:rPr>
        <w:t>Der</w:t>
      </w:r>
      <w:proofErr w:type="spellEnd"/>
      <w:r w:rsidRPr="0099793C">
        <w:rPr>
          <w:color w:val="auto"/>
        </w:rPr>
        <w:t xml:space="preserve"> </w:t>
      </w:r>
      <w:proofErr w:type="spellStart"/>
      <w:r w:rsidR="0099793C" w:rsidRPr="0099793C">
        <w:rPr>
          <w:color w:val="auto"/>
        </w:rPr>
        <w:t>Adversativsatz</w:t>
      </w:r>
      <w:proofErr w:type="spellEnd"/>
    </w:p>
    <w:p w14:paraId="239672E6" w14:textId="6C2D8543" w:rsidR="00422BC2" w:rsidRPr="0099793C" w:rsidRDefault="0099793C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99793C">
        <w:rPr>
          <w:color w:val="auto"/>
        </w:rPr>
        <w:t>Vergleichs</w:t>
      </w:r>
      <w:proofErr w:type="spellEnd"/>
      <w:r w:rsidRPr="0099793C">
        <w:rPr>
          <w:color w:val="auto"/>
          <w:lang w:val="de-DE"/>
        </w:rPr>
        <w:t>ätze</w:t>
      </w:r>
    </w:p>
    <w:p w14:paraId="5DC2AB0F" w14:textId="5213CDB8" w:rsidR="00422BC2" w:rsidRPr="008207B6" w:rsidRDefault="008207B6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8207B6">
        <w:rPr>
          <w:color w:val="auto"/>
        </w:rPr>
        <w:t>Plusquamperfekt</w:t>
      </w:r>
      <w:proofErr w:type="spellEnd"/>
    </w:p>
    <w:p w14:paraId="10293F8F" w14:textId="0E25EE15" w:rsidR="00422BC2" w:rsidRPr="008207B6" w:rsidRDefault="008207B6" w:rsidP="00422BC2">
      <w:pPr>
        <w:pStyle w:val="Paragrafoelenco"/>
        <w:numPr>
          <w:ilvl w:val="0"/>
          <w:numId w:val="4"/>
        </w:numPr>
        <w:rPr>
          <w:color w:val="auto"/>
          <w:lang w:val="de-DE"/>
        </w:rPr>
      </w:pPr>
      <w:r w:rsidRPr="008207B6">
        <w:rPr>
          <w:color w:val="auto"/>
          <w:lang w:val="de-DE"/>
        </w:rPr>
        <w:t>Temporalsatz: nachdem, bevor, während, seit</w:t>
      </w:r>
    </w:p>
    <w:p w14:paraId="19781403" w14:textId="5669C5E8" w:rsidR="00422BC2" w:rsidRPr="008207B6" w:rsidRDefault="008207B6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8207B6">
        <w:rPr>
          <w:color w:val="auto"/>
        </w:rPr>
        <w:t>Verben</w:t>
      </w:r>
      <w:proofErr w:type="spellEnd"/>
      <w:r w:rsidRPr="008207B6">
        <w:rPr>
          <w:color w:val="auto"/>
        </w:rPr>
        <w:t xml:space="preserve"> </w:t>
      </w:r>
      <w:proofErr w:type="spellStart"/>
      <w:r w:rsidRPr="008207B6">
        <w:rPr>
          <w:color w:val="auto"/>
        </w:rPr>
        <w:t>mit</w:t>
      </w:r>
      <w:proofErr w:type="spellEnd"/>
      <w:r w:rsidRPr="008207B6">
        <w:rPr>
          <w:color w:val="auto"/>
        </w:rPr>
        <w:t xml:space="preserve"> </w:t>
      </w:r>
      <w:proofErr w:type="spellStart"/>
      <w:r w:rsidRPr="008207B6">
        <w:rPr>
          <w:color w:val="auto"/>
        </w:rPr>
        <w:t>Präpositionen</w:t>
      </w:r>
      <w:proofErr w:type="spellEnd"/>
    </w:p>
    <w:p w14:paraId="2EA4805F" w14:textId="2AD48177" w:rsidR="00422BC2" w:rsidRPr="008207B6" w:rsidRDefault="008207B6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8207B6">
        <w:rPr>
          <w:color w:val="auto"/>
        </w:rPr>
        <w:t>Futur</w:t>
      </w:r>
      <w:proofErr w:type="spellEnd"/>
      <w:r w:rsidRPr="008207B6">
        <w:rPr>
          <w:color w:val="auto"/>
        </w:rPr>
        <w:t xml:space="preserve"> I</w:t>
      </w:r>
    </w:p>
    <w:p w14:paraId="77DD88B6" w14:textId="1037AC2A" w:rsidR="00422BC2" w:rsidRPr="008207B6" w:rsidRDefault="008207B6" w:rsidP="00422BC2">
      <w:pPr>
        <w:pStyle w:val="Paragrafoelenco"/>
        <w:numPr>
          <w:ilvl w:val="0"/>
          <w:numId w:val="4"/>
        </w:numPr>
        <w:rPr>
          <w:color w:val="auto"/>
          <w:lang w:val="de-DE"/>
        </w:rPr>
      </w:pPr>
      <w:proofErr w:type="spellStart"/>
      <w:r w:rsidRPr="008207B6">
        <w:rPr>
          <w:color w:val="auto"/>
          <w:lang w:val="de-DE"/>
        </w:rPr>
        <w:t>Doppelkonnektoren</w:t>
      </w:r>
      <w:proofErr w:type="spellEnd"/>
      <w:r w:rsidRPr="008207B6">
        <w:rPr>
          <w:color w:val="auto"/>
          <w:lang w:val="de-DE"/>
        </w:rPr>
        <w:t>: sowohl als auch; entweder oder; weder noch; nicht nur sondern auch</w:t>
      </w:r>
    </w:p>
    <w:p w14:paraId="1706E01D" w14:textId="77777777" w:rsidR="008207B6" w:rsidRPr="00994873" w:rsidRDefault="008207B6" w:rsidP="00422BC2">
      <w:pPr>
        <w:rPr>
          <w:color w:val="auto"/>
          <w:lang w:val="de-DE"/>
        </w:rPr>
      </w:pPr>
    </w:p>
    <w:p w14:paraId="55A12704" w14:textId="7C7098DD" w:rsidR="00422BC2" w:rsidRPr="008207B6" w:rsidRDefault="00422BC2" w:rsidP="00422BC2">
      <w:pPr>
        <w:rPr>
          <w:color w:val="auto"/>
        </w:rPr>
      </w:pPr>
      <w:r w:rsidRPr="008207B6">
        <w:rPr>
          <w:color w:val="auto"/>
        </w:rPr>
        <w:t>Nel caso in cui si evidenziasse la necessità di un ripasso, verranno ripresi gli argomenti grammaticali trattati nel programma del primo anno</w:t>
      </w:r>
      <w:r w:rsidR="008207B6" w:rsidRPr="008207B6">
        <w:rPr>
          <w:color w:val="auto"/>
        </w:rPr>
        <w:t xml:space="preserve"> e secondo anno</w:t>
      </w:r>
      <w:r w:rsidRPr="008207B6">
        <w:rPr>
          <w:color w:val="auto"/>
        </w:rPr>
        <w:t>.</w:t>
      </w:r>
    </w:p>
    <w:p w14:paraId="2262AD5B" w14:textId="77777777" w:rsidR="00422BC2" w:rsidRPr="00DF01F9" w:rsidRDefault="00422BC2" w:rsidP="00422BC2">
      <w:pPr>
        <w:pStyle w:val="Paragrafoelenco"/>
        <w:numPr>
          <w:ilvl w:val="1"/>
          <w:numId w:val="5"/>
        </w:numPr>
        <w:rPr>
          <w:color w:val="auto"/>
        </w:rPr>
      </w:pPr>
      <w:r w:rsidRPr="00DF01F9">
        <w:rPr>
          <w:color w:val="auto"/>
        </w:rPr>
        <w:t>Lettura e comprensione di testi scritti su argomenti vari, p. es.:</w:t>
      </w:r>
    </w:p>
    <w:p w14:paraId="278865A3" w14:textId="32EE6D66" w:rsidR="0036412A" w:rsidRDefault="0036412A" w:rsidP="00EB1405">
      <w:pPr>
        <w:pStyle w:val="Paragrafoelenco"/>
        <w:numPr>
          <w:ilvl w:val="0"/>
          <w:numId w:val="7"/>
        </w:numPr>
        <w:rPr>
          <w:color w:val="auto"/>
        </w:rPr>
      </w:pPr>
      <w:proofErr w:type="spellStart"/>
      <w:r>
        <w:rPr>
          <w:color w:val="auto"/>
        </w:rPr>
        <w:t>Nachhaltiger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Tourismus</w:t>
      </w:r>
      <w:proofErr w:type="spellEnd"/>
    </w:p>
    <w:p w14:paraId="7FE7BBE4" w14:textId="15565393" w:rsidR="00191DCF" w:rsidRDefault="00191DCF" w:rsidP="00EB1405">
      <w:pPr>
        <w:pStyle w:val="Paragrafoelenco"/>
        <w:numPr>
          <w:ilvl w:val="0"/>
          <w:numId w:val="7"/>
        </w:numPr>
        <w:rPr>
          <w:color w:val="auto"/>
        </w:rPr>
      </w:pPr>
      <w:proofErr w:type="spellStart"/>
      <w:r>
        <w:rPr>
          <w:color w:val="auto"/>
        </w:rPr>
        <w:t>Klimawandel</w:t>
      </w:r>
      <w:proofErr w:type="spellEnd"/>
    </w:p>
    <w:p w14:paraId="2BD0E195" w14:textId="07AEC6E2" w:rsidR="00191DCF" w:rsidRDefault="00191DCF" w:rsidP="00EB1405">
      <w:pPr>
        <w:pStyle w:val="Paragrafoelenco"/>
        <w:numPr>
          <w:ilvl w:val="0"/>
          <w:numId w:val="7"/>
        </w:numPr>
        <w:rPr>
          <w:color w:val="auto"/>
        </w:rPr>
      </w:pPr>
      <w:proofErr w:type="spellStart"/>
      <w:r>
        <w:rPr>
          <w:color w:val="auto"/>
        </w:rPr>
        <w:t>Umweltschutz</w:t>
      </w:r>
      <w:proofErr w:type="spellEnd"/>
    </w:p>
    <w:p w14:paraId="57109202" w14:textId="660DEBBB" w:rsidR="00191DCF" w:rsidRPr="009875DA" w:rsidRDefault="00191DCF" w:rsidP="00EB1405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9875DA">
        <w:rPr>
          <w:color w:val="auto"/>
          <w:lang w:val="de-DE"/>
        </w:rPr>
        <w:t>Geografie und Geschichte</w:t>
      </w:r>
      <w:r w:rsidR="009875DA" w:rsidRPr="009875DA">
        <w:rPr>
          <w:color w:val="auto"/>
          <w:lang w:val="de-DE"/>
        </w:rPr>
        <w:t xml:space="preserve"> deutschsprachiger L</w:t>
      </w:r>
      <w:r w:rsidR="009875DA">
        <w:rPr>
          <w:color w:val="auto"/>
          <w:lang w:val="de-DE"/>
        </w:rPr>
        <w:t>änder</w:t>
      </w:r>
    </w:p>
    <w:p w14:paraId="192C1CA3" w14:textId="77777777" w:rsidR="00422BC2" w:rsidRPr="00DF01F9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DF01F9">
        <w:rPr>
          <w:color w:val="auto"/>
          <w:lang w:val="de-DE"/>
        </w:rPr>
        <w:t>Medien</w:t>
      </w:r>
    </w:p>
    <w:p w14:paraId="4C534C9D" w14:textId="50E5E5B2" w:rsidR="00422BC2" w:rsidRPr="00DF01F9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DF01F9">
        <w:rPr>
          <w:color w:val="auto"/>
          <w:lang w:val="de-DE"/>
        </w:rPr>
        <w:t>Kultur</w:t>
      </w:r>
    </w:p>
    <w:p w14:paraId="5CCF2AE7" w14:textId="7BF04E60" w:rsidR="00422BC2" w:rsidRPr="00DF01F9" w:rsidRDefault="00422BC2" w:rsidP="00422BC2">
      <w:pPr>
        <w:rPr>
          <w:color w:val="auto"/>
        </w:rPr>
      </w:pPr>
      <w:r w:rsidRPr="00DF01F9">
        <w:rPr>
          <w:color w:val="auto"/>
        </w:rPr>
        <w:t xml:space="preserve">Qualora gli studenti non avessero un livello linguistico tale da permettere lo svolgimento dell’intero programma, la dott.ssa </w:t>
      </w:r>
      <w:proofErr w:type="spellStart"/>
      <w:r w:rsidR="00EB25B1" w:rsidRPr="00DF01F9">
        <w:rPr>
          <w:color w:val="auto"/>
        </w:rPr>
        <w:t>Carvalho</w:t>
      </w:r>
      <w:proofErr w:type="spellEnd"/>
      <w:r w:rsidR="00EB25B1" w:rsidRPr="00DF01F9">
        <w:rPr>
          <w:color w:val="auto"/>
        </w:rPr>
        <w:t xml:space="preserve"> </w:t>
      </w:r>
      <w:proofErr w:type="spellStart"/>
      <w:r w:rsidR="00EB25B1" w:rsidRPr="00DF01F9">
        <w:rPr>
          <w:color w:val="auto"/>
        </w:rPr>
        <w:t>Schnell</w:t>
      </w:r>
      <w:proofErr w:type="spellEnd"/>
      <w:r w:rsidRPr="00DF01F9">
        <w:rPr>
          <w:color w:val="auto"/>
        </w:rPr>
        <w:t xml:space="preserve"> si riserva l’opzione </w:t>
      </w:r>
      <w:r w:rsidRPr="00DF01F9">
        <w:rPr>
          <w:color w:val="auto"/>
        </w:rPr>
        <w:lastRenderedPageBreak/>
        <w:t>di effettuare opportuni tagli, in modo da garantire una più efficace ed omogenea progressione dell’apprendimento.</w:t>
      </w:r>
    </w:p>
    <w:p w14:paraId="1EA9C298" w14:textId="77777777" w:rsidR="00422BC2" w:rsidRPr="00D04653" w:rsidRDefault="00422BC2" w:rsidP="00422BC2">
      <w:pPr>
        <w:rPr>
          <w:color w:val="FF0000"/>
        </w:rPr>
      </w:pPr>
    </w:p>
    <w:p w14:paraId="67DDBC33" w14:textId="77777777" w:rsidR="00375962" w:rsidRPr="005226A2" w:rsidRDefault="003B5AF1">
      <w:pPr>
        <w:keepNext/>
        <w:spacing w:before="240" w:after="120"/>
        <w:rPr>
          <w:b/>
          <w:bCs/>
          <w:color w:val="auto"/>
          <w:sz w:val="18"/>
          <w:szCs w:val="18"/>
          <w:lang w:val="de-DE"/>
        </w:rPr>
      </w:pPr>
      <w:r w:rsidRPr="005226A2">
        <w:rPr>
          <w:b/>
          <w:bCs/>
          <w:i/>
          <w:iCs/>
          <w:color w:val="auto"/>
          <w:sz w:val="18"/>
          <w:szCs w:val="18"/>
          <w:lang w:val="de-DE"/>
        </w:rPr>
        <w:t>BIBLIOGRAFIA</w:t>
      </w:r>
    </w:p>
    <w:p w14:paraId="4089DA40" w14:textId="77777777" w:rsidR="00375962" w:rsidRPr="005226A2" w:rsidRDefault="003B5AF1">
      <w:pPr>
        <w:pStyle w:val="Testo1"/>
        <w:rPr>
          <w:color w:val="auto"/>
        </w:rPr>
      </w:pPr>
      <w:proofErr w:type="spellStart"/>
      <w:r w:rsidRPr="005226A2">
        <w:rPr>
          <w:b/>
          <w:bCs/>
          <w:color w:val="auto"/>
        </w:rPr>
        <w:t>Testo</w:t>
      </w:r>
      <w:proofErr w:type="spellEnd"/>
      <w:r w:rsidRPr="005226A2">
        <w:rPr>
          <w:b/>
          <w:bCs/>
          <w:color w:val="auto"/>
        </w:rPr>
        <w:t xml:space="preserve"> </w:t>
      </w:r>
      <w:proofErr w:type="spellStart"/>
      <w:r w:rsidRPr="005226A2">
        <w:rPr>
          <w:b/>
          <w:bCs/>
          <w:color w:val="auto"/>
        </w:rPr>
        <w:t>adottato</w:t>
      </w:r>
      <w:proofErr w:type="spellEnd"/>
      <w:r w:rsidRPr="005226A2">
        <w:rPr>
          <w:color w:val="auto"/>
        </w:rPr>
        <w:t>:</w:t>
      </w:r>
    </w:p>
    <w:p w14:paraId="0386AE68" w14:textId="77777777" w:rsidR="00375962" w:rsidRPr="005226A2" w:rsidRDefault="00375962">
      <w:pPr>
        <w:pStyle w:val="Testo1"/>
        <w:rPr>
          <w:color w:val="auto"/>
        </w:rPr>
      </w:pPr>
    </w:p>
    <w:p w14:paraId="2C1CBE32" w14:textId="5E7CB8C6" w:rsidR="00375962" w:rsidRPr="004326D5" w:rsidRDefault="004326D5" w:rsidP="004326D5">
      <w:pPr>
        <w:pStyle w:val="Paragrafoelenco"/>
        <w:numPr>
          <w:ilvl w:val="0"/>
          <w:numId w:val="13"/>
        </w:numPr>
        <w:rPr>
          <w:color w:val="auto"/>
          <w:sz w:val="16"/>
          <w:szCs w:val="16"/>
          <w:lang w:val="de-DE"/>
        </w:rPr>
      </w:pPr>
      <w:proofErr w:type="spellStart"/>
      <w:r w:rsidRPr="006D56D8">
        <w:rPr>
          <w:smallCaps/>
          <w:color w:val="auto"/>
          <w:sz w:val="16"/>
          <w:szCs w:val="16"/>
          <w:lang w:val="de-DE"/>
        </w:rPr>
        <w:t>Pierucci</w:t>
      </w:r>
      <w:proofErr w:type="spellEnd"/>
      <w:r w:rsidRPr="006D56D8">
        <w:rPr>
          <w:smallCaps/>
          <w:color w:val="auto"/>
          <w:sz w:val="16"/>
          <w:szCs w:val="16"/>
          <w:lang w:val="de-DE"/>
        </w:rPr>
        <w:t xml:space="preserve"> T. – </w:t>
      </w:r>
      <w:proofErr w:type="spellStart"/>
      <w:r w:rsidRPr="006D56D8">
        <w:rPr>
          <w:smallCaps/>
          <w:color w:val="auto"/>
          <w:sz w:val="16"/>
          <w:szCs w:val="16"/>
          <w:lang w:val="de-DE"/>
        </w:rPr>
        <w:t>Fazzi</w:t>
      </w:r>
      <w:proofErr w:type="spellEnd"/>
      <w:r w:rsidRPr="006D56D8">
        <w:rPr>
          <w:smallCaps/>
          <w:color w:val="auto"/>
          <w:sz w:val="16"/>
          <w:szCs w:val="16"/>
          <w:lang w:val="de-DE"/>
        </w:rPr>
        <w:t xml:space="preserve"> A</w:t>
      </w:r>
      <w:r w:rsidRPr="006D56D8">
        <w:rPr>
          <w:color w:val="auto"/>
          <w:lang w:val="de-DE"/>
        </w:rPr>
        <w:t xml:space="preserve">., </w:t>
      </w:r>
      <w:r w:rsidRPr="006D56D8">
        <w:rPr>
          <w:i/>
          <w:iCs/>
          <w:color w:val="auto"/>
          <w:sz w:val="18"/>
          <w:szCs w:val="18"/>
          <w:lang w:val="de-DE"/>
        </w:rPr>
        <w:t>Rund um die deutschsprachigen Länder</w:t>
      </w:r>
      <w:r w:rsidRPr="006D56D8">
        <w:rPr>
          <w:color w:val="auto"/>
          <w:sz w:val="18"/>
          <w:szCs w:val="18"/>
          <w:lang w:val="de-DE"/>
        </w:rPr>
        <w:t xml:space="preserve">, </w:t>
      </w:r>
      <w:proofErr w:type="spellStart"/>
      <w:r w:rsidRPr="006D56D8">
        <w:rPr>
          <w:color w:val="auto"/>
          <w:sz w:val="18"/>
          <w:szCs w:val="18"/>
          <w:lang w:val="de-DE"/>
        </w:rPr>
        <w:t>Loescher</w:t>
      </w:r>
      <w:proofErr w:type="spellEnd"/>
      <w:r w:rsidRPr="006D56D8">
        <w:rPr>
          <w:color w:val="auto"/>
          <w:sz w:val="18"/>
          <w:szCs w:val="18"/>
          <w:lang w:val="de-DE"/>
        </w:rPr>
        <w:t xml:space="preserve"> </w:t>
      </w:r>
      <w:proofErr w:type="spellStart"/>
      <w:r w:rsidRPr="006D56D8">
        <w:rPr>
          <w:color w:val="auto"/>
          <w:sz w:val="18"/>
          <w:szCs w:val="18"/>
          <w:lang w:val="de-DE"/>
        </w:rPr>
        <w:t>Editore</w:t>
      </w:r>
      <w:proofErr w:type="spellEnd"/>
      <w:r w:rsidRPr="006D56D8">
        <w:rPr>
          <w:color w:val="auto"/>
          <w:sz w:val="18"/>
          <w:szCs w:val="18"/>
          <w:lang w:val="de-DE"/>
        </w:rPr>
        <w:t xml:space="preserve">, Torino, 2021. </w:t>
      </w:r>
    </w:p>
    <w:p w14:paraId="56E6BE7C" w14:textId="49CF2D80" w:rsidR="00422BC2" w:rsidRDefault="00422BC2" w:rsidP="00422BC2">
      <w:pPr>
        <w:pStyle w:val="Paragrafoelenco"/>
        <w:numPr>
          <w:ilvl w:val="0"/>
          <w:numId w:val="13"/>
        </w:numPr>
        <w:rPr>
          <w:color w:val="auto"/>
          <w:sz w:val="18"/>
          <w:szCs w:val="18"/>
        </w:rPr>
      </w:pPr>
      <w:r w:rsidRPr="005226A2">
        <w:rPr>
          <w:color w:val="auto"/>
          <w:sz w:val="18"/>
          <w:szCs w:val="18"/>
        </w:rPr>
        <w:t xml:space="preserve">Materiale eventualmente distribuito in classe dalla docente e reperibile sulla piattaforma </w:t>
      </w:r>
      <w:proofErr w:type="spellStart"/>
      <w:r w:rsidRPr="005226A2">
        <w:rPr>
          <w:color w:val="auto"/>
          <w:sz w:val="18"/>
          <w:szCs w:val="18"/>
        </w:rPr>
        <w:t>Blackboard</w:t>
      </w:r>
      <w:proofErr w:type="spellEnd"/>
      <w:r w:rsidRPr="005226A2">
        <w:rPr>
          <w:color w:val="auto"/>
          <w:sz w:val="18"/>
          <w:szCs w:val="18"/>
        </w:rPr>
        <w:t>.</w:t>
      </w:r>
    </w:p>
    <w:p w14:paraId="68816A3F" w14:textId="77777777" w:rsidR="00525733" w:rsidRDefault="00525733" w:rsidP="00525733">
      <w:pPr>
        <w:rPr>
          <w:color w:val="auto"/>
          <w:sz w:val="18"/>
          <w:szCs w:val="18"/>
        </w:rPr>
      </w:pPr>
    </w:p>
    <w:p w14:paraId="2C1152CE" w14:textId="6F8F5374" w:rsidR="00A813B5" w:rsidRPr="00525733" w:rsidRDefault="00525733" w:rsidP="00525733">
      <w:pPr>
        <w:rPr>
          <w:b/>
          <w:bCs/>
          <w:color w:val="auto"/>
          <w:sz w:val="18"/>
          <w:szCs w:val="18"/>
        </w:rPr>
      </w:pPr>
      <w:r w:rsidRPr="00525733">
        <w:rPr>
          <w:b/>
          <w:bCs/>
          <w:color w:val="auto"/>
          <w:sz w:val="18"/>
          <w:szCs w:val="18"/>
        </w:rPr>
        <w:t>Testi consigliati:</w:t>
      </w:r>
    </w:p>
    <w:p w14:paraId="1997CC8F" w14:textId="0B4DAB3C" w:rsidR="00525733" w:rsidRPr="004B7E5F" w:rsidRDefault="004B7E5F" w:rsidP="00C814F4">
      <w:pPr>
        <w:pStyle w:val="Paragrafoelenco"/>
        <w:numPr>
          <w:ilvl w:val="0"/>
          <w:numId w:val="16"/>
        </w:numPr>
        <w:rPr>
          <w:color w:val="auto"/>
          <w:sz w:val="18"/>
          <w:szCs w:val="18"/>
          <w:lang w:val="de-DE"/>
        </w:rPr>
      </w:pPr>
      <w:r w:rsidRPr="00F7483B">
        <w:rPr>
          <w:rStyle w:val="Nessuno"/>
          <w:rFonts w:eastAsiaTheme="majorEastAsia"/>
          <w:smallCaps/>
          <w:color w:val="000000" w:themeColor="text1"/>
          <w:sz w:val="16"/>
          <w:lang w:val="de-DE"/>
        </w:rPr>
        <w:t>Hering-</w:t>
      </w:r>
      <w:proofErr w:type="spellStart"/>
      <w:r w:rsidRPr="00F7483B">
        <w:rPr>
          <w:rStyle w:val="Nessuno"/>
          <w:rFonts w:eastAsiaTheme="majorEastAsia"/>
          <w:smallCaps/>
          <w:color w:val="000000" w:themeColor="text1"/>
          <w:sz w:val="16"/>
          <w:lang w:val="de-DE"/>
        </w:rPr>
        <w:t>Matussek</w:t>
      </w:r>
      <w:proofErr w:type="spellEnd"/>
      <w:r w:rsidRPr="00F7483B">
        <w:rPr>
          <w:rStyle w:val="Nessuno"/>
          <w:rFonts w:eastAsiaTheme="majorEastAsia"/>
          <w:color w:val="000000" w:themeColor="text1"/>
          <w:lang w:val="de-DE"/>
        </w:rPr>
        <w:t xml:space="preserve">, </w:t>
      </w:r>
      <w:r w:rsidRPr="00F7483B">
        <w:rPr>
          <w:rStyle w:val="Nessuno"/>
          <w:rFonts w:eastAsiaTheme="majorEastAsia"/>
          <w:i/>
          <w:color w:val="000000" w:themeColor="text1"/>
          <w:lang w:val="de-DE"/>
        </w:rPr>
        <w:t>Übungsgrammatik für die Mittelstufe aktuell</w:t>
      </w:r>
      <w:r w:rsidRPr="00F7483B">
        <w:rPr>
          <w:rStyle w:val="Nessuno"/>
          <w:rFonts w:eastAsiaTheme="majorEastAsia"/>
          <w:color w:val="000000" w:themeColor="text1"/>
          <w:lang w:val="de-DE"/>
        </w:rPr>
        <w:t xml:space="preserve">, </w:t>
      </w:r>
      <w:proofErr w:type="spellStart"/>
      <w:r w:rsidRPr="00F7483B">
        <w:rPr>
          <w:rStyle w:val="Nessuno"/>
          <w:rFonts w:eastAsiaTheme="majorEastAsia"/>
          <w:color w:val="000000" w:themeColor="text1"/>
          <w:lang w:val="de-DE"/>
        </w:rPr>
        <w:t>Hueber</w:t>
      </w:r>
      <w:proofErr w:type="spellEnd"/>
      <w:r w:rsidRPr="00F7483B">
        <w:rPr>
          <w:rStyle w:val="Nessuno"/>
          <w:rFonts w:eastAsiaTheme="majorEastAsia"/>
          <w:color w:val="000000" w:themeColor="text1"/>
          <w:lang w:val="de-DE"/>
        </w:rPr>
        <w:t xml:space="preserve">, </w:t>
      </w:r>
      <w:r w:rsidRPr="00F7483B">
        <w:rPr>
          <w:color w:val="000000" w:themeColor="text1"/>
          <w:lang w:val="de-DE"/>
        </w:rPr>
        <w:t>(ISBN 978-3-19-111657-6) M</w:t>
      </w:r>
      <w:r w:rsidRPr="00F7483B">
        <w:rPr>
          <w:rStyle w:val="Nessuno"/>
          <w:rFonts w:eastAsiaTheme="majorEastAsia"/>
          <w:color w:val="000000" w:themeColor="text1"/>
          <w:lang w:val="de-DE"/>
        </w:rPr>
        <w:t>ünchen</w:t>
      </w:r>
      <w:r w:rsidR="009A7616">
        <w:rPr>
          <w:rStyle w:val="Nessuno"/>
          <w:rFonts w:eastAsiaTheme="majorEastAsia"/>
          <w:color w:val="000000" w:themeColor="text1"/>
          <w:lang w:val="de-DE"/>
        </w:rPr>
        <w:t xml:space="preserve"> </w:t>
      </w:r>
      <w:hyperlink r:id="rId8" w:history="1">
        <w:proofErr w:type="spellStart"/>
        <w:r w:rsidR="009A7616" w:rsidRPr="009A7616">
          <w:rPr>
            <w:rStyle w:val="Collegamentoipertestuale"/>
            <w:rFonts w:eastAsiaTheme="majorEastAsia"/>
            <w:lang w:val="de-DE"/>
          </w:rPr>
          <w:t>Acquista</w:t>
        </w:r>
        <w:proofErr w:type="spellEnd"/>
        <w:r w:rsidR="009A7616" w:rsidRPr="009A7616">
          <w:rPr>
            <w:rStyle w:val="Collegamentoipertestuale"/>
            <w:rFonts w:eastAsiaTheme="majorEastAsia"/>
            <w:lang w:val="de-DE"/>
          </w:rPr>
          <w:t xml:space="preserve"> da V&amp;P</w:t>
        </w:r>
      </w:hyperlink>
      <w:bookmarkStart w:id="0" w:name="_GoBack"/>
      <w:bookmarkEnd w:id="0"/>
    </w:p>
    <w:p w14:paraId="65B94C2B" w14:textId="77777777" w:rsidR="00375962" w:rsidRPr="004B7E5F" w:rsidRDefault="00375962">
      <w:pPr>
        <w:pStyle w:val="Testo1"/>
        <w:rPr>
          <w:color w:val="FF0000"/>
        </w:rPr>
      </w:pPr>
    </w:p>
    <w:p w14:paraId="01E1FAA6" w14:textId="77777777" w:rsidR="00422BC2" w:rsidRPr="005226A2" w:rsidRDefault="00422BC2" w:rsidP="00422BC2">
      <w:pPr>
        <w:rPr>
          <w:b/>
          <w:bCs/>
          <w:color w:val="auto"/>
          <w:lang w:val="de-DE"/>
        </w:rPr>
      </w:pPr>
      <w:proofErr w:type="spellStart"/>
      <w:r w:rsidRPr="005226A2">
        <w:rPr>
          <w:b/>
          <w:bCs/>
          <w:color w:val="auto"/>
          <w:lang w:val="de-DE"/>
        </w:rPr>
        <w:t>Dizionari</w:t>
      </w:r>
      <w:proofErr w:type="spellEnd"/>
      <w:r w:rsidRPr="005226A2">
        <w:rPr>
          <w:b/>
          <w:bCs/>
          <w:color w:val="auto"/>
          <w:lang w:val="de-DE"/>
        </w:rPr>
        <w:t xml:space="preserve"> </w:t>
      </w:r>
      <w:proofErr w:type="spellStart"/>
      <w:r w:rsidRPr="005226A2">
        <w:rPr>
          <w:b/>
          <w:bCs/>
          <w:color w:val="auto"/>
          <w:lang w:val="de-DE"/>
        </w:rPr>
        <w:t>consigliati</w:t>
      </w:r>
      <w:proofErr w:type="spellEnd"/>
      <w:r w:rsidRPr="005226A2">
        <w:rPr>
          <w:b/>
          <w:bCs/>
          <w:color w:val="auto"/>
          <w:lang w:val="de-DE"/>
        </w:rPr>
        <w:t>:</w:t>
      </w:r>
    </w:p>
    <w:p w14:paraId="315C27FD" w14:textId="77777777" w:rsidR="00422BC2" w:rsidRPr="005226A2" w:rsidRDefault="00422BC2" w:rsidP="00422BC2">
      <w:pPr>
        <w:pStyle w:val="Paragrafoelenco"/>
        <w:numPr>
          <w:ilvl w:val="0"/>
          <w:numId w:val="14"/>
        </w:numPr>
        <w:rPr>
          <w:color w:val="auto"/>
          <w:sz w:val="18"/>
          <w:szCs w:val="18"/>
        </w:rPr>
      </w:pPr>
      <w:r w:rsidRPr="005226A2">
        <w:rPr>
          <w:i/>
          <w:iCs/>
          <w:color w:val="auto"/>
          <w:sz w:val="18"/>
          <w:szCs w:val="18"/>
        </w:rPr>
        <w:t>Il nuovo dizionario di tedesco</w:t>
      </w:r>
      <w:r w:rsidRPr="005226A2">
        <w:rPr>
          <w:color w:val="auto"/>
          <w:sz w:val="18"/>
          <w:szCs w:val="18"/>
        </w:rPr>
        <w:t xml:space="preserve">, a cura di Luisa Giacoma e </w:t>
      </w:r>
      <w:proofErr w:type="spellStart"/>
      <w:r w:rsidRPr="005226A2">
        <w:rPr>
          <w:color w:val="auto"/>
          <w:sz w:val="18"/>
          <w:szCs w:val="18"/>
        </w:rPr>
        <w:t>Susanne</w:t>
      </w:r>
      <w:proofErr w:type="spellEnd"/>
      <w:r w:rsidRPr="005226A2">
        <w:rPr>
          <w:color w:val="auto"/>
          <w:sz w:val="18"/>
          <w:szCs w:val="18"/>
        </w:rPr>
        <w:t xml:space="preserve"> </w:t>
      </w:r>
      <w:proofErr w:type="spellStart"/>
      <w:r w:rsidRPr="005226A2">
        <w:rPr>
          <w:color w:val="auto"/>
          <w:sz w:val="18"/>
          <w:szCs w:val="18"/>
        </w:rPr>
        <w:t>Kolb</w:t>
      </w:r>
      <w:proofErr w:type="spellEnd"/>
      <w:r w:rsidRPr="005226A2">
        <w:rPr>
          <w:color w:val="auto"/>
          <w:sz w:val="18"/>
          <w:szCs w:val="18"/>
        </w:rPr>
        <w:t xml:space="preserve">. </w:t>
      </w:r>
      <w:r w:rsidRPr="005226A2">
        <w:rPr>
          <w:color w:val="auto"/>
          <w:sz w:val="18"/>
          <w:szCs w:val="18"/>
          <w:lang w:val="de-DE"/>
        </w:rPr>
        <w:t xml:space="preserve">Bologna, </w:t>
      </w:r>
      <w:proofErr w:type="spellStart"/>
      <w:r w:rsidRPr="005226A2">
        <w:rPr>
          <w:color w:val="auto"/>
          <w:sz w:val="18"/>
          <w:szCs w:val="18"/>
          <w:lang w:val="de-DE"/>
        </w:rPr>
        <w:t>Zanichelli</w:t>
      </w:r>
      <w:proofErr w:type="spellEnd"/>
      <w:r w:rsidRPr="005226A2">
        <w:rPr>
          <w:color w:val="auto"/>
          <w:sz w:val="18"/>
          <w:szCs w:val="18"/>
          <w:lang w:val="de-DE"/>
        </w:rPr>
        <w:t>. ISBN  978-8808400765. (</w:t>
      </w:r>
      <w:proofErr w:type="spellStart"/>
      <w:r w:rsidRPr="005226A2">
        <w:rPr>
          <w:color w:val="auto"/>
          <w:sz w:val="18"/>
          <w:szCs w:val="18"/>
          <w:lang w:val="de-DE"/>
        </w:rPr>
        <w:t>bilingue</w:t>
      </w:r>
      <w:proofErr w:type="spellEnd"/>
      <w:r w:rsidRPr="005226A2">
        <w:rPr>
          <w:color w:val="auto"/>
          <w:sz w:val="18"/>
          <w:szCs w:val="18"/>
          <w:lang w:val="de-DE"/>
        </w:rPr>
        <w:t>)</w:t>
      </w:r>
    </w:p>
    <w:p w14:paraId="61188189" w14:textId="0FC5C67B" w:rsidR="00422BC2" w:rsidRPr="005226A2" w:rsidRDefault="00422BC2" w:rsidP="00422BC2">
      <w:pPr>
        <w:pStyle w:val="Paragrafoelenco"/>
        <w:numPr>
          <w:ilvl w:val="0"/>
          <w:numId w:val="14"/>
        </w:numPr>
        <w:rPr>
          <w:color w:val="auto"/>
          <w:sz w:val="18"/>
          <w:szCs w:val="18"/>
        </w:rPr>
      </w:pPr>
      <w:r w:rsidRPr="005226A2">
        <w:rPr>
          <w:i/>
          <w:iCs/>
          <w:color w:val="auto"/>
          <w:sz w:val="18"/>
          <w:szCs w:val="18"/>
          <w:lang w:val="de-DE"/>
        </w:rPr>
        <w:t>Großwörterbuch Deutsch als Fremdsprache</w:t>
      </w:r>
      <w:r w:rsidRPr="005226A2">
        <w:rPr>
          <w:color w:val="auto"/>
          <w:sz w:val="18"/>
          <w:szCs w:val="18"/>
          <w:lang w:val="de-DE"/>
        </w:rPr>
        <w:t xml:space="preserve">. Langenscheidt. ISBN: 978-3468490385. </w:t>
      </w:r>
      <w:r w:rsidRPr="005226A2">
        <w:rPr>
          <w:color w:val="auto"/>
          <w:sz w:val="18"/>
          <w:szCs w:val="18"/>
        </w:rPr>
        <w:t>(monolingue)</w:t>
      </w:r>
    </w:p>
    <w:p w14:paraId="7FD7E214" w14:textId="77777777" w:rsidR="00375962" w:rsidRPr="005226A2" w:rsidRDefault="003B5AF1">
      <w:pPr>
        <w:spacing w:before="240" w:after="120" w:line="220" w:lineRule="exact"/>
        <w:rPr>
          <w:rStyle w:val="Nessuno"/>
          <w:b/>
          <w:bCs/>
          <w:i/>
          <w:iCs/>
          <w:color w:val="auto"/>
          <w:sz w:val="18"/>
          <w:szCs w:val="18"/>
        </w:rPr>
      </w:pPr>
      <w:r w:rsidRPr="005226A2">
        <w:rPr>
          <w:rStyle w:val="Nessuno"/>
          <w:b/>
          <w:bCs/>
          <w:i/>
          <w:iCs/>
          <w:color w:val="auto"/>
          <w:sz w:val="18"/>
          <w:szCs w:val="18"/>
        </w:rPr>
        <w:t>DIDATTICA DEL CORSO</w:t>
      </w:r>
    </w:p>
    <w:p w14:paraId="52CA8E3C" w14:textId="43C3A0B2" w:rsidR="00422BC2" w:rsidRPr="0037210A" w:rsidRDefault="00422BC2" w:rsidP="00422BC2">
      <w:pPr>
        <w:pStyle w:val="Standard1"/>
        <w:spacing w:before="120"/>
        <w:rPr>
          <w:rFonts w:ascii="Times" w:eastAsia="Times" w:hAnsi="Times" w:cs="Times"/>
          <w:color w:val="auto"/>
          <w:kern w:val="0"/>
          <w:sz w:val="18"/>
          <w:szCs w:val="18"/>
        </w:rPr>
      </w:pPr>
      <w:r w:rsidRPr="0037210A">
        <w:rPr>
          <w:rFonts w:ascii="Times" w:hAnsi="Times"/>
          <w:color w:val="auto"/>
          <w:kern w:val="0"/>
          <w:sz w:val="18"/>
          <w:szCs w:val="18"/>
        </w:rPr>
        <w:t>Gli obiettivi di studio si raggiungono esercitando, durante le lezioni, tutte e quattro le abilità linguistiche (parlare, scrivere, leggere, ascoltare) e utilizzando testi</w:t>
      </w:r>
      <w:r w:rsidR="0037210A" w:rsidRPr="0037210A">
        <w:rPr>
          <w:rFonts w:ascii="Times" w:hAnsi="Times"/>
          <w:color w:val="auto"/>
          <w:kern w:val="0"/>
          <w:sz w:val="18"/>
          <w:szCs w:val="18"/>
        </w:rPr>
        <w:t>,</w:t>
      </w:r>
      <w:r w:rsidRPr="0037210A">
        <w:rPr>
          <w:rFonts w:ascii="Times" w:hAnsi="Times"/>
          <w:color w:val="auto"/>
          <w:kern w:val="0"/>
          <w:sz w:val="18"/>
          <w:szCs w:val="18"/>
        </w:rPr>
        <w:t xml:space="preserve"> tracce audio </w:t>
      </w:r>
      <w:r w:rsidR="0037210A" w:rsidRPr="0037210A">
        <w:rPr>
          <w:rFonts w:ascii="Times" w:hAnsi="Times"/>
          <w:color w:val="auto"/>
          <w:kern w:val="0"/>
          <w:sz w:val="18"/>
          <w:szCs w:val="18"/>
        </w:rPr>
        <w:t xml:space="preserve">e video </w:t>
      </w:r>
      <w:r w:rsidRPr="0037210A">
        <w:rPr>
          <w:rFonts w:ascii="Times" w:hAnsi="Times"/>
          <w:color w:val="auto"/>
          <w:kern w:val="0"/>
          <w:sz w:val="18"/>
          <w:szCs w:val="18"/>
        </w:rPr>
        <w:t xml:space="preserve">autentici di parlanti nativi. </w:t>
      </w:r>
    </w:p>
    <w:p w14:paraId="3FBF6D7D" w14:textId="77777777" w:rsidR="00422BC2" w:rsidRPr="0037210A" w:rsidRDefault="00422BC2" w:rsidP="00422BC2">
      <w:pPr>
        <w:pStyle w:val="Standard1"/>
        <w:rPr>
          <w:rFonts w:ascii="Times" w:eastAsia="Times" w:hAnsi="Times" w:cs="Times"/>
          <w:color w:val="auto"/>
          <w:kern w:val="0"/>
          <w:sz w:val="18"/>
          <w:szCs w:val="18"/>
        </w:rPr>
      </w:pPr>
      <w:r w:rsidRPr="0037210A">
        <w:rPr>
          <w:rFonts w:ascii="Times" w:hAnsi="Times"/>
          <w:color w:val="auto"/>
          <w:kern w:val="0"/>
          <w:sz w:val="18"/>
          <w:szCs w:val="18"/>
        </w:rPr>
        <w:t>Prerequisito di ogni lezione è l’aver assimilato il vocabolario della lezione precedente. In questo senso, diviene fondamentale lo studio autonomo e regolare.</w:t>
      </w:r>
    </w:p>
    <w:p w14:paraId="2DB03E89" w14:textId="7DDA1EED" w:rsidR="00375962" w:rsidRPr="0037210A" w:rsidRDefault="003B5AF1">
      <w:pPr>
        <w:spacing w:before="240" w:after="120" w:line="220" w:lineRule="exact"/>
        <w:rPr>
          <w:rStyle w:val="Nessuno"/>
          <w:b/>
          <w:bCs/>
          <w:i/>
          <w:iCs/>
          <w:color w:val="auto"/>
          <w:sz w:val="18"/>
          <w:szCs w:val="18"/>
        </w:rPr>
      </w:pPr>
      <w:r w:rsidRPr="0037210A">
        <w:rPr>
          <w:rStyle w:val="Nessuno"/>
          <w:b/>
          <w:bCs/>
          <w:i/>
          <w:iCs/>
          <w:color w:val="auto"/>
          <w:sz w:val="18"/>
          <w:szCs w:val="18"/>
        </w:rPr>
        <w:t>METODO E CRITERI DI VALUTAZIONE</w:t>
      </w:r>
    </w:p>
    <w:p w14:paraId="46376197" w14:textId="77777777" w:rsidR="00422BC2" w:rsidRPr="0037210A" w:rsidRDefault="00422BC2" w:rsidP="00422BC2">
      <w:pPr>
        <w:pStyle w:val="Standard1"/>
        <w:spacing w:before="120"/>
        <w:rPr>
          <w:rFonts w:ascii="Times" w:hAnsi="Times"/>
          <w:color w:val="auto"/>
          <w:kern w:val="0"/>
          <w:sz w:val="18"/>
          <w:szCs w:val="18"/>
        </w:rPr>
      </w:pPr>
      <w:r w:rsidRPr="0037210A">
        <w:rPr>
          <w:rFonts w:ascii="Times" w:hAnsi="Times"/>
          <w:color w:val="auto"/>
          <w:kern w:val="0"/>
          <w:sz w:val="18"/>
          <w:szCs w:val="18"/>
        </w:rPr>
        <w:t>La verifica sarà composta da una prova scritta, volta a verificare le conoscenze grammaticali e le abilità ricettive nonché produttive dei discenti. La valutazione dello scritto prevede l’attribuzione di un giudizio complessivo (approvato o non approvato),</w:t>
      </w:r>
    </w:p>
    <w:p w14:paraId="10E9372B" w14:textId="02B0933E" w:rsidR="00375962" w:rsidRPr="0037210A" w:rsidRDefault="003B5AF1">
      <w:pPr>
        <w:spacing w:before="240" w:after="120"/>
        <w:rPr>
          <w:rStyle w:val="Nessuno"/>
          <w:b/>
          <w:bCs/>
          <w:i/>
          <w:iCs/>
          <w:color w:val="auto"/>
          <w:sz w:val="18"/>
          <w:szCs w:val="18"/>
        </w:rPr>
      </w:pPr>
      <w:r w:rsidRPr="0037210A">
        <w:rPr>
          <w:rStyle w:val="Nessuno"/>
          <w:b/>
          <w:bCs/>
          <w:i/>
          <w:iCs/>
          <w:color w:val="auto"/>
          <w:sz w:val="18"/>
          <w:szCs w:val="18"/>
        </w:rPr>
        <w:t>AVVERTENZE E PREREQUISITI</w:t>
      </w:r>
    </w:p>
    <w:p w14:paraId="4B0D594F" w14:textId="41F77A95" w:rsidR="00EA16B0" w:rsidRPr="0037210A" w:rsidRDefault="00EA16B0" w:rsidP="00EA16B0">
      <w:pPr>
        <w:jc w:val="left"/>
        <w:rPr>
          <w:rStyle w:val="Nessuno"/>
          <w:color w:val="auto"/>
          <w:sz w:val="18"/>
          <w:szCs w:val="18"/>
        </w:rPr>
      </w:pPr>
      <w:r w:rsidRPr="0037210A">
        <w:rPr>
          <w:color w:val="auto"/>
          <w:sz w:val="18"/>
          <w:szCs w:val="18"/>
        </w:rPr>
        <w:t xml:space="preserve">Possono iscriversi al corso gli studenti che hanno frequentato la prima </w:t>
      </w:r>
      <w:r w:rsidR="0037210A" w:rsidRPr="0037210A">
        <w:rPr>
          <w:color w:val="auto"/>
          <w:sz w:val="18"/>
          <w:szCs w:val="18"/>
        </w:rPr>
        <w:t xml:space="preserve">e seconda </w:t>
      </w:r>
      <w:r w:rsidRPr="0037210A">
        <w:rPr>
          <w:color w:val="auto"/>
          <w:sz w:val="18"/>
          <w:szCs w:val="18"/>
        </w:rPr>
        <w:t xml:space="preserve">annualità del corso. </w:t>
      </w:r>
    </w:p>
    <w:p w14:paraId="35C5A2E8" w14:textId="30B66242" w:rsidR="00375962" w:rsidRPr="00D04653" w:rsidRDefault="00375962">
      <w:pPr>
        <w:pStyle w:val="Testo2"/>
        <w:rPr>
          <w:color w:val="FF0000"/>
        </w:rPr>
      </w:pPr>
    </w:p>
    <w:p w14:paraId="0AC63861" w14:textId="71E35733" w:rsidR="00375962" w:rsidRPr="0037210A" w:rsidRDefault="00EA16B0" w:rsidP="00EA16B0">
      <w:pPr>
        <w:pStyle w:val="Testo2"/>
        <w:ind w:firstLine="0"/>
        <w:rPr>
          <w:rStyle w:val="Nessuno"/>
          <w:b/>
          <w:bCs/>
          <w:i/>
          <w:iCs/>
          <w:color w:val="auto"/>
        </w:rPr>
      </w:pPr>
      <w:r w:rsidRPr="0037210A">
        <w:rPr>
          <w:rStyle w:val="Nessuno"/>
          <w:b/>
          <w:bCs/>
          <w:i/>
          <w:iCs/>
          <w:color w:val="auto"/>
        </w:rPr>
        <w:t xml:space="preserve">ORARIO E LUOGO DI RICEVIMENTO </w:t>
      </w:r>
    </w:p>
    <w:p w14:paraId="451F7C30" w14:textId="7B645F18" w:rsidR="00EA16B0" w:rsidRPr="0037210A" w:rsidRDefault="00EA16B0" w:rsidP="00EA16B0">
      <w:pPr>
        <w:pStyle w:val="Testo2"/>
        <w:ind w:firstLine="0"/>
        <w:rPr>
          <w:color w:val="auto"/>
        </w:rPr>
      </w:pPr>
      <w:r w:rsidRPr="0037210A">
        <w:rPr>
          <w:rStyle w:val="Nessuno"/>
          <w:color w:val="auto"/>
        </w:rPr>
        <w:lastRenderedPageBreak/>
        <w:t xml:space="preserve">Per fissare un colloquio gli studenti sono pregati di contattare la docente via mail all’indirizzo </w:t>
      </w:r>
      <w:r w:rsidR="007C4D1A" w:rsidRPr="0037210A">
        <w:rPr>
          <w:rStyle w:val="Nessuno"/>
          <w:color w:val="auto"/>
        </w:rPr>
        <w:t>hanna.carvalho</w:t>
      </w:r>
      <w:r w:rsidR="004F0CFD">
        <w:rPr>
          <w:rStyle w:val="Nessuno"/>
          <w:color w:val="auto"/>
        </w:rPr>
        <w:t>schnell-collaboratore</w:t>
      </w:r>
      <w:r w:rsidRPr="0037210A">
        <w:rPr>
          <w:rStyle w:val="Nessuno"/>
          <w:color w:val="auto"/>
        </w:rPr>
        <w:t>@unicatt.it.</w:t>
      </w:r>
    </w:p>
    <w:sectPr w:rsidR="00EA16B0" w:rsidRPr="0037210A">
      <w:headerReference w:type="default" r:id="rId9"/>
      <w:footerReference w:type="default" r:id="rId10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C710" w14:textId="77777777" w:rsidR="000C5324" w:rsidRDefault="000C5324">
      <w:pPr>
        <w:spacing w:line="240" w:lineRule="auto"/>
      </w:pPr>
      <w:r>
        <w:separator/>
      </w:r>
    </w:p>
  </w:endnote>
  <w:endnote w:type="continuationSeparator" w:id="0">
    <w:p w14:paraId="01DCC9B8" w14:textId="77777777" w:rsidR="000C5324" w:rsidRDefault="000C5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A9116" w14:textId="77777777" w:rsidR="00375962" w:rsidRDefault="0037596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69943" w14:textId="77777777" w:rsidR="000C5324" w:rsidRDefault="000C5324">
      <w:pPr>
        <w:spacing w:line="240" w:lineRule="auto"/>
      </w:pPr>
      <w:r>
        <w:separator/>
      </w:r>
    </w:p>
  </w:footnote>
  <w:footnote w:type="continuationSeparator" w:id="0">
    <w:p w14:paraId="688D2CEF" w14:textId="77777777" w:rsidR="000C5324" w:rsidRDefault="000C53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C49E5" w14:textId="77777777" w:rsidR="00375962" w:rsidRDefault="00375962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5FD5"/>
    <w:multiLevelType w:val="hybridMultilevel"/>
    <w:tmpl w:val="76D09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7CCC"/>
    <w:multiLevelType w:val="hybridMultilevel"/>
    <w:tmpl w:val="FA86ACFE"/>
    <w:styleLink w:val="Stileimportato1"/>
    <w:lvl w:ilvl="0" w:tplc="3E6625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695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62EA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2C8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2B5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666B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4BB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E81B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493F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3A3F6D"/>
    <w:multiLevelType w:val="hybridMultilevel"/>
    <w:tmpl w:val="C6B49E80"/>
    <w:numStyleLink w:val="Stileimportato3"/>
  </w:abstractNum>
  <w:abstractNum w:abstractNumId="3" w15:restartNumberingAfterBreak="0">
    <w:nsid w:val="3500089F"/>
    <w:multiLevelType w:val="hybridMultilevel"/>
    <w:tmpl w:val="D7C8B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65074"/>
    <w:multiLevelType w:val="hybridMultilevel"/>
    <w:tmpl w:val="5BE62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E2966"/>
    <w:multiLevelType w:val="hybridMultilevel"/>
    <w:tmpl w:val="C6B49E80"/>
    <w:styleLink w:val="Stileimportato3"/>
    <w:lvl w:ilvl="0" w:tplc="0400D70C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C8A5E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AB8EC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23AF6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07C24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C0BA6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C024C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54501E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4CDFC4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4F50BD"/>
    <w:multiLevelType w:val="hybridMultilevel"/>
    <w:tmpl w:val="456CB286"/>
    <w:lvl w:ilvl="0" w:tplc="9B0A6B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20C5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6A9F46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82F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97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A97D2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6C17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3CFC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004B0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CE1394"/>
    <w:multiLevelType w:val="hybridMultilevel"/>
    <w:tmpl w:val="FA86ACFE"/>
    <w:numStyleLink w:val="Stileimportato1"/>
  </w:abstractNum>
  <w:abstractNum w:abstractNumId="8" w15:restartNumberingAfterBreak="0">
    <w:nsid w:val="62620979"/>
    <w:multiLevelType w:val="hybridMultilevel"/>
    <w:tmpl w:val="456CB286"/>
    <w:styleLink w:val="Stileimportato4"/>
    <w:lvl w:ilvl="0" w:tplc="52D662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AB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F02136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A3A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217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C54D4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AE9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803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EE6CE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AAC1C28"/>
    <w:multiLevelType w:val="hybridMultilevel"/>
    <w:tmpl w:val="BF28F8C2"/>
    <w:styleLink w:val="Stileimportato2"/>
    <w:lvl w:ilvl="0" w:tplc="BB089B74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023922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06D0A">
      <w:start w:val="1"/>
      <w:numFmt w:val="bullet"/>
      <w:lvlText w:val="▪"/>
      <w:lvlJc w:val="left"/>
      <w:pPr>
        <w:ind w:left="25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72CE96">
      <w:start w:val="1"/>
      <w:numFmt w:val="bullet"/>
      <w:lvlText w:val="•"/>
      <w:lvlJc w:val="left"/>
      <w:pPr>
        <w:ind w:left="32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83870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B615F2">
      <w:start w:val="1"/>
      <w:numFmt w:val="bullet"/>
      <w:lvlText w:val="▪"/>
      <w:lvlJc w:val="left"/>
      <w:pPr>
        <w:ind w:left="46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A9230">
      <w:start w:val="1"/>
      <w:numFmt w:val="bullet"/>
      <w:lvlText w:val="•"/>
      <w:lvlJc w:val="left"/>
      <w:pPr>
        <w:ind w:left="53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6DF0A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48204">
      <w:start w:val="1"/>
      <w:numFmt w:val="bullet"/>
      <w:lvlText w:val="▪"/>
      <w:lvlJc w:val="left"/>
      <w:pPr>
        <w:ind w:left="68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C7A5D96"/>
    <w:multiLevelType w:val="hybridMultilevel"/>
    <w:tmpl w:val="BF28F8C2"/>
    <w:numStyleLink w:val="Stileimportato2"/>
  </w:abstractNum>
  <w:abstractNum w:abstractNumId="11" w15:restartNumberingAfterBreak="0">
    <w:nsid w:val="77553D66"/>
    <w:multiLevelType w:val="hybridMultilevel"/>
    <w:tmpl w:val="456CB286"/>
    <w:numStyleLink w:val="Stileimportato4"/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7"/>
    <w:lvlOverride w:ilvl="0">
      <w:startOverride w:val="2"/>
    </w:lvlOverride>
  </w:num>
  <w:num w:numId="9">
    <w:abstractNumId w:val="10"/>
    <w:lvlOverride w:ilvl="0">
      <w:lvl w:ilvl="0" w:tplc="233CF914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123D0C">
        <w:start w:val="1"/>
        <w:numFmt w:val="bullet"/>
        <w:lvlText w:val="o"/>
        <w:lvlJc w:val="left"/>
        <w:pPr>
          <w:ind w:left="17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04533A">
        <w:start w:val="1"/>
        <w:numFmt w:val="bullet"/>
        <w:lvlText w:val="▪"/>
        <w:lvlJc w:val="left"/>
        <w:pPr>
          <w:ind w:left="25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180F90">
        <w:start w:val="1"/>
        <w:numFmt w:val="bullet"/>
        <w:lvlText w:val="·"/>
        <w:lvlJc w:val="left"/>
        <w:pPr>
          <w:ind w:left="32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860386">
        <w:start w:val="1"/>
        <w:numFmt w:val="bullet"/>
        <w:lvlText w:val="o"/>
        <w:lvlJc w:val="left"/>
        <w:pPr>
          <w:ind w:left="39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FA06F4">
        <w:start w:val="1"/>
        <w:numFmt w:val="bullet"/>
        <w:lvlText w:val="▪"/>
        <w:lvlJc w:val="left"/>
        <w:pPr>
          <w:ind w:left="46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86C4BE">
        <w:start w:val="1"/>
        <w:numFmt w:val="bullet"/>
        <w:lvlText w:val="·"/>
        <w:lvlJc w:val="left"/>
        <w:pPr>
          <w:ind w:left="53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A242E0">
        <w:start w:val="1"/>
        <w:numFmt w:val="bullet"/>
        <w:lvlText w:val="o"/>
        <w:lvlJc w:val="left"/>
        <w:pPr>
          <w:ind w:left="61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5CB77E">
        <w:start w:val="1"/>
        <w:numFmt w:val="bullet"/>
        <w:lvlText w:val="▪"/>
        <w:lvlJc w:val="left"/>
        <w:pPr>
          <w:ind w:left="68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  <w:lvlOverride w:ilvl="0">
      <w:lvl w:ilvl="0" w:tplc="233CF914">
        <w:start w:val="1"/>
        <w:numFmt w:val="bullet"/>
        <w:lvlText w:val="·"/>
        <w:lvlJc w:val="left"/>
        <w:pPr>
          <w:ind w:left="111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0E123D0C">
        <w:start w:val="1"/>
        <w:numFmt w:val="bullet"/>
        <w:lvlText w:val="o"/>
        <w:lvlJc w:val="left"/>
        <w:pPr>
          <w:ind w:left="183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4304533A">
        <w:start w:val="1"/>
        <w:numFmt w:val="bullet"/>
        <w:lvlText w:val="▪"/>
        <w:lvlJc w:val="left"/>
        <w:pPr>
          <w:ind w:left="255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63180F90">
        <w:start w:val="1"/>
        <w:numFmt w:val="bullet"/>
        <w:lvlText w:val="·"/>
        <w:lvlJc w:val="left"/>
        <w:pPr>
          <w:ind w:left="327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64860386">
        <w:start w:val="1"/>
        <w:numFmt w:val="bullet"/>
        <w:lvlText w:val="o"/>
        <w:lvlJc w:val="left"/>
        <w:pPr>
          <w:ind w:left="399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A5FA06F4">
        <w:start w:val="1"/>
        <w:numFmt w:val="bullet"/>
        <w:lvlText w:val="▪"/>
        <w:lvlJc w:val="left"/>
        <w:pPr>
          <w:ind w:left="471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2786C4BE">
        <w:start w:val="1"/>
        <w:numFmt w:val="bullet"/>
        <w:lvlText w:val="·"/>
        <w:lvlJc w:val="left"/>
        <w:pPr>
          <w:ind w:left="543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25A242E0">
        <w:start w:val="1"/>
        <w:numFmt w:val="bullet"/>
        <w:lvlText w:val="o"/>
        <w:lvlJc w:val="left"/>
        <w:pPr>
          <w:ind w:left="615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125CB77E">
        <w:start w:val="1"/>
        <w:numFmt w:val="bullet"/>
        <w:lvlText w:val="▪"/>
        <w:lvlJc w:val="left"/>
        <w:pPr>
          <w:ind w:left="687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62"/>
    <w:rsid w:val="000C5324"/>
    <w:rsid w:val="000F4086"/>
    <w:rsid w:val="00123D85"/>
    <w:rsid w:val="00165307"/>
    <w:rsid w:val="00191DCF"/>
    <w:rsid w:val="00222365"/>
    <w:rsid w:val="00222D0F"/>
    <w:rsid w:val="0036412A"/>
    <w:rsid w:val="0037210A"/>
    <w:rsid w:val="00375962"/>
    <w:rsid w:val="003B5AF1"/>
    <w:rsid w:val="00422BC2"/>
    <w:rsid w:val="004326D5"/>
    <w:rsid w:val="00451E61"/>
    <w:rsid w:val="004B7E5F"/>
    <w:rsid w:val="004C3BE3"/>
    <w:rsid w:val="004F0CFD"/>
    <w:rsid w:val="005226A2"/>
    <w:rsid w:val="00525733"/>
    <w:rsid w:val="006A399D"/>
    <w:rsid w:val="006D56D8"/>
    <w:rsid w:val="00761BC3"/>
    <w:rsid w:val="007C4D1A"/>
    <w:rsid w:val="00800554"/>
    <w:rsid w:val="008207B6"/>
    <w:rsid w:val="00892D97"/>
    <w:rsid w:val="008A5D81"/>
    <w:rsid w:val="00920DEB"/>
    <w:rsid w:val="0093089C"/>
    <w:rsid w:val="009875DA"/>
    <w:rsid w:val="00994873"/>
    <w:rsid w:val="0099793C"/>
    <w:rsid w:val="009A1116"/>
    <w:rsid w:val="009A7616"/>
    <w:rsid w:val="00A30833"/>
    <w:rsid w:val="00A813B5"/>
    <w:rsid w:val="00AE6A87"/>
    <w:rsid w:val="00AF4043"/>
    <w:rsid w:val="00C814F4"/>
    <w:rsid w:val="00CC2D55"/>
    <w:rsid w:val="00D04653"/>
    <w:rsid w:val="00D45591"/>
    <w:rsid w:val="00DB1CDA"/>
    <w:rsid w:val="00DF01F9"/>
    <w:rsid w:val="00E12A2F"/>
    <w:rsid w:val="00EA16B0"/>
    <w:rsid w:val="00EB1405"/>
    <w:rsid w:val="00EB25B1"/>
    <w:rsid w:val="00EB30F5"/>
    <w:rsid w:val="00EC705F"/>
    <w:rsid w:val="00F3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B0A"/>
  <w15:docId w15:val="{29981403-EACD-4B8A-86A1-BC651A3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lang w:val="it-IT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  <w:lang w:val="it-IT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it-IT"/>
    </w:rPr>
  </w:style>
  <w:style w:type="paragraph" w:styleId="Titolo3">
    <w:name w:val="heading 3"/>
    <w:next w:val="Normale"/>
    <w:uiPriority w:val="9"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pPr>
      <w:tabs>
        <w:tab w:val="left" w:pos="284"/>
      </w:tabs>
      <w:suppressAutoHyphens/>
      <w:spacing w:line="240" w:lineRule="exact"/>
      <w:jc w:val="both"/>
    </w:pPr>
    <w:rPr>
      <w:rFonts w:ascii="Times" w:hAnsi="Times" w:cs="Arial Unicode MS"/>
      <w:color w:val="000000"/>
      <w:kern w:val="3"/>
      <w:sz w:val="26"/>
      <w:szCs w:val="26"/>
      <w:u w:color="000000"/>
      <w:lang w:val="it-IT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aragrafoelenco">
    <w:name w:val="List Paragraph"/>
    <w:pPr>
      <w:tabs>
        <w:tab w:val="left" w:pos="284"/>
      </w:tabs>
      <w:spacing w:line="240" w:lineRule="exact"/>
      <w:ind w:left="720"/>
      <w:jc w:val="both"/>
    </w:pPr>
    <w:rPr>
      <w:rFonts w:ascii="Times" w:hAnsi="Times" w:cs="Arial Unicode MS"/>
      <w:color w:val="000000"/>
      <w:u w:color="000000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paragraph" w:customStyle="1" w:styleId="Standard1">
    <w:name w:val="Standard1"/>
    <w:pPr>
      <w:tabs>
        <w:tab w:val="left" w:pos="284"/>
      </w:tabs>
      <w:suppressAutoHyphens/>
      <w:spacing w:line="240" w:lineRule="exact"/>
      <w:jc w:val="both"/>
    </w:pPr>
    <w:rPr>
      <w:rFonts w:cs="Arial Unicode MS"/>
      <w:color w:val="000000"/>
      <w:kern w:val="3"/>
      <w:u w:color="000000"/>
      <w:lang w:val="it-IT"/>
    </w:rPr>
  </w:style>
  <w:style w:type="numbering" w:customStyle="1" w:styleId="Stileimportato4">
    <w:name w:val="Stile importato 4"/>
    <w:pPr>
      <w:numPr>
        <w:numId w:val="1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it-IT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smallCaps/>
      <w:spacing w:val="-5"/>
      <w:sz w:val="16"/>
      <w:szCs w:val="16"/>
      <w:lang w:val="de-DE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" w:hAnsi="Times" w:cs="Arial Unicode MS"/>
      <w:color w:val="000000"/>
      <w:u w:color="00000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DEB"/>
    <w:rPr>
      <w:rFonts w:ascii="Segoe UI" w:hAnsi="Segoe UI" w:cs="Segoe UI"/>
      <w:color w:val="000000"/>
      <w:sz w:val="18"/>
      <w:szCs w:val="18"/>
      <w:u w:color="000000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hering-axel-matussek-magdalena/ubungsgrammatik-fur-die-mittelstufe-aktuell-con-fascicolo-soluzioni-per-le-scuole-superiori-9783191116576-6734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na.carvalhoschnell-collaboratore@unicat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Walter</dc:creator>
  <cp:lastModifiedBy>Magatelli Matteo</cp:lastModifiedBy>
  <cp:revision>31</cp:revision>
  <dcterms:created xsi:type="dcterms:W3CDTF">2021-07-12T16:16:00Z</dcterms:created>
  <dcterms:modified xsi:type="dcterms:W3CDTF">2022-12-15T11:58:00Z</dcterms:modified>
</cp:coreProperties>
</file>