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04D46" w14:textId="77777777" w:rsidR="002B7747" w:rsidRPr="00341015" w:rsidRDefault="002B7747" w:rsidP="00391A12">
      <w:pPr>
        <w:pStyle w:val="Titolo1"/>
        <w:spacing w:line="240" w:lineRule="auto"/>
        <w:rPr>
          <w:rFonts w:ascii="Times New Roman" w:hAnsi="Times New Roman"/>
        </w:rPr>
      </w:pPr>
      <w:r w:rsidRPr="00341015">
        <w:rPr>
          <w:rFonts w:ascii="Times New Roman" w:hAnsi="Times New Roman"/>
        </w:rPr>
        <w:t>Storia del turismo</w:t>
      </w:r>
      <w:r w:rsidR="00F73069" w:rsidRPr="00341015">
        <w:rPr>
          <w:rFonts w:ascii="Times New Roman" w:hAnsi="Times New Roman"/>
        </w:rPr>
        <w:t xml:space="preserve"> </w:t>
      </w:r>
    </w:p>
    <w:p w14:paraId="402170B7" w14:textId="77777777" w:rsidR="002B7747" w:rsidRPr="00341015" w:rsidRDefault="002B7747" w:rsidP="00391A12">
      <w:pPr>
        <w:pStyle w:val="Titolo2"/>
        <w:spacing w:line="240" w:lineRule="auto"/>
        <w:rPr>
          <w:rFonts w:ascii="Times New Roman" w:hAnsi="Times New Roman"/>
          <w:szCs w:val="18"/>
        </w:rPr>
      </w:pPr>
      <w:r w:rsidRPr="00341015">
        <w:rPr>
          <w:rFonts w:ascii="Times New Roman" w:hAnsi="Times New Roman"/>
          <w:szCs w:val="18"/>
        </w:rPr>
        <w:t>Prof. ssa Maria Paola Pasini</w:t>
      </w:r>
      <w:r w:rsidR="00075FF3" w:rsidRPr="00341015">
        <w:rPr>
          <w:rFonts w:ascii="Times New Roman" w:hAnsi="Times New Roman"/>
          <w:szCs w:val="18"/>
        </w:rPr>
        <w:t>, Prof. Riccardo Semeraro</w:t>
      </w:r>
    </w:p>
    <w:p w14:paraId="5DEDE0BD" w14:textId="77777777" w:rsidR="00383263" w:rsidRPr="00341015" w:rsidRDefault="00383263" w:rsidP="00C97CAA">
      <w:pPr>
        <w:spacing w:line="240" w:lineRule="auto"/>
        <w:rPr>
          <w:rFonts w:ascii="Times New Roman" w:hAnsi="Times New Roman"/>
          <w:b/>
          <w:i/>
        </w:rPr>
      </w:pPr>
    </w:p>
    <w:p w14:paraId="09D39EB6" w14:textId="77777777" w:rsidR="00C97CAA" w:rsidRPr="00341015" w:rsidRDefault="002B7747" w:rsidP="00C97CAA">
      <w:pPr>
        <w:spacing w:line="240" w:lineRule="auto"/>
        <w:rPr>
          <w:rFonts w:ascii="Times New Roman" w:eastAsiaTheme="minorHAnsi" w:hAnsi="Times New Roman"/>
          <w:b/>
          <w:bCs/>
          <w:i/>
          <w:iCs/>
          <w:sz w:val="18"/>
          <w:szCs w:val="18"/>
          <w:lang w:eastAsia="en-US"/>
        </w:rPr>
      </w:pPr>
      <w:r w:rsidRPr="00341015">
        <w:rPr>
          <w:rFonts w:ascii="Times New Roman" w:hAnsi="Times New Roman"/>
          <w:b/>
          <w:i/>
          <w:sz w:val="18"/>
          <w:szCs w:val="18"/>
        </w:rPr>
        <w:t>OBIETTIVO DEL CORS</w:t>
      </w:r>
      <w:r w:rsidR="00C97CAA" w:rsidRPr="00341015">
        <w:rPr>
          <w:rFonts w:ascii="Times New Roman" w:hAnsi="Times New Roman"/>
          <w:b/>
          <w:i/>
          <w:sz w:val="18"/>
          <w:szCs w:val="18"/>
        </w:rPr>
        <w:t xml:space="preserve">O </w:t>
      </w:r>
    </w:p>
    <w:p w14:paraId="167C5CC0" w14:textId="77777777" w:rsidR="00F73069" w:rsidRPr="00341015" w:rsidRDefault="00F73069" w:rsidP="00391A12">
      <w:pPr>
        <w:spacing w:line="240" w:lineRule="auto"/>
        <w:rPr>
          <w:rFonts w:ascii="Times New Roman" w:hAnsi="Times New Roman"/>
        </w:rPr>
      </w:pPr>
    </w:p>
    <w:p w14:paraId="3BFEE0CE" w14:textId="77777777" w:rsidR="00B223F1" w:rsidRPr="00341015" w:rsidRDefault="002B7747" w:rsidP="00FE4316">
      <w:pPr>
        <w:rPr>
          <w:rFonts w:ascii="Times New Roman" w:hAnsi="Times New Roman"/>
        </w:rPr>
      </w:pPr>
      <w:r w:rsidRPr="00341015">
        <w:rPr>
          <w:rFonts w:ascii="Times New Roman" w:hAnsi="Times New Roman"/>
        </w:rPr>
        <w:t xml:space="preserve">Il corso intende </w:t>
      </w:r>
      <w:r w:rsidR="00B223F1" w:rsidRPr="00341015">
        <w:rPr>
          <w:rFonts w:ascii="Times New Roman" w:hAnsi="Times New Roman"/>
        </w:rPr>
        <w:t>proporre una lettura critica delle varie fasi dell</w:t>
      </w:r>
      <w:r w:rsidR="0074633C" w:rsidRPr="00341015">
        <w:rPr>
          <w:rFonts w:ascii="Times New Roman" w:hAnsi="Times New Roman"/>
        </w:rPr>
        <w:t>a</w:t>
      </w:r>
      <w:r w:rsidR="00D81529" w:rsidRPr="00341015">
        <w:rPr>
          <w:rFonts w:ascii="Times New Roman" w:hAnsi="Times New Roman"/>
        </w:rPr>
        <w:t xml:space="preserve"> storia del</w:t>
      </w:r>
      <w:r w:rsidR="00B223F1" w:rsidRPr="00341015">
        <w:rPr>
          <w:rFonts w:ascii="Times New Roman" w:hAnsi="Times New Roman"/>
        </w:rPr>
        <w:t xml:space="preserve"> turismo dall’epoca classica fino ai giorni nostri con p</w:t>
      </w:r>
      <w:r w:rsidR="0066724F" w:rsidRPr="00341015">
        <w:rPr>
          <w:rFonts w:ascii="Times New Roman" w:hAnsi="Times New Roman"/>
        </w:rPr>
        <w:t>a</w:t>
      </w:r>
      <w:r w:rsidR="00B223F1" w:rsidRPr="00341015">
        <w:rPr>
          <w:rFonts w:ascii="Times New Roman" w:hAnsi="Times New Roman"/>
        </w:rPr>
        <w:t>rticolare riferimento al contesto socio-economico-culturale</w:t>
      </w:r>
      <w:r w:rsidR="0074633C" w:rsidRPr="00341015">
        <w:rPr>
          <w:rFonts w:ascii="Times New Roman" w:hAnsi="Times New Roman"/>
        </w:rPr>
        <w:t xml:space="preserve"> nazionale ed europeo</w:t>
      </w:r>
      <w:r w:rsidR="00B223F1" w:rsidRPr="00341015">
        <w:rPr>
          <w:rFonts w:ascii="Times New Roman" w:hAnsi="Times New Roman"/>
        </w:rPr>
        <w:t xml:space="preserve">.  </w:t>
      </w:r>
    </w:p>
    <w:p w14:paraId="3C031B5F" w14:textId="77777777" w:rsidR="0074633C" w:rsidRPr="00341015" w:rsidRDefault="009D4761" w:rsidP="00FE4316">
      <w:pPr>
        <w:rPr>
          <w:rFonts w:ascii="Times New Roman" w:hAnsi="Times New Roman"/>
        </w:rPr>
      </w:pPr>
      <w:r w:rsidRPr="00341015">
        <w:rPr>
          <w:rFonts w:ascii="Times New Roman" w:hAnsi="Times New Roman"/>
        </w:rPr>
        <w:t xml:space="preserve">Un focus specifico </w:t>
      </w:r>
      <w:r w:rsidR="0066724F" w:rsidRPr="00341015">
        <w:rPr>
          <w:rFonts w:ascii="Times New Roman" w:hAnsi="Times New Roman"/>
        </w:rPr>
        <w:t xml:space="preserve">è </w:t>
      </w:r>
      <w:r w:rsidRPr="00341015">
        <w:rPr>
          <w:rFonts w:ascii="Times New Roman" w:hAnsi="Times New Roman"/>
        </w:rPr>
        <w:t>dedicato</w:t>
      </w:r>
      <w:r w:rsidR="002B7747" w:rsidRPr="00341015">
        <w:rPr>
          <w:rFonts w:ascii="Times New Roman" w:hAnsi="Times New Roman"/>
        </w:rPr>
        <w:t xml:space="preserve"> all’affermazione del comparto</w:t>
      </w:r>
      <w:r w:rsidR="00B223F1" w:rsidRPr="00341015">
        <w:rPr>
          <w:rFonts w:ascii="Times New Roman" w:hAnsi="Times New Roman"/>
        </w:rPr>
        <w:t xml:space="preserve"> turistico</w:t>
      </w:r>
      <w:r w:rsidR="002B7747" w:rsidRPr="00341015">
        <w:rPr>
          <w:rFonts w:ascii="Times New Roman" w:hAnsi="Times New Roman"/>
        </w:rPr>
        <w:t xml:space="preserve"> italiano con l’analisi di diversi casi di carattere locale e </w:t>
      </w:r>
      <w:r w:rsidR="00AB2D6A" w:rsidRPr="00341015">
        <w:rPr>
          <w:rFonts w:ascii="Times New Roman" w:hAnsi="Times New Roman"/>
        </w:rPr>
        <w:t>regionale</w:t>
      </w:r>
      <w:r w:rsidR="0066724F" w:rsidRPr="00341015">
        <w:rPr>
          <w:rFonts w:ascii="Times New Roman" w:hAnsi="Times New Roman"/>
        </w:rPr>
        <w:t xml:space="preserve"> </w:t>
      </w:r>
      <w:r w:rsidR="0074633C" w:rsidRPr="00341015">
        <w:rPr>
          <w:rFonts w:ascii="Times New Roman" w:hAnsi="Times New Roman"/>
        </w:rPr>
        <w:t xml:space="preserve">in una prospettiva internazionale </w:t>
      </w:r>
      <w:r w:rsidR="0066724F" w:rsidRPr="00341015">
        <w:rPr>
          <w:rFonts w:ascii="Times New Roman" w:hAnsi="Times New Roman"/>
        </w:rPr>
        <w:t>mentre una</w:t>
      </w:r>
      <w:r w:rsidRPr="00341015">
        <w:rPr>
          <w:rFonts w:ascii="Times New Roman" w:hAnsi="Times New Roman"/>
        </w:rPr>
        <w:t xml:space="preserve"> particolare attenzione</w:t>
      </w:r>
      <w:r w:rsidR="002B7747" w:rsidRPr="00341015">
        <w:rPr>
          <w:rFonts w:ascii="Times New Roman" w:hAnsi="Times New Roman"/>
        </w:rPr>
        <w:t xml:space="preserve"> </w:t>
      </w:r>
      <w:r w:rsidR="0066724F" w:rsidRPr="00341015">
        <w:rPr>
          <w:rFonts w:ascii="Times New Roman" w:hAnsi="Times New Roman"/>
        </w:rPr>
        <w:t xml:space="preserve">è riservata </w:t>
      </w:r>
      <w:r w:rsidRPr="00341015">
        <w:rPr>
          <w:rFonts w:ascii="Times New Roman" w:hAnsi="Times New Roman"/>
        </w:rPr>
        <w:t>alle nuove declinazioni del turismo contemporaneo</w:t>
      </w:r>
      <w:r w:rsidR="000224D7" w:rsidRPr="00341015">
        <w:rPr>
          <w:rFonts w:ascii="Times New Roman" w:hAnsi="Times New Roman"/>
        </w:rPr>
        <w:t xml:space="preserve"> </w:t>
      </w:r>
      <w:r w:rsidR="00E660B1" w:rsidRPr="00341015">
        <w:rPr>
          <w:rFonts w:ascii="Times New Roman" w:hAnsi="Times New Roman"/>
        </w:rPr>
        <w:t>in relazione al</w:t>
      </w:r>
      <w:r w:rsidR="000224D7" w:rsidRPr="00341015">
        <w:rPr>
          <w:rFonts w:ascii="Times New Roman" w:hAnsi="Times New Roman"/>
        </w:rPr>
        <w:t>l’utilizzo</w:t>
      </w:r>
      <w:r w:rsidR="00E660B1" w:rsidRPr="00341015">
        <w:rPr>
          <w:rFonts w:ascii="Times New Roman" w:hAnsi="Times New Roman"/>
        </w:rPr>
        <w:t xml:space="preserve"> dell</w:t>
      </w:r>
      <w:r w:rsidR="00306859" w:rsidRPr="00341015">
        <w:rPr>
          <w:rFonts w:ascii="Times New Roman" w:hAnsi="Times New Roman"/>
        </w:rPr>
        <w:t>’ICT e dei Big Data</w:t>
      </w:r>
      <w:r w:rsidR="000224D7" w:rsidRPr="00341015">
        <w:rPr>
          <w:rFonts w:ascii="Times New Roman" w:hAnsi="Times New Roman"/>
        </w:rPr>
        <w:t xml:space="preserve">. </w:t>
      </w:r>
      <w:r w:rsidR="00306859" w:rsidRPr="00341015">
        <w:rPr>
          <w:rFonts w:ascii="Times New Roman" w:hAnsi="Times New Roman"/>
        </w:rPr>
        <w:t>L’</w:t>
      </w:r>
      <w:r w:rsidR="000224D7" w:rsidRPr="00341015">
        <w:rPr>
          <w:rFonts w:ascii="Times New Roman" w:hAnsi="Times New Roman"/>
        </w:rPr>
        <w:t>analisi delle conseguenze sul comparto turistico dell’emergenza Covid-19</w:t>
      </w:r>
      <w:r w:rsidR="00306859" w:rsidRPr="00341015">
        <w:rPr>
          <w:rFonts w:ascii="Times New Roman" w:hAnsi="Times New Roman"/>
        </w:rPr>
        <w:t xml:space="preserve"> troverà altresì uno spazio significativo.</w:t>
      </w:r>
    </w:p>
    <w:p w14:paraId="5E3DF1DD" w14:textId="77777777" w:rsidR="00C97CAA" w:rsidRPr="00341015" w:rsidRDefault="00C97CAA" w:rsidP="00391A12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lang w:eastAsia="en-US"/>
        </w:rPr>
      </w:pPr>
    </w:p>
    <w:p w14:paraId="097489C6" w14:textId="77777777" w:rsidR="00F73069" w:rsidRPr="00341015" w:rsidRDefault="00F73069" w:rsidP="00391A12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  <w:r w:rsidRPr="00341015">
        <w:rPr>
          <w:rFonts w:ascii="Times New Roman" w:eastAsiaTheme="minorHAnsi" w:hAnsi="Times New Roman"/>
          <w:b/>
          <w:bCs/>
          <w:i/>
          <w:iCs/>
          <w:sz w:val="18"/>
          <w:szCs w:val="18"/>
          <w:lang w:eastAsia="en-US"/>
        </w:rPr>
        <w:t>RISULTATI DI APPRENDIMENTO ATTESI</w:t>
      </w:r>
    </w:p>
    <w:p w14:paraId="56D62647" w14:textId="77777777" w:rsidR="00F73069" w:rsidRPr="00341015" w:rsidRDefault="00F73069" w:rsidP="00391A12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lang w:eastAsia="en-US"/>
        </w:rPr>
      </w:pPr>
    </w:p>
    <w:p w14:paraId="70875838" w14:textId="77777777" w:rsidR="00F73069" w:rsidRPr="00341015" w:rsidRDefault="00F73069" w:rsidP="00F73069">
      <w:pPr>
        <w:rPr>
          <w:rFonts w:ascii="Times New Roman" w:hAnsi="Times New Roman"/>
          <w:i/>
        </w:rPr>
      </w:pPr>
      <w:r w:rsidRPr="00341015">
        <w:rPr>
          <w:rFonts w:ascii="Times New Roman" w:hAnsi="Times New Roman"/>
          <w:i/>
        </w:rPr>
        <w:t>Conoscenza e comprensione</w:t>
      </w:r>
    </w:p>
    <w:p w14:paraId="135041CD" w14:textId="77777777" w:rsidR="00F73069" w:rsidRPr="00341015" w:rsidRDefault="00F73069" w:rsidP="00FE4316">
      <w:pPr>
        <w:rPr>
          <w:rFonts w:ascii="Times New Roman" w:hAnsi="Times New Roman"/>
          <w:i/>
        </w:rPr>
      </w:pPr>
    </w:p>
    <w:p w14:paraId="08F906DB" w14:textId="77777777" w:rsidR="00F73069" w:rsidRPr="00341015" w:rsidRDefault="00F73069" w:rsidP="00FE4316">
      <w:pPr>
        <w:tabs>
          <w:tab w:val="clear" w:pos="284"/>
        </w:tabs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341015">
        <w:rPr>
          <w:rFonts w:ascii="Times New Roman" w:eastAsiaTheme="minorHAnsi" w:hAnsi="Times New Roman"/>
          <w:lang w:eastAsia="en-US"/>
        </w:rPr>
        <w:t xml:space="preserve">Per quanto riguarda i risultati di apprendimento, nello specifico, ci si attende che – al termine del corso </w:t>
      </w:r>
      <w:r w:rsidR="00075FF3" w:rsidRPr="00341015">
        <w:rPr>
          <w:rFonts w:ascii="Times New Roman" w:eastAsiaTheme="minorHAnsi" w:hAnsi="Times New Roman"/>
          <w:lang w:eastAsia="en-US"/>
        </w:rPr>
        <w:t>–</w:t>
      </w:r>
      <w:r w:rsidRPr="00341015">
        <w:rPr>
          <w:rFonts w:ascii="Times New Roman" w:eastAsiaTheme="minorHAnsi" w:hAnsi="Times New Roman"/>
          <w:lang w:eastAsia="en-US"/>
        </w:rPr>
        <w:t xml:space="preserve"> lo studente conosca le tappe principali della storia dell’ospitalità turistica in Italia e nel mondo, abbia acquisito una sufficiente proprietà di linguaggio e abbia maturato la comprensione delle principali linee interpretative del fenomeno turistico nazionale e internazionale.</w:t>
      </w:r>
    </w:p>
    <w:p w14:paraId="5488A792" w14:textId="77777777" w:rsidR="00F73069" w:rsidRPr="00341015" w:rsidRDefault="00F73069" w:rsidP="00F73069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lang w:eastAsia="en-US"/>
        </w:rPr>
      </w:pPr>
      <w:r w:rsidRPr="00341015">
        <w:rPr>
          <w:rFonts w:ascii="Times New Roman" w:eastAsiaTheme="minorHAnsi" w:hAnsi="Times New Roman"/>
          <w:lang w:eastAsia="en-US"/>
        </w:rPr>
        <w:t xml:space="preserve"> </w:t>
      </w:r>
    </w:p>
    <w:p w14:paraId="199165BB" w14:textId="77777777" w:rsidR="00F73069" w:rsidRPr="00341015" w:rsidRDefault="00F73069" w:rsidP="00F73069">
      <w:pPr>
        <w:rPr>
          <w:rFonts w:ascii="Times New Roman" w:hAnsi="Times New Roman"/>
        </w:rPr>
      </w:pPr>
      <w:r w:rsidRPr="00341015">
        <w:rPr>
          <w:rFonts w:ascii="Times New Roman" w:hAnsi="Times New Roman"/>
          <w:i/>
        </w:rPr>
        <w:t>Capacità di applicare conoscenza e comprensione</w:t>
      </w:r>
    </w:p>
    <w:p w14:paraId="79F87AAA" w14:textId="77777777" w:rsidR="00F73069" w:rsidRPr="00341015" w:rsidRDefault="00F73069" w:rsidP="00391A12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lang w:eastAsia="en-US"/>
        </w:rPr>
      </w:pPr>
    </w:p>
    <w:p w14:paraId="4C86D3C1" w14:textId="77777777" w:rsidR="00AB2D6A" w:rsidRPr="00341015" w:rsidRDefault="00F73069" w:rsidP="00FE4316">
      <w:pPr>
        <w:tabs>
          <w:tab w:val="clear" w:pos="284"/>
        </w:tabs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341015">
        <w:rPr>
          <w:rFonts w:ascii="Times New Roman" w:eastAsiaTheme="minorHAnsi" w:hAnsi="Times New Roman"/>
          <w:lang w:eastAsia="en-US"/>
        </w:rPr>
        <w:t xml:space="preserve">Alla fine del corso lo studente </w:t>
      </w:r>
      <w:r w:rsidR="00AF7317" w:rsidRPr="00341015">
        <w:rPr>
          <w:rFonts w:ascii="Times New Roman" w:eastAsiaTheme="minorHAnsi" w:hAnsi="Times New Roman"/>
          <w:lang w:eastAsia="en-US"/>
        </w:rPr>
        <w:t>deve essere in grado di</w:t>
      </w:r>
      <w:r w:rsidRPr="00341015">
        <w:rPr>
          <w:rFonts w:ascii="Times New Roman" w:eastAsiaTheme="minorHAnsi" w:hAnsi="Times New Roman"/>
          <w:lang w:eastAsia="en-US"/>
        </w:rPr>
        <w:t xml:space="preserve"> utilizzare le conoscenze acquisite in situazioni pratiche, soprattutto per quanto concerne la comunicazione turistica.</w:t>
      </w:r>
      <w:r w:rsidR="00AF7317" w:rsidRPr="00341015">
        <w:rPr>
          <w:rFonts w:ascii="Times New Roman" w:eastAsiaTheme="minorHAnsi" w:hAnsi="Times New Roman"/>
          <w:lang w:eastAsia="en-US"/>
        </w:rPr>
        <w:t xml:space="preserve"> </w:t>
      </w:r>
      <w:r w:rsidR="00AB2D6A" w:rsidRPr="00341015">
        <w:rPr>
          <w:rFonts w:ascii="Times New Roman" w:eastAsiaTheme="minorHAnsi" w:hAnsi="Times New Roman"/>
          <w:lang w:eastAsia="en-US"/>
        </w:rPr>
        <w:t>La conoscenza di esperienze diverse aiuter</w:t>
      </w:r>
      <w:r w:rsidR="0066724F" w:rsidRPr="00341015">
        <w:rPr>
          <w:rFonts w:ascii="Times New Roman" w:eastAsiaTheme="minorHAnsi" w:hAnsi="Times New Roman"/>
          <w:lang w:eastAsia="en-US"/>
        </w:rPr>
        <w:t>à</w:t>
      </w:r>
      <w:r w:rsidR="00AB2D6A" w:rsidRPr="00341015">
        <w:rPr>
          <w:rFonts w:ascii="Times New Roman" w:eastAsiaTheme="minorHAnsi" w:hAnsi="Times New Roman"/>
          <w:lang w:eastAsia="en-US"/>
        </w:rPr>
        <w:t xml:space="preserve"> lo studente ad acquisire una maggiore consapevolezza e autonomia di giudizio in ambito lavorativo</w:t>
      </w:r>
      <w:r w:rsidRPr="00341015">
        <w:rPr>
          <w:rFonts w:ascii="Times New Roman" w:eastAsiaTheme="minorHAnsi" w:hAnsi="Times New Roman"/>
          <w:lang w:eastAsia="en-US"/>
        </w:rPr>
        <w:t xml:space="preserve"> per </w:t>
      </w:r>
      <w:r w:rsidR="00A2428B" w:rsidRPr="00341015">
        <w:rPr>
          <w:rFonts w:ascii="Times New Roman" w:eastAsiaTheme="minorHAnsi" w:hAnsi="Times New Roman"/>
          <w:lang w:eastAsia="en-US"/>
        </w:rPr>
        <w:t>individuare</w:t>
      </w:r>
      <w:r w:rsidR="0066724F" w:rsidRPr="00341015">
        <w:rPr>
          <w:rFonts w:ascii="Times New Roman" w:eastAsiaTheme="minorHAnsi" w:hAnsi="Times New Roman"/>
          <w:lang w:eastAsia="en-US"/>
        </w:rPr>
        <w:t xml:space="preserve"> soluzioni e risolvere problemi</w:t>
      </w:r>
      <w:r w:rsidR="00AB2D6A" w:rsidRPr="00341015">
        <w:rPr>
          <w:rFonts w:ascii="Times New Roman" w:eastAsiaTheme="minorHAnsi" w:hAnsi="Times New Roman"/>
          <w:lang w:eastAsia="en-US"/>
        </w:rPr>
        <w:t xml:space="preserve"> </w:t>
      </w:r>
      <w:r w:rsidR="0066724F" w:rsidRPr="00341015">
        <w:rPr>
          <w:rFonts w:ascii="Times New Roman" w:eastAsiaTheme="minorHAnsi" w:hAnsi="Times New Roman"/>
          <w:lang w:eastAsia="en-US"/>
        </w:rPr>
        <w:t>di vario genere</w:t>
      </w:r>
      <w:r w:rsidR="00923A8F" w:rsidRPr="00341015">
        <w:rPr>
          <w:rFonts w:ascii="Times New Roman" w:eastAsiaTheme="minorHAnsi" w:hAnsi="Times New Roman"/>
          <w:lang w:eastAsia="en-US"/>
        </w:rPr>
        <w:t xml:space="preserve"> in considerazione delle conoscenze storico-culturali </w:t>
      </w:r>
      <w:r w:rsidR="00050086" w:rsidRPr="00341015">
        <w:rPr>
          <w:rFonts w:ascii="Times New Roman" w:eastAsiaTheme="minorHAnsi" w:hAnsi="Times New Roman"/>
          <w:lang w:eastAsia="en-US"/>
        </w:rPr>
        <w:t>apprese</w:t>
      </w:r>
      <w:r w:rsidR="00923A8F" w:rsidRPr="00341015">
        <w:rPr>
          <w:rFonts w:ascii="Times New Roman" w:eastAsiaTheme="minorHAnsi" w:hAnsi="Times New Roman"/>
          <w:lang w:eastAsia="en-US"/>
        </w:rPr>
        <w:t>.</w:t>
      </w:r>
    </w:p>
    <w:p w14:paraId="6B7660A9" w14:textId="77777777" w:rsidR="002B7747" w:rsidRPr="00341015" w:rsidRDefault="002B7747" w:rsidP="00391A12">
      <w:pPr>
        <w:spacing w:before="240" w:after="120" w:line="240" w:lineRule="auto"/>
        <w:rPr>
          <w:rFonts w:ascii="Times New Roman" w:hAnsi="Times New Roman"/>
          <w:b/>
          <w:sz w:val="18"/>
          <w:szCs w:val="18"/>
        </w:rPr>
      </w:pPr>
      <w:r w:rsidRPr="00341015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37673386" w14:textId="14089882" w:rsidR="0015062E" w:rsidRPr="00341015" w:rsidRDefault="0015062E" w:rsidP="00FE4316">
      <w:pPr>
        <w:rPr>
          <w:rFonts w:ascii="Times New Roman" w:hAnsi="Times New Roman"/>
        </w:rPr>
      </w:pPr>
      <w:r w:rsidRPr="00341015">
        <w:rPr>
          <w:rFonts w:cs="Times"/>
          <w:smallCaps/>
        </w:rPr>
        <w:t>I Semestre</w:t>
      </w:r>
      <w:r w:rsidR="001231DA" w:rsidRPr="00341015">
        <w:rPr>
          <w:rFonts w:cs="Times"/>
          <w:smallCaps/>
        </w:rPr>
        <w:t xml:space="preserve"> - Istituzionale</w:t>
      </w:r>
      <w:r w:rsidRPr="00341015">
        <w:rPr>
          <w:rFonts w:cs="Times"/>
          <w:smallCaps/>
        </w:rPr>
        <w:t xml:space="preserve"> </w:t>
      </w:r>
      <w:r w:rsidRPr="00341015">
        <w:rPr>
          <w:rFonts w:eastAsia="MS Mincho" w:cs="Times"/>
          <w:smallCaps/>
        </w:rPr>
        <w:t>(Prof. Riccardo Semeraro)</w:t>
      </w:r>
    </w:p>
    <w:p w14:paraId="0D306689" w14:textId="77777777" w:rsidR="00321102" w:rsidRPr="00341015" w:rsidRDefault="0066724F" w:rsidP="00321102">
      <w:pPr>
        <w:jc w:val="left"/>
        <w:rPr>
          <w:rFonts w:ascii="Times New Roman" w:hAnsi="Times New Roman"/>
        </w:rPr>
      </w:pPr>
      <w:r w:rsidRPr="00341015">
        <w:rPr>
          <w:rFonts w:ascii="Times New Roman" w:hAnsi="Times New Roman"/>
        </w:rPr>
        <w:t>1</w:t>
      </w:r>
      <w:r w:rsidR="00321102" w:rsidRPr="00341015">
        <w:rPr>
          <w:rFonts w:ascii="Times New Roman" w:hAnsi="Times New Roman"/>
        </w:rPr>
        <w:t>. Turismo e sviluppo economico</w:t>
      </w:r>
    </w:p>
    <w:p w14:paraId="14DA5ADB" w14:textId="77777777" w:rsidR="002B7747" w:rsidRPr="00341015" w:rsidRDefault="00321102" w:rsidP="00321102">
      <w:pPr>
        <w:jc w:val="left"/>
        <w:rPr>
          <w:rFonts w:ascii="Times New Roman" w:hAnsi="Times New Roman"/>
        </w:rPr>
      </w:pPr>
      <w:r w:rsidRPr="00341015">
        <w:rPr>
          <w:rFonts w:ascii="Times New Roman" w:hAnsi="Times New Roman"/>
        </w:rPr>
        <w:t xml:space="preserve">2. </w:t>
      </w:r>
      <w:r w:rsidR="00FF573A" w:rsidRPr="00341015">
        <w:rPr>
          <w:rFonts w:ascii="Times New Roman" w:hAnsi="Times New Roman"/>
        </w:rPr>
        <w:t xml:space="preserve">Le diverse </w:t>
      </w:r>
      <w:r w:rsidR="0008653D" w:rsidRPr="00341015">
        <w:rPr>
          <w:rFonts w:ascii="Times New Roman" w:hAnsi="Times New Roman"/>
        </w:rPr>
        <w:t>fasi del turismo storico</w:t>
      </w:r>
      <w:r w:rsidR="00E04530" w:rsidRPr="00341015">
        <w:rPr>
          <w:rFonts w:ascii="Times New Roman" w:hAnsi="Times New Roman"/>
        </w:rPr>
        <w:t xml:space="preserve"> globale</w:t>
      </w:r>
      <w:r w:rsidR="0008653D" w:rsidRPr="00341015">
        <w:rPr>
          <w:rFonts w:ascii="Times New Roman" w:hAnsi="Times New Roman"/>
        </w:rPr>
        <w:t>: d</w:t>
      </w:r>
      <w:r w:rsidR="002B7747" w:rsidRPr="00341015">
        <w:rPr>
          <w:rFonts w:ascii="Times New Roman" w:hAnsi="Times New Roman"/>
        </w:rPr>
        <w:t xml:space="preserve">ai primordi alla nascita del turismo </w:t>
      </w:r>
      <w:r w:rsidR="0008653D" w:rsidRPr="00341015">
        <w:rPr>
          <w:rFonts w:ascii="Times New Roman" w:hAnsi="Times New Roman"/>
        </w:rPr>
        <w:t>post-</w:t>
      </w:r>
      <w:r w:rsidRPr="00341015">
        <w:rPr>
          <w:rFonts w:ascii="Times New Roman" w:hAnsi="Times New Roman"/>
        </w:rPr>
        <w:t>moderno</w:t>
      </w:r>
    </w:p>
    <w:p w14:paraId="17DC492B" w14:textId="77777777" w:rsidR="002B7747" w:rsidRPr="00341015" w:rsidRDefault="00321102" w:rsidP="00321102">
      <w:pPr>
        <w:jc w:val="left"/>
        <w:rPr>
          <w:rFonts w:ascii="Times New Roman" w:hAnsi="Times New Roman"/>
        </w:rPr>
      </w:pPr>
      <w:r w:rsidRPr="00341015">
        <w:rPr>
          <w:rFonts w:ascii="Times New Roman" w:hAnsi="Times New Roman"/>
        </w:rPr>
        <w:lastRenderedPageBreak/>
        <w:t>3</w:t>
      </w:r>
      <w:r w:rsidR="002B7747" w:rsidRPr="00341015">
        <w:rPr>
          <w:rFonts w:ascii="Times New Roman" w:hAnsi="Times New Roman"/>
        </w:rPr>
        <w:t xml:space="preserve">. Il caso </w:t>
      </w:r>
      <w:r w:rsidR="00B5225F" w:rsidRPr="00341015">
        <w:rPr>
          <w:rFonts w:ascii="Times New Roman" w:hAnsi="Times New Roman"/>
        </w:rPr>
        <w:t>dell’Italia, paese</w:t>
      </w:r>
      <w:r w:rsidR="002B7747" w:rsidRPr="00341015">
        <w:rPr>
          <w:rFonts w:ascii="Times New Roman" w:hAnsi="Times New Roman"/>
        </w:rPr>
        <w:t xml:space="preserve"> a turismo diffuso </w:t>
      </w:r>
    </w:p>
    <w:p w14:paraId="78EFC6A4" w14:textId="77777777" w:rsidR="002B7747" w:rsidRPr="00341015" w:rsidRDefault="00321102" w:rsidP="00321102">
      <w:pPr>
        <w:jc w:val="left"/>
        <w:rPr>
          <w:rFonts w:ascii="Times New Roman" w:hAnsi="Times New Roman"/>
        </w:rPr>
      </w:pPr>
      <w:r w:rsidRPr="00341015">
        <w:rPr>
          <w:rFonts w:ascii="Times New Roman" w:hAnsi="Times New Roman"/>
        </w:rPr>
        <w:t>4</w:t>
      </w:r>
      <w:r w:rsidR="002B7747" w:rsidRPr="00341015">
        <w:rPr>
          <w:rFonts w:ascii="Times New Roman" w:hAnsi="Times New Roman"/>
        </w:rPr>
        <w:t>.</w:t>
      </w:r>
      <w:r w:rsidRPr="00341015">
        <w:rPr>
          <w:rFonts w:ascii="Times New Roman" w:hAnsi="Times New Roman"/>
        </w:rPr>
        <w:t xml:space="preserve"> </w:t>
      </w:r>
      <w:r w:rsidR="002B7747" w:rsidRPr="00341015">
        <w:rPr>
          <w:rFonts w:ascii="Times New Roman" w:hAnsi="Times New Roman"/>
        </w:rPr>
        <w:t>Turismo e turismi: le diverse declinazioni</w:t>
      </w:r>
      <w:r w:rsidR="00E04530" w:rsidRPr="00341015">
        <w:rPr>
          <w:rFonts w:ascii="Times New Roman" w:hAnsi="Times New Roman"/>
        </w:rPr>
        <w:t xml:space="preserve"> nazionali ed internazionali</w:t>
      </w:r>
      <w:r w:rsidR="002B7747" w:rsidRPr="00341015">
        <w:rPr>
          <w:rFonts w:ascii="Times New Roman" w:hAnsi="Times New Roman"/>
        </w:rPr>
        <w:t xml:space="preserve"> di un fenomeno complesso </w:t>
      </w:r>
    </w:p>
    <w:p w14:paraId="21A4817C" w14:textId="77777777" w:rsidR="00C97CAA" w:rsidRPr="00341015" w:rsidRDefault="00C97CAA" w:rsidP="00FE4316">
      <w:pPr>
        <w:rPr>
          <w:rFonts w:ascii="Times New Roman" w:hAnsi="Times New Roman"/>
        </w:rPr>
      </w:pPr>
    </w:p>
    <w:p w14:paraId="3F0827EC" w14:textId="39678E0C" w:rsidR="00321102" w:rsidRPr="00341015" w:rsidRDefault="00321102" w:rsidP="00C97CAA">
      <w:pPr>
        <w:spacing w:line="240" w:lineRule="auto"/>
        <w:rPr>
          <w:rFonts w:ascii="Times New Roman" w:hAnsi="Times New Roman"/>
        </w:rPr>
      </w:pPr>
      <w:r w:rsidRPr="00341015">
        <w:rPr>
          <w:rFonts w:cs="Times"/>
        </w:rPr>
        <w:t>I</w:t>
      </w:r>
      <w:r w:rsidRPr="00341015">
        <w:rPr>
          <w:rFonts w:cs="Times"/>
          <w:smallCaps/>
        </w:rPr>
        <w:t>I Semestre</w:t>
      </w:r>
      <w:r w:rsidR="001231DA" w:rsidRPr="00341015">
        <w:rPr>
          <w:rFonts w:cs="Times"/>
          <w:smallCaps/>
        </w:rPr>
        <w:t xml:space="preserve"> - Case studies</w:t>
      </w:r>
      <w:r w:rsidRPr="00341015">
        <w:rPr>
          <w:rFonts w:cs="Times"/>
          <w:smallCaps/>
        </w:rPr>
        <w:t xml:space="preserve"> </w:t>
      </w:r>
      <w:r w:rsidR="00BA78DB" w:rsidRPr="00341015">
        <w:rPr>
          <w:rFonts w:cs="Times"/>
          <w:smallCaps/>
        </w:rPr>
        <w:t>(</w:t>
      </w:r>
      <w:r w:rsidRPr="00341015">
        <w:rPr>
          <w:rFonts w:eastAsia="MS Mincho" w:cs="Times"/>
          <w:smallCaps/>
        </w:rPr>
        <w:t>Prof.ssa Maria Paola Pasini)</w:t>
      </w:r>
    </w:p>
    <w:p w14:paraId="36F05337" w14:textId="77777777" w:rsidR="00BA78DB" w:rsidRPr="00341015" w:rsidRDefault="00321102" w:rsidP="00321102">
      <w:pPr>
        <w:rPr>
          <w:rFonts w:ascii="Times New Roman" w:hAnsi="Times New Roman"/>
        </w:rPr>
      </w:pPr>
      <w:r w:rsidRPr="00341015">
        <w:rPr>
          <w:rFonts w:ascii="Times New Roman" w:hAnsi="Times New Roman"/>
        </w:rPr>
        <w:t>1.</w:t>
      </w:r>
      <w:r w:rsidR="00BA78DB" w:rsidRPr="00341015">
        <w:rPr>
          <w:rFonts w:ascii="Times New Roman" w:hAnsi="Times New Roman"/>
        </w:rPr>
        <w:t xml:space="preserve"> Enti, associazioni e imprese nel settore turistico</w:t>
      </w:r>
    </w:p>
    <w:p w14:paraId="3CB52D96" w14:textId="77777777" w:rsidR="00BA78DB" w:rsidRPr="00341015" w:rsidRDefault="00BA78DB" w:rsidP="00321102">
      <w:pPr>
        <w:rPr>
          <w:rFonts w:ascii="Times New Roman" w:hAnsi="Times New Roman"/>
        </w:rPr>
      </w:pPr>
      <w:r w:rsidRPr="00341015">
        <w:rPr>
          <w:rFonts w:ascii="Times New Roman" w:hAnsi="Times New Roman"/>
        </w:rPr>
        <w:t>2. Turismo e patrimonio culturale</w:t>
      </w:r>
    </w:p>
    <w:p w14:paraId="0DA2ADB6" w14:textId="77777777" w:rsidR="00321102" w:rsidRPr="00341015" w:rsidRDefault="00BA78DB" w:rsidP="00321102">
      <w:pPr>
        <w:rPr>
          <w:rFonts w:ascii="Times New Roman" w:hAnsi="Times New Roman"/>
        </w:rPr>
      </w:pPr>
      <w:r w:rsidRPr="00341015">
        <w:rPr>
          <w:rFonts w:ascii="Times New Roman" w:hAnsi="Times New Roman"/>
        </w:rPr>
        <w:t xml:space="preserve">3. </w:t>
      </w:r>
      <w:r w:rsidR="00321102" w:rsidRPr="00341015">
        <w:rPr>
          <w:rFonts w:ascii="Times New Roman" w:hAnsi="Times New Roman"/>
        </w:rPr>
        <w:t>Il turismo come opportunità di sviluppo economico, sociale e culturale in una dimensione di sostenibilità</w:t>
      </w:r>
    </w:p>
    <w:p w14:paraId="34EEC6E8" w14:textId="77777777" w:rsidR="00321102" w:rsidRPr="00341015" w:rsidRDefault="00BA78DB" w:rsidP="00321102">
      <w:pPr>
        <w:spacing w:line="240" w:lineRule="auto"/>
        <w:rPr>
          <w:rFonts w:ascii="Times New Roman" w:hAnsi="Times New Roman"/>
        </w:rPr>
      </w:pPr>
      <w:r w:rsidRPr="00341015">
        <w:rPr>
          <w:rFonts w:ascii="Times New Roman" w:hAnsi="Times New Roman"/>
        </w:rPr>
        <w:t>4</w:t>
      </w:r>
      <w:r w:rsidR="00321102" w:rsidRPr="00341015">
        <w:rPr>
          <w:rFonts w:ascii="Times New Roman" w:hAnsi="Times New Roman"/>
        </w:rPr>
        <w:t>. Nuove tecnologie applicate oggi al turismo in ambito internazionale: fonti, dati, casi.</w:t>
      </w:r>
    </w:p>
    <w:p w14:paraId="47517711" w14:textId="77777777" w:rsidR="00321102" w:rsidRPr="00341015" w:rsidRDefault="00321102" w:rsidP="00321102">
      <w:pPr>
        <w:spacing w:line="240" w:lineRule="auto"/>
        <w:rPr>
          <w:rFonts w:ascii="Times New Roman" w:hAnsi="Times New Roman"/>
        </w:rPr>
      </w:pPr>
    </w:p>
    <w:p w14:paraId="1B519747" w14:textId="77777777" w:rsidR="002B7747" w:rsidRPr="00341015" w:rsidRDefault="002B7747" w:rsidP="00C97CAA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  <w:r w:rsidRPr="00341015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242538F0" w14:textId="77777777" w:rsidR="008E4C67" w:rsidRPr="00341015" w:rsidRDefault="008E4C67" w:rsidP="00C97CAA">
      <w:pPr>
        <w:spacing w:line="240" w:lineRule="auto"/>
        <w:rPr>
          <w:rFonts w:ascii="Times New Roman" w:hAnsi="Times New Roman"/>
        </w:rPr>
      </w:pPr>
    </w:p>
    <w:p w14:paraId="4306273A" w14:textId="2E737AD2" w:rsidR="002B7747" w:rsidRPr="00A7292E" w:rsidRDefault="00321102" w:rsidP="00321102">
      <w:pPr>
        <w:pStyle w:val="Testo1"/>
        <w:spacing w:line="240" w:lineRule="auto"/>
        <w:ind w:firstLine="0"/>
        <w:rPr>
          <w:rFonts w:ascii="Times New Roman" w:hAnsi="Times New Roman"/>
          <w:spacing w:val="-5"/>
          <w:szCs w:val="18"/>
        </w:rPr>
      </w:pPr>
      <w:r w:rsidRPr="00A7292E">
        <w:rPr>
          <w:rFonts w:ascii="Times New Roman" w:hAnsi="Times New Roman"/>
          <w:spacing w:val="-5"/>
          <w:szCs w:val="18"/>
        </w:rPr>
        <w:t>I Semestre</w:t>
      </w:r>
      <w:r w:rsidR="001231DA" w:rsidRPr="00A7292E">
        <w:rPr>
          <w:rFonts w:ascii="Times New Roman" w:hAnsi="Times New Roman"/>
          <w:spacing w:val="-5"/>
          <w:szCs w:val="18"/>
        </w:rPr>
        <w:t xml:space="preserve"> </w:t>
      </w:r>
      <w:r w:rsidR="00243AA6" w:rsidRPr="00A7292E">
        <w:rPr>
          <w:rFonts w:ascii="Times New Roman" w:hAnsi="Times New Roman"/>
          <w:spacing w:val="-5"/>
          <w:szCs w:val="18"/>
        </w:rPr>
        <w:t>–</w:t>
      </w:r>
      <w:r w:rsidR="001231DA" w:rsidRPr="00A7292E">
        <w:rPr>
          <w:rFonts w:ascii="Times New Roman" w:hAnsi="Times New Roman"/>
          <w:spacing w:val="-5"/>
          <w:szCs w:val="18"/>
        </w:rPr>
        <w:t xml:space="preserve"> Istituzionale</w:t>
      </w:r>
    </w:p>
    <w:p w14:paraId="709C8FE5" w14:textId="77777777" w:rsidR="00243AA6" w:rsidRPr="00341015" w:rsidRDefault="00243AA6" w:rsidP="00321102">
      <w:pPr>
        <w:pStyle w:val="Testo1"/>
        <w:spacing w:line="240" w:lineRule="auto"/>
        <w:ind w:firstLine="0"/>
        <w:rPr>
          <w:rFonts w:ascii="Times New Roman" w:hAnsi="Times New Roman"/>
          <w:smallCaps/>
          <w:spacing w:val="-5"/>
          <w:sz w:val="20"/>
        </w:rPr>
      </w:pPr>
    </w:p>
    <w:p w14:paraId="5E1BC651" w14:textId="283796C8" w:rsidR="004520E9" w:rsidRPr="00A7292E" w:rsidRDefault="005A7289" w:rsidP="00A7292E">
      <w:pPr>
        <w:pStyle w:val="Testo1"/>
        <w:spacing w:line="240" w:lineRule="exact"/>
        <w:ind w:left="0" w:firstLine="0"/>
        <w:rPr>
          <w:rFonts w:ascii="Times New Roman" w:hAnsi="Times New Roman"/>
          <w:spacing w:val="-5"/>
          <w:szCs w:val="18"/>
        </w:rPr>
      </w:pPr>
      <w:r w:rsidRPr="00341015">
        <w:rPr>
          <w:rFonts w:ascii="Times New Roman" w:hAnsi="Times New Roman"/>
          <w:iCs/>
          <w:spacing w:val="-5"/>
          <w:szCs w:val="18"/>
          <w:u w:val="single"/>
        </w:rPr>
        <w:t>Manuale</w:t>
      </w:r>
      <w:r w:rsidRPr="00341015">
        <w:rPr>
          <w:rFonts w:ascii="Times New Roman" w:hAnsi="Times New Roman"/>
          <w:iCs/>
          <w:smallCaps/>
          <w:spacing w:val="-5"/>
          <w:sz w:val="16"/>
          <w:szCs w:val="16"/>
        </w:rPr>
        <w:t>:</w:t>
      </w:r>
      <w:r w:rsidRPr="00341015">
        <w:rPr>
          <w:rFonts w:ascii="Times New Roman" w:hAnsi="Times New Roman"/>
          <w:i/>
          <w:smallCaps/>
          <w:spacing w:val="-5"/>
          <w:sz w:val="16"/>
          <w:szCs w:val="16"/>
        </w:rPr>
        <w:t xml:space="preserve"> </w:t>
      </w:r>
      <w:r w:rsidR="002B7747" w:rsidRPr="00341015">
        <w:rPr>
          <w:rFonts w:ascii="Times New Roman" w:hAnsi="Times New Roman"/>
          <w:smallCaps/>
          <w:spacing w:val="-5"/>
          <w:sz w:val="16"/>
          <w:szCs w:val="16"/>
        </w:rPr>
        <w:t>P.</w:t>
      </w:r>
      <w:r w:rsidR="00FE4316" w:rsidRPr="00341015">
        <w:rPr>
          <w:rFonts w:ascii="Times New Roman" w:hAnsi="Times New Roman"/>
          <w:smallCaps/>
          <w:spacing w:val="-5"/>
          <w:sz w:val="16"/>
          <w:szCs w:val="16"/>
        </w:rPr>
        <w:t xml:space="preserve"> </w:t>
      </w:r>
      <w:r w:rsidR="002B7747" w:rsidRPr="00341015">
        <w:rPr>
          <w:rFonts w:ascii="Times New Roman" w:hAnsi="Times New Roman"/>
          <w:smallCaps/>
          <w:spacing w:val="-5"/>
          <w:sz w:val="16"/>
          <w:szCs w:val="16"/>
        </w:rPr>
        <w:t>Battilani,</w:t>
      </w:r>
      <w:r w:rsidR="002B7747" w:rsidRPr="00341015">
        <w:rPr>
          <w:rFonts w:ascii="Times New Roman" w:hAnsi="Times New Roman"/>
          <w:i/>
          <w:spacing w:val="-5"/>
          <w:sz w:val="20"/>
        </w:rPr>
        <w:t xml:space="preserve"> </w:t>
      </w:r>
      <w:r w:rsidR="002B7747" w:rsidRPr="00A7292E">
        <w:rPr>
          <w:rFonts w:ascii="Times New Roman" w:hAnsi="Times New Roman"/>
          <w:i/>
          <w:spacing w:val="-5"/>
          <w:szCs w:val="18"/>
        </w:rPr>
        <w:t>Vacanze di pochi, vacanze di tutti. L’evoluzione del turismo europeo</w:t>
      </w:r>
      <w:r w:rsidR="0015062E" w:rsidRPr="00A7292E">
        <w:rPr>
          <w:rFonts w:ascii="Times New Roman" w:hAnsi="Times New Roman"/>
          <w:spacing w:val="-5"/>
          <w:szCs w:val="18"/>
        </w:rPr>
        <w:t>, il</w:t>
      </w:r>
      <w:r w:rsidRPr="00A7292E">
        <w:rPr>
          <w:rFonts w:ascii="Times New Roman" w:hAnsi="Times New Roman"/>
          <w:spacing w:val="-5"/>
          <w:szCs w:val="18"/>
        </w:rPr>
        <w:t xml:space="preserve"> </w:t>
      </w:r>
      <w:r w:rsidR="0015062E" w:rsidRPr="00A7292E">
        <w:rPr>
          <w:rFonts w:ascii="Times New Roman" w:hAnsi="Times New Roman"/>
          <w:spacing w:val="-5"/>
          <w:szCs w:val="18"/>
        </w:rPr>
        <w:t>Mulino, Bologna, 2009.</w:t>
      </w:r>
      <w:r w:rsidR="00A129F3">
        <w:rPr>
          <w:rFonts w:ascii="Times New Roman" w:hAnsi="Times New Roman"/>
          <w:spacing w:val="-5"/>
          <w:szCs w:val="18"/>
        </w:rPr>
        <w:t xml:space="preserve"> </w:t>
      </w:r>
      <w:hyperlink r:id="rId8" w:history="1">
        <w:r w:rsidR="00A129F3" w:rsidRPr="00A129F3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2AE7967A" w14:textId="51CF6ABA" w:rsidR="005A7289" w:rsidRPr="00341015" w:rsidRDefault="005A7289" w:rsidP="00A7292E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341015">
        <w:rPr>
          <w:rFonts w:ascii="Times New Roman" w:hAnsi="Times New Roman"/>
          <w:spacing w:val="-5"/>
          <w:szCs w:val="18"/>
          <w:u w:val="single"/>
        </w:rPr>
        <w:t>Lettura consigliata:</w:t>
      </w:r>
      <w:r w:rsidRPr="00341015">
        <w:rPr>
          <w:rFonts w:ascii="Times New Roman" w:hAnsi="Times New Roman"/>
          <w:spacing w:val="-5"/>
          <w:szCs w:val="18"/>
        </w:rPr>
        <w:t xml:space="preserve"> </w:t>
      </w:r>
      <w:r w:rsidRPr="00341015">
        <w:rPr>
          <w:rFonts w:ascii="Times New Roman" w:hAnsi="Times New Roman"/>
          <w:smallCaps/>
          <w:spacing w:val="-5"/>
          <w:sz w:val="16"/>
          <w:szCs w:val="16"/>
        </w:rPr>
        <w:t>A. Berrino</w:t>
      </w:r>
      <w:r w:rsidRPr="00341015">
        <w:rPr>
          <w:rFonts w:ascii="Times New Roman" w:hAnsi="Times New Roman"/>
          <w:spacing w:val="-5"/>
          <w:szCs w:val="18"/>
        </w:rPr>
        <w:t xml:space="preserve">, </w:t>
      </w:r>
      <w:r w:rsidRPr="00341015">
        <w:rPr>
          <w:rFonts w:ascii="Times New Roman" w:hAnsi="Times New Roman"/>
          <w:i/>
          <w:iCs/>
          <w:spacing w:val="-5"/>
          <w:szCs w:val="18"/>
        </w:rPr>
        <w:t>Storia del turismo in Italia</w:t>
      </w:r>
      <w:r w:rsidRPr="00341015">
        <w:rPr>
          <w:rFonts w:ascii="Times New Roman" w:hAnsi="Times New Roman"/>
          <w:spacing w:val="-5"/>
          <w:szCs w:val="18"/>
        </w:rPr>
        <w:t>, il Mulino, Bologna, 2011.</w:t>
      </w:r>
    </w:p>
    <w:p w14:paraId="6A9400FE" w14:textId="77777777" w:rsidR="002B7747" w:rsidRPr="00341015" w:rsidRDefault="002B7747" w:rsidP="00391A12">
      <w:pPr>
        <w:pStyle w:val="Testo1"/>
        <w:spacing w:line="240" w:lineRule="auto"/>
        <w:rPr>
          <w:rFonts w:ascii="Times New Roman" w:hAnsi="Times New Roman"/>
          <w:spacing w:val="-5"/>
          <w:szCs w:val="18"/>
        </w:rPr>
      </w:pPr>
    </w:p>
    <w:p w14:paraId="4AF6FBDF" w14:textId="3F04DF19" w:rsidR="002B7747" w:rsidRPr="00A7292E" w:rsidRDefault="00321102" w:rsidP="00391A12">
      <w:pPr>
        <w:spacing w:line="240" w:lineRule="auto"/>
        <w:rPr>
          <w:sz w:val="18"/>
          <w:szCs w:val="18"/>
        </w:rPr>
      </w:pPr>
      <w:r w:rsidRPr="00A7292E">
        <w:rPr>
          <w:sz w:val="18"/>
          <w:szCs w:val="18"/>
        </w:rPr>
        <w:tab/>
        <w:t>II Semestre</w:t>
      </w:r>
      <w:r w:rsidR="001231DA" w:rsidRPr="00A7292E">
        <w:rPr>
          <w:sz w:val="18"/>
          <w:szCs w:val="18"/>
        </w:rPr>
        <w:t xml:space="preserve"> - Case studies</w:t>
      </w:r>
    </w:p>
    <w:p w14:paraId="38EFA7C3" w14:textId="77777777" w:rsidR="00243AA6" w:rsidRPr="00341015" w:rsidRDefault="00243AA6" w:rsidP="00391A12">
      <w:pPr>
        <w:spacing w:line="240" w:lineRule="auto"/>
        <w:rPr>
          <w:rFonts w:ascii="Times New Roman" w:hAnsi="Times New Roman"/>
          <w:smallCaps/>
          <w:spacing w:val="-5"/>
          <w:sz w:val="18"/>
          <w:szCs w:val="18"/>
        </w:rPr>
      </w:pPr>
    </w:p>
    <w:p w14:paraId="5AA66213" w14:textId="0B016477" w:rsidR="0008010A" w:rsidRPr="00A7292E" w:rsidRDefault="00A8339D" w:rsidP="0008010A">
      <w:pPr>
        <w:pStyle w:val="Testo1"/>
        <w:spacing w:after="120" w:line="240" w:lineRule="auto"/>
        <w:rPr>
          <w:rFonts w:ascii="Times New Roman" w:hAnsi="Times New Roman"/>
          <w:spacing w:val="-5"/>
          <w:szCs w:val="18"/>
        </w:rPr>
      </w:pPr>
      <w:r w:rsidRPr="00341015">
        <w:rPr>
          <w:rFonts w:ascii="Times New Roman" w:hAnsi="Times New Roman"/>
          <w:smallCaps/>
          <w:spacing w:val="-5"/>
          <w:sz w:val="16"/>
          <w:szCs w:val="16"/>
        </w:rPr>
        <w:t xml:space="preserve">P. Battilani (a cura di), </w:t>
      </w:r>
      <w:r w:rsidRPr="00A7292E">
        <w:rPr>
          <w:rFonts w:ascii="Times New Roman" w:hAnsi="Times New Roman"/>
          <w:i/>
          <w:spacing w:val="-5"/>
          <w:szCs w:val="18"/>
        </w:rPr>
        <w:t>Storia del turismo. Le imprese</w:t>
      </w:r>
      <w:r w:rsidRPr="00A7292E">
        <w:rPr>
          <w:rFonts w:ascii="Times New Roman" w:hAnsi="Times New Roman"/>
          <w:spacing w:val="-5"/>
          <w:szCs w:val="18"/>
        </w:rPr>
        <w:t>, FrancoAngeli, Milano, 2011.</w:t>
      </w:r>
      <w:r w:rsidR="00A129F3">
        <w:rPr>
          <w:rFonts w:ascii="Times New Roman" w:hAnsi="Times New Roman"/>
          <w:spacing w:val="-5"/>
          <w:szCs w:val="18"/>
        </w:rPr>
        <w:t xml:space="preserve"> </w:t>
      </w:r>
      <w:hyperlink r:id="rId9" w:history="1">
        <w:r w:rsidR="00A129F3" w:rsidRPr="00A129F3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2764F23F" w14:textId="47577E2A" w:rsidR="00EE50DC" w:rsidRPr="00A7292E" w:rsidRDefault="00EE50DC" w:rsidP="0008010A">
      <w:pPr>
        <w:pStyle w:val="Testo1"/>
        <w:spacing w:after="120" w:line="240" w:lineRule="auto"/>
        <w:rPr>
          <w:rFonts w:ascii="Times New Roman" w:hAnsi="Times New Roman"/>
          <w:noProof w:val="0"/>
          <w:szCs w:val="18"/>
          <w:lang w:eastAsia="ar-SA"/>
        </w:rPr>
      </w:pPr>
      <w:r w:rsidRPr="00341015">
        <w:rPr>
          <w:rFonts w:ascii="Times New Roman" w:hAnsi="Times New Roman"/>
          <w:smallCaps/>
          <w:noProof w:val="0"/>
          <w:sz w:val="16"/>
          <w:szCs w:val="16"/>
          <w:lang w:eastAsia="ar-SA"/>
        </w:rPr>
        <w:t>A. Berrino (a cura di),</w:t>
      </w:r>
      <w:r w:rsidRPr="00341015">
        <w:rPr>
          <w:rFonts w:ascii="Times New Roman" w:hAnsi="Times New Roman"/>
          <w:bCs/>
          <w:i/>
          <w:noProof w:val="0"/>
          <w:sz w:val="16"/>
          <w:szCs w:val="16"/>
          <w:lang w:eastAsia="ar-SA"/>
        </w:rPr>
        <w:t xml:space="preserve"> </w:t>
      </w:r>
      <w:r w:rsidRPr="00A7292E">
        <w:rPr>
          <w:rFonts w:ascii="Times New Roman" w:hAnsi="Times New Roman"/>
          <w:bCs/>
          <w:i/>
          <w:noProof w:val="0"/>
          <w:szCs w:val="18"/>
          <w:lang w:eastAsia="ar-SA"/>
        </w:rPr>
        <w:t>Storia del turismo. Annale</w:t>
      </w:r>
      <w:r w:rsidRPr="00A7292E">
        <w:rPr>
          <w:rFonts w:ascii="Times New Roman" w:hAnsi="Times New Roman"/>
          <w:i/>
          <w:noProof w:val="0"/>
          <w:szCs w:val="18"/>
          <w:lang w:eastAsia="ar-SA"/>
        </w:rPr>
        <w:t>,</w:t>
      </w:r>
      <w:r w:rsidRPr="00A7292E">
        <w:rPr>
          <w:rFonts w:ascii="Times New Roman" w:hAnsi="Times New Roman"/>
          <w:noProof w:val="0"/>
          <w:szCs w:val="18"/>
          <w:lang w:eastAsia="ar-SA"/>
        </w:rPr>
        <w:t xml:space="preserve"> vol. 11, Istituto per la storia del Risorgimento italiano. Comitato di Napoli, Franco Angeli Editore, Milano, 2019.</w:t>
      </w:r>
      <w:r w:rsidR="00A129F3">
        <w:rPr>
          <w:rFonts w:ascii="Times New Roman" w:hAnsi="Times New Roman"/>
          <w:noProof w:val="0"/>
          <w:szCs w:val="18"/>
          <w:lang w:eastAsia="ar-SA"/>
        </w:rPr>
        <w:t xml:space="preserve"> </w:t>
      </w:r>
      <w:hyperlink r:id="rId10" w:history="1">
        <w:r w:rsidR="00A129F3" w:rsidRPr="00A129F3">
          <w:rPr>
            <w:rStyle w:val="Collegamentoipertestuale"/>
            <w:rFonts w:ascii="Times New Roman" w:hAnsi="Times New Roman"/>
            <w:noProof w:val="0"/>
            <w:szCs w:val="18"/>
            <w:lang w:eastAsia="ar-SA"/>
          </w:rPr>
          <w:t>Acquista da V&amp;P</w:t>
        </w:r>
      </w:hyperlink>
    </w:p>
    <w:p w14:paraId="505CCEBB" w14:textId="0FBED7AE" w:rsidR="006F4AE6" w:rsidRPr="00A7292E" w:rsidRDefault="006F4AE6" w:rsidP="00EE50DC">
      <w:pPr>
        <w:pStyle w:val="Testo1"/>
        <w:spacing w:after="120" w:line="240" w:lineRule="auto"/>
        <w:rPr>
          <w:rFonts w:ascii="Times New Roman" w:hAnsi="Times New Roman"/>
          <w:spacing w:val="-5"/>
          <w:szCs w:val="18"/>
        </w:rPr>
      </w:pPr>
      <w:r w:rsidRPr="00A7292E">
        <w:rPr>
          <w:rFonts w:ascii="Times New Roman" w:hAnsi="Times New Roman"/>
          <w:smallCaps/>
          <w:spacing w:val="-5"/>
          <w:szCs w:val="18"/>
        </w:rPr>
        <w:t xml:space="preserve">E, </w:t>
      </w:r>
      <w:r w:rsidRPr="00A7292E">
        <w:rPr>
          <w:rFonts w:ascii="Times New Roman" w:hAnsi="Times New Roman"/>
          <w:szCs w:val="18"/>
        </w:rPr>
        <w:t xml:space="preserve">in aggiunta, </w:t>
      </w:r>
      <w:r w:rsidRPr="00A7292E">
        <w:rPr>
          <w:rFonts w:ascii="Times New Roman" w:hAnsi="Times New Roman"/>
          <w:szCs w:val="18"/>
          <w:u w:val="single"/>
        </w:rPr>
        <w:t>uno, a scelta</w:t>
      </w:r>
      <w:r w:rsidRPr="00A7292E">
        <w:rPr>
          <w:rFonts w:ascii="Times New Roman" w:hAnsi="Times New Roman"/>
          <w:szCs w:val="18"/>
        </w:rPr>
        <w:t>, dei seguenti testi:</w:t>
      </w:r>
    </w:p>
    <w:p w14:paraId="1373B63A" w14:textId="77777777" w:rsidR="00BC6836" w:rsidRPr="00A7292E" w:rsidRDefault="00BC6836" w:rsidP="00A7292E">
      <w:pPr>
        <w:pStyle w:val="Testo1"/>
        <w:spacing w:line="240" w:lineRule="exact"/>
        <w:rPr>
          <w:rFonts w:ascii="Times New Roman" w:hAnsi="Times New Roman"/>
          <w:smallCaps/>
          <w:spacing w:val="-5"/>
          <w:szCs w:val="18"/>
        </w:rPr>
      </w:pPr>
      <w:r w:rsidRPr="00341015">
        <w:rPr>
          <w:rFonts w:ascii="Times New Roman" w:hAnsi="Times New Roman"/>
          <w:smallCaps/>
          <w:spacing w:val="-5"/>
          <w:sz w:val="16"/>
          <w:szCs w:val="16"/>
        </w:rPr>
        <w:t xml:space="preserve">C. Del Bo’, </w:t>
      </w:r>
      <w:r w:rsidR="0037399E" w:rsidRPr="00A7292E">
        <w:rPr>
          <w:rFonts w:ascii="Times New Roman" w:hAnsi="Times New Roman"/>
          <w:i/>
          <w:spacing w:val="-5"/>
          <w:szCs w:val="18"/>
        </w:rPr>
        <w:t xml:space="preserve">Etica del turismo, </w:t>
      </w:r>
      <w:r w:rsidR="0037399E" w:rsidRPr="00A7292E">
        <w:rPr>
          <w:rFonts w:ascii="Times New Roman" w:hAnsi="Times New Roman"/>
          <w:spacing w:val="-5"/>
          <w:szCs w:val="18"/>
        </w:rPr>
        <w:t>Carocci, Roma 2017.</w:t>
      </w:r>
      <w:r w:rsidR="006378E8" w:rsidRPr="00A7292E">
        <w:rPr>
          <w:rFonts w:ascii="Times New Roman" w:hAnsi="Times New Roman"/>
          <w:spacing w:val="-5"/>
          <w:szCs w:val="18"/>
        </w:rPr>
        <w:t xml:space="preserve"> </w:t>
      </w:r>
    </w:p>
    <w:p w14:paraId="59228C36" w14:textId="77777777" w:rsidR="00910969" w:rsidRPr="00A7292E" w:rsidRDefault="00910969" w:rsidP="00A7292E">
      <w:pPr>
        <w:pStyle w:val="Testo1"/>
        <w:spacing w:line="240" w:lineRule="exact"/>
        <w:rPr>
          <w:rFonts w:ascii="Times New Roman" w:hAnsi="Times New Roman"/>
          <w:smallCaps/>
          <w:spacing w:val="-5"/>
          <w:szCs w:val="18"/>
        </w:rPr>
      </w:pPr>
      <w:r w:rsidRPr="00341015">
        <w:rPr>
          <w:rFonts w:ascii="Times New Roman" w:hAnsi="Times New Roman"/>
          <w:smallCaps/>
          <w:spacing w:val="-5"/>
          <w:sz w:val="16"/>
          <w:szCs w:val="16"/>
        </w:rPr>
        <w:t xml:space="preserve">C. De Seta, </w:t>
      </w:r>
      <w:r w:rsidRPr="00A7292E">
        <w:rPr>
          <w:rFonts w:ascii="Times New Roman" w:hAnsi="Times New Roman"/>
          <w:i/>
          <w:spacing w:val="-5"/>
          <w:szCs w:val="18"/>
        </w:rPr>
        <w:t xml:space="preserve">L’Italia nello specchio del Grand Tour, </w:t>
      </w:r>
      <w:r w:rsidRPr="00A7292E">
        <w:rPr>
          <w:rFonts w:ascii="Times New Roman" w:hAnsi="Times New Roman"/>
          <w:spacing w:val="-5"/>
          <w:szCs w:val="18"/>
        </w:rPr>
        <w:t>Rizzoli, Milano 2014.</w:t>
      </w:r>
      <w:r w:rsidR="006378E8" w:rsidRPr="00A7292E">
        <w:rPr>
          <w:rFonts w:ascii="Times New Roman" w:hAnsi="Times New Roman"/>
          <w:spacing w:val="-5"/>
          <w:szCs w:val="18"/>
        </w:rPr>
        <w:t xml:space="preserve"> </w:t>
      </w:r>
    </w:p>
    <w:p w14:paraId="1D69D5DA" w14:textId="77777777" w:rsidR="00E235E1" w:rsidRPr="00A7292E" w:rsidRDefault="00E235E1" w:rsidP="00A7292E">
      <w:pPr>
        <w:pStyle w:val="Testo1"/>
        <w:spacing w:line="240" w:lineRule="exact"/>
        <w:rPr>
          <w:rFonts w:ascii="Times New Roman" w:hAnsi="Times New Roman"/>
          <w:smallCaps/>
          <w:spacing w:val="-5"/>
          <w:szCs w:val="18"/>
        </w:rPr>
      </w:pPr>
      <w:r w:rsidRPr="00341015">
        <w:rPr>
          <w:rFonts w:ascii="Times New Roman" w:hAnsi="Times New Roman"/>
          <w:smallCaps/>
          <w:spacing w:val="-5"/>
          <w:sz w:val="16"/>
          <w:szCs w:val="16"/>
        </w:rPr>
        <w:t xml:space="preserve">J. Urry, </w:t>
      </w:r>
      <w:r w:rsidRPr="00A7292E">
        <w:rPr>
          <w:rFonts w:ascii="Times New Roman" w:hAnsi="Times New Roman"/>
          <w:i/>
          <w:spacing w:val="-5"/>
          <w:szCs w:val="18"/>
        </w:rPr>
        <w:t xml:space="preserve">Lo sguardo del turista, </w:t>
      </w:r>
      <w:r w:rsidRPr="00A7292E">
        <w:rPr>
          <w:rFonts w:ascii="Times New Roman" w:hAnsi="Times New Roman"/>
          <w:spacing w:val="-5"/>
          <w:szCs w:val="18"/>
        </w:rPr>
        <w:t>Edizioni Seam, Roma 2000.</w:t>
      </w:r>
      <w:r w:rsidR="006378E8" w:rsidRPr="00A7292E">
        <w:rPr>
          <w:rFonts w:ascii="Times New Roman" w:hAnsi="Times New Roman"/>
          <w:spacing w:val="-5"/>
          <w:szCs w:val="18"/>
        </w:rPr>
        <w:t xml:space="preserve"> </w:t>
      </w:r>
    </w:p>
    <w:p w14:paraId="003DC4B2" w14:textId="7EA37DEB" w:rsidR="00E235E1" w:rsidRPr="00043082" w:rsidRDefault="00E235E1" w:rsidP="00A7292E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341015">
        <w:rPr>
          <w:rFonts w:ascii="Times New Roman" w:hAnsi="Times New Roman"/>
          <w:smallCaps/>
          <w:spacing w:val="-5"/>
          <w:sz w:val="16"/>
          <w:szCs w:val="16"/>
        </w:rPr>
        <w:t>M</w:t>
      </w:r>
      <w:r w:rsidR="002B7747" w:rsidRPr="00341015">
        <w:rPr>
          <w:rFonts w:ascii="Times New Roman" w:hAnsi="Times New Roman"/>
          <w:smallCaps/>
          <w:spacing w:val="-5"/>
          <w:sz w:val="16"/>
          <w:szCs w:val="16"/>
        </w:rPr>
        <w:t xml:space="preserve">.V. Piñeiro (a cura di),  </w:t>
      </w:r>
      <w:r w:rsidR="002B7747" w:rsidRPr="00043082">
        <w:rPr>
          <w:rFonts w:ascii="Times New Roman" w:hAnsi="Times New Roman"/>
          <w:i/>
          <w:spacing w:val="-5"/>
          <w:szCs w:val="18"/>
        </w:rPr>
        <w:t>I</w:t>
      </w:r>
      <w:r w:rsidRPr="00043082">
        <w:rPr>
          <w:rFonts w:ascii="Times New Roman" w:hAnsi="Times New Roman"/>
          <w:i/>
          <w:spacing w:val="-5"/>
          <w:szCs w:val="18"/>
        </w:rPr>
        <w:t xml:space="preserve"> laghi,</w:t>
      </w:r>
      <w:r w:rsidR="002B7747" w:rsidRPr="00043082">
        <w:rPr>
          <w:rFonts w:ascii="Times New Roman" w:hAnsi="Times New Roman"/>
          <w:i/>
          <w:spacing w:val="-5"/>
          <w:szCs w:val="18"/>
        </w:rPr>
        <w:t xml:space="preserve"> Politica, economia, storia, </w:t>
      </w:r>
      <w:r w:rsidR="002B7747" w:rsidRPr="00043082">
        <w:rPr>
          <w:rFonts w:ascii="Times New Roman" w:hAnsi="Times New Roman"/>
          <w:spacing w:val="-5"/>
          <w:szCs w:val="18"/>
        </w:rPr>
        <w:t>il Mulino, Bologna 2017.</w:t>
      </w:r>
    </w:p>
    <w:p w14:paraId="6122A1B2" w14:textId="2E586622" w:rsidR="00306896" w:rsidRPr="00043082" w:rsidRDefault="00306896" w:rsidP="00A7292E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341015">
        <w:rPr>
          <w:rFonts w:ascii="Times New Roman" w:hAnsi="Times New Roman"/>
          <w:smallCaps/>
          <w:spacing w:val="-5"/>
          <w:sz w:val="16"/>
          <w:szCs w:val="16"/>
        </w:rPr>
        <w:t xml:space="preserve">J. Richard, </w:t>
      </w:r>
      <w:r w:rsidRPr="00043082">
        <w:rPr>
          <w:rFonts w:ascii="Times New Roman" w:hAnsi="Times New Roman"/>
          <w:i/>
          <w:iCs/>
          <w:spacing w:val="-5"/>
          <w:szCs w:val="18"/>
        </w:rPr>
        <w:t>Il santo viaggio,</w:t>
      </w:r>
      <w:r w:rsidRPr="00043082">
        <w:rPr>
          <w:rFonts w:ascii="Times New Roman" w:hAnsi="Times New Roman"/>
          <w:spacing w:val="-5"/>
          <w:szCs w:val="18"/>
        </w:rPr>
        <w:t xml:space="preserve"> Jouvence, Milano 2014.</w:t>
      </w:r>
    </w:p>
    <w:p w14:paraId="1052FC86" w14:textId="18BFBEBA" w:rsidR="00306896" w:rsidRPr="00043082" w:rsidRDefault="00306896" w:rsidP="00A7292E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341015">
        <w:rPr>
          <w:rFonts w:ascii="Times New Roman" w:hAnsi="Times New Roman"/>
          <w:smallCaps/>
          <w:spacing w:val="-5"/>
          <w:sz w:val="16"/>
          <w:szCs w:val="16"/>
        </w:rPr>
        <w:t>A. berrino,</w:t>
      </w:r>
      <w:r w:rsidR="00043082">
        <w:rPr>
          <w:rFonts w:ascii="Times New Roman" w:hAnsi="Times New Roman"/>
          <w:smallCaps/>
          <w:spacing w:val="-5"/>
          <w:sz w:val="16"/>
          <w:szCs w:val="16"/>
        </w:rPr>
        <w:t xml:space="preserve"> </w:t>
      </w:r>
      <w:bookmarkStart w:id="0" w:name="_GoBack"/>
      <w:r w:rsidRPr="00043082">
        <w:rPr>
          <w:rFonts w:ascii="Times New Roman" w:hAnsi="Times New Roman"/>
          <w:i/>
          <w:iCs/>
          <w:spacing w:val="-5"/>
          <w:szCs w:val="18"/>
        </w:rPr>
        <w:t>Andar per terme</w:t>
      </w:r>
      <w:bookmarkEnd w:id="0"/>
      <w:r w:rsidRPr="00043082">
        <w:rPr>
          <w:rFonts w:ascii="Times New Roman" w:hAnsi="Times New Roman"/>
          <w:spacing w:val="-5"/>
          <w:szCs w:val="18"/>
        </w:rPr>
        <w:t>, il Mulino, Bologna 2014.</w:t>
      </w:r>
    </w:p>
    <w:p w14:paraId="5CAF927D" w14:textId="77777777" w:rsidR="004520E9" w:rsidRPr="00341015" w:rsidRDefault="004520E9" w:rsidP="00391A12">
      <w:pPr>
        <w:pStyle w:val="Testo1"/>
        <w:spacing w:line="240" w:lineRule="auto"/>
        <w:rPr>
          <w:rFonts w:ascii="Times New Roman" w:hAnsi="Times New Roman"/>
          <w:spacing w:val="-5"/>
          <w:szCs w:val="18"/>
        </w:rPr>
      </w:pPr>
    </w:p>
    <w:p w14:paraId="5693BD98" w14:textId="77777777" w:rsidR="004520E9" w:rsidRPr="00341015" w:rsidRDefault="004520E9" w:rsidP="00391A12">
      <w:pPr>
        <w:pStyle w:val="Testo1"/>
        <w:spacing w:line="240" w:lineRule="auto"/>
        <w:rPr>
          <w:rFonts w:ascii="Times New Roman" w:hAnsi="Times New Roman"/>
          <w:spacing w:val="-5"/>
          <w:szCs w:val="18"/>
        </w:rPr>
      </w:pPr>
      <w:r w:rsidRPr="00341015">
        <w:rPr>
          <w:rFonts w:ascii="Times New Roman" w:hAnsi="Times New Roman"/>
          <w:spacing w:val="-5"/>
          <w:szCs w:val="18"/>
        </w:rPr>
        <w:t xml:space="preserve">Verrà inoltre fornito durante le lezioni materiale specifico indicato di volta in volta. </w:t>
      </w:r>
    </w:p>
    <w:p w14:paraId="7CDD65ED" w14:textId="77777777" w:rsidR="002B7747" w:rsidRPr="00341015" w:rsidRDefault="002B7747" w:rsidP="00391A12">
      <w:pPr>
        <w:spacing w:before="240" w:after="120" w:line="240" w:lineRule="auto"/>
        <w:rPr>
          <w:rFonts w:ascii="Times New Roman" w:hAnsi="Times New Roman"/>
          <w:b/>
          <w:i/>
          <w:sz w:val="18"/>
          <w:szCs w:val="18"/>
        </w:rPr>
      </w:pPr>
      <w:r w:rsidRPr="00341015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549C4303" w14:textId="1F3392AE" w:rsidR="002B7747" w:rsidRPr="00341015" w:rsidRDefault="002B7747" w:rsidP="00FE4316">
      <w:pPr>
        <w:spacing w:after="120"/>
        <w:rPr>
          <w:rFonts w:ascii="Times New Roman" w:hAnsi="Times New Roman"/>
          <w:sz w:val="18"/>
          <w:szCs w:val="18"/>
        </w:rPr>
      </w:pPr>
      <w:r w:rsidRPr="00341015">
        <w:rPr>
          <w:rFonts w:ascii="Times New Roman" w:hAnsi="Times New Roman"/>
          <w:sz w:val="18"/>
          <w:szCs w:val="18"/>
        </w:rPr>
        <w:t xml:space="preserve">Il corso consta di </w:t>
      </w:r>
      <w:r w:rsidR="0015062E" w:rsidRPr="00341015">
        <w:rPr>
          <w:rFonts w:ascii="Times New Roman" w:hAnsi="Times New Roman"/>
          <w:sz w:val="18"/>
          <w:szCs w:val="18"/>
        </w:rPr>
        <w:t>6</w:t>
      </w:r>
      <w:r w:rsidRPr="00341015">
        <w:rPr>
          <w:rFonts w:ascii="Times New Roman" w:hAnsi="Times New Roman"/>
          <w:sz w:val="18"/>
          <w:szCs w:val="18"/>
        </w:rPr>
        <w:t>0 ore di lezion</w:t>
      </w:r>
      <w:r w:rsidR="002A1C07" w:rsidRPr="00341015">
        <w:rPr>
          <w:rFonts w:ascii="Times New Roman" w:hAnsi="Times New Roman"/>
          <w:sz w:val="18"/>
          <w:szCs w:val="18"/>
        </w:rPr>
        <w:t>e</w:t>
      </w:r>
      <w:r w:rsidR="00C5033F" w:rsidRPr="00341015">
        <w:rPr>
          <w:rFonts w:ascii="Times New Roman" w:hAnsi="Times New Roman"/>
          <w:sz w:val="18"/>
          <w:szCs w:val="18"/>
        </w:rPr>
        <w:t>.</w:t>
      </w:r>
      <w:r w:rsidR="0074633C" w:rsidRPr="00341015">
        <w:rPr>
          <w:rFonts w:ascii="Times New Roman" w:hAnsi="Times New Roman"/>
          <w:sz w:val="18"/>
          <w:szCs w:val="18"/>
        </w:rPr>
        <w:t xml:space="preserve"> </w:t>
      </w:r>
      <w:r w:rsidRPr="00341015">
        <w:rPr>
          <w:rFonts w:ascii="Times New Roman" w:hAnsi="Times New Roman"/>
          <w:sz w:val="18"/>
          <w:szCs w:val="18"/>
        </w:rPr>
        <w:t xml:space="preserve">Si prevede l’utilizzo di strumenti audiovisivi, con la possibilità di svolgere </w:t>
      </w:r>
      <w:r w:rsidR="00596414" w:rsidRPr="00341015">
        <w:rPr>
          <w:rFonts w:ascii="Times New Roman" w:hAnsi="Times New Roman"/>
          <w:sz w:val="18"/>
          <w:szCs w:val="18"/>
        </w:rPr>
        <w:t>approfondimenti monografici</w:t>
      </w:r>
      <w:r w:rsidR="00C50272" w:rsidRPr="00341015">
        <w:rPr>
          <w:rFonts w:ascii="Times New Roman" w:hAnsi="Times New Roman"/>
          <w:sz w:val="18"/>
          <w:szCs w:val="18"/>
        </w:rPr>
        <w:t>.</w:t>
      </w:r>
      <w:r w:rsidR="00EC62DA" w:rsidRPr="00341015">
        <w:rPr>
          <w:rFonts w:ascii="Times New Roman" w:hAnsi="Times New Roman"/>
          <w:sz w:val="18"/>
          <w:szCs w:val="18"/>
        </w:rPr>
        <w:t xml:space="preserve"> </w:t>
      </w:r>
      <w:r w:rsidR="002A1C07" w:rsidRPr="00341015">
        <w:rPr>
          <w:rFonts w:ascii="Times New Roman" w:hAnsi="Times New Roman"/>
          <w:sz w:val="18"/>
          <w:szCs w:val="18"/>
        </w:rPr>
        <w:t xml:space="preserve">Verrà dato ampio spazio ad esperienze </w:t>
      </w:r>
      <w:r w:rsidR="002A1C07" w:rsidRPr="00341015">
        <w:rPr>
          <w:rFonts w:ascii="Times New Roman" w:hAnsi="Times New Roman"/>
          <w:sz w:val="18"/>
          <w:szCs w:val="18"/>
        </w:rPr>
        <w:lastRenderedPageBreak/>
        <w:t>di didattica attiva coinvolgenti gli studenti e, n</w:t>
      </w:r>
      <w:r w:rsidR="00EC62DA" w:rsidRPr="00341015">
        <w:rPr>
          <w:rFonts w:ascii="Times New Roman" w:hAnsi="Times New Roman"/>
          <w:sz w:val="18"/>
          <w:szCs w:val="18"/>
        </w:rPr>
        <w:t>el corso delle lezioni</w:t>
      </w:r>
      <w:r w:rsidR="002A1C07" w:rsidRPr="00341015">
        <w:rPr>
          <w:rFonts w:ascii="Times New Roman" w:hAnsi="Times New Roman"/>
          <w:sz w:val="18"/>
          <w:szCs w:val="18"/>
        </w:rPr>
        <w:t>,</w:t>
      </w:r>
      <w:r w:rsidR="00EC62DA" w:rsidRPr="00341015">
        <w:rPr>
          <w:rFonts w:ascii="Times New Roman" w:hAnsi="Times New Roman"/>
          <w:sz w:val="18"/>
          <w:szCs w:val="18"/>
        </w:rPr>
        <w:t xml:space="preserve"> potranno intervenire, su invito, anche alcuni esperti del settore.</w:t>
      </w:r>
    </w:p>
    <w:p w14:paraId="2B698C0D" w14:textId="77777777" w:rsidR="000829F6" w:rsidRDefault="00B223F1" w:rsidP="000829F6">
      <w:pPr>
        <w:spacing w:before="240" w:after="120" w:line="240" w:lineRule="auto"/>
        <w:rPr>
          <w:rFonts w:ascii="Times New Roman" w:hAnsi="Times New Roman"/>
          <w:b/>
          <w:i/>
          <w:sz w:val="18"/>
          <w:szCs w:val="18"/>
        </w:rPr>
      </w:pPr>
      <w:r w:rsidRPr="00341015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49903228" w14:textId="77777777" w:rsidR="000D1979" w:rsidRPr="00B608E8" w:rsidRDefault="00C812D1" w:rsidP="00043082">
      <w:pPr>
        <w:rPr>
          <w:rFonts w:ascii="Times New Roman" w:hAnsi="Times New Roman"/>
          <w:sz w:val="18"/>
          <w:szCs w:val="18"/>
          <w:lang w:eastAsia="ar-SA"/>
        </w:rPr>
      </w:pPr>
      <w:r w:rsidRPr="00C812D1">
        <w:rPr>
          <w:rFonts w:ascii="Times New Roman" w:hAnsi="Times New Roman"/>
          <w:sz w:val="18"/>
          <w:szCs w:val="18"/>
          <w:lang w:eastAsia="ar-SA"/>
        </w:rPr>
        <w:t xml:space="preserve">L’esame finale, in forma orale, mira a valutare capacità di ragionamento e rigore analitico rispetto ai contenuti del corso, considerando altresì la proprietà di linguaggio acquisita. </w:t>
      </w:r>
      <w:r w:rsidR="000D1979" w:rsidRPr="00E12EE8">
        <w:rPr>
          <w:rFonts w:ascii="Times New Roman" w:hAnsi="Times New Roman"/>
          <w:sz w:val="18"/>
          <w:szCs w:val="18"/>
          <w:lang w:eastAsia="ar-SA"/>
        </w:rPr>
        <w:t>La preparazione non può prescindere dallo studio approfondito della bibliografia indicata</w:t>
      </w:r>
      <w:r w:rsidR="000D1979">
        <w:rPr>
          <w:rFonts w:ascii="Times New Roman" w:hAnsi="Times New Roman"/>
          <w:sz w:val="18"/>
          <w:szCs w:val="18"/>
          <w:lang w:eastAsia="ar-SA"/>
        </w:rPr>
        <w:t>.</w:t>
      </w:r>
    </w:p>
    <w:p w14:paraId="7CFBFE00" w14:textId="579DA278" w:rsidR="00C812D1" w:rsidRDefault="00C812D1" w:rsidP="00043082">
      <w:pPr>
        <w:rPr>
          <w:rFonts w:ascii="Times New Roman" w:hAnsi="Times New Roman"/>
          <w:sz w:val="18"/>
          <w:szCs w:val="18"/>
          <w:lang w:eastAsia="ar-SA"/>
        </w:rPr>
      </w:pPr>
      <w:r w:rsidRPr="00C812D1">
        <w:rPr>
          <w:rFonts w:ascii="Times New Roman" w:hAnsi="Times New Roman"/>
          <w:sz w:val="18"/>
          <w:szCs w:val="18"/>
          <w:lang w:eastAsia="ar-SA"/>
        </w:rPr>
        <w:t>Durante le lezioni verran</w:t>
      </w:r>
      <w:r>
        <w:rPr>
          <w:rFonts w:ascii="Times New Roman" w:hAnsi="Times New Roman"/>
          <w:sz w:val="18"/>
          <w:szCs w:val="18"/>
          <w:lang w:eastAsia="ar-SA"/>
        </w:rPr>
        <w:t>n</w:t>
      </w:r>
      <w:r w:rsidRPr="00C812D1">
        <w:rPr>
          <w:rFonts w:ascii="Times New Roman" w:hAnsi="Times New Roman"/>
          <w:sz w:val="18"/>
          <w:szCs w:val="18"/>
          <w:lang w:eastAsia="ar-SA"/>
        </w:rPr>
        <w:t xml:space="preserve">o proposti lavori di approfondimento </w:t>
      </w:r>
      <w:r w:rsidR="00F5308B">
        <w:rPr>
          <w:rFonts w:ascii="Times New Roman" w:hAnsi="Times New Roman"/>
          <w:sz w:val="18"/>
          <w:szCs w:val="18"/>
          <w:lang w:eastAsia="ar-SA"/>
        </w:rPr>
        <w:t xml:space="preserve">facoltativi </w:t>
      </w:r>
      <w:r w:rsidRPr="00C812D1">
        <w:rPr>
          <w:rFonts w:ascii="Times New Roman" w:hAnsi="Times New Roman"/>
          <w:sz w:val="18"/>
          <w:szCs w:val="18"/>
          <w:lang w:eastAsia="ar-SA"/>
        </w:rPr>
        <w:t>da svolgere singolarmente o i</w:t>
      </w:r>
      <w:r w:rsidR="00F5308B">
        <w:rPr>
          <w:rFonts w:ascii="Times New Roman" w:hAnsi="Times New Roman"/>
          <w:sz w:val="18"/>
          <w:szCs w:val="18"/>
          <w:lang w:eastAsia="ar-SA"/>
        </w:rPr>
        <w:t>n gruppo</w:t>
      </w:r>
      <w:r w:rsidRPr="00C812D1">
        <w:rPr>
          <w:rFonts w:ascii="Times New Roman" w:hAnsi="Times New Roman"/>
          <w:sz w:val="18"/>
          <w:szCs w:val="18"/>
          <w:lang w:eastAsia="ar-SA"/>
        </w:rPr>
        <w:t xml:space="preserve"> che </w:t>
      </w:r>
      <w:r w:rsidR="00F5308B">
        <w:rPr>
          <w:rFonts w:ascii="Times New Roman" w:hAnsi="Times New Roman"/>
          <w:sz w:val="18"/>
          <w:szCs w:val="18"/>
          <w:lang w:eastAsia="ar-SA"/>
        </w:rPr>
        <w:t xml:space="preserve">potranno concorrere a determinare fino a un massimo del </w:t>
      </w:r>
      <w:r w:rsidR="0006465C">
        <w:rPr>
          <w:rFonts w:ascii="Times New Roman" w:hAnsi="Times New Roman"/>
          <w:sz w:val="18"/>
          <w:szCs w:val="18"/>
          <w:lang w:eastAsia="ar-SA"/>
        </w:rPr>
        <w:t>5</w:t>
      </w:r>
      <w:r w:rsidR="00F5308B">
        <w:rPr>
          <w:rFonts w:ascii="Times New Roman" w:hAnsi="Times New Roman"/>
          <w:sz w:val="18"/>
          <w:szCs w:val="18"/>
          <w:lang w:eastAsia="ar-SA"/>
        </w:rPr>
        <w:t>0%</w:t>
      </w:r>
      <w:r>
        <w:rPr>
          <w:rFonts w:ascii="Times New Roman" w:hAnsi="Times New Roman"/>
          <w:sz w:val="18"/>
          <w:szCs w:val="18"/>
          <w:lang w:eastAsia="ar-SA"/>
        </w:rPr>
        <w:t xml:space="preserve"> </w:t>
      </w:r>
      <w:r w:rsidR="00F5308B">
        <w:rPr>
          <w:rFonts w:ascii="Times New Roman" w:hAnsi="Times New Roman"/>
          <w:sz w:val="18"/>
          <w:szCs w:val="18"/>
          <w:lang w:eastAsia="ar-SA"/>
        </w:rPr>
        <w:t>della valutazione finale</w:t>
      </w:r>
      <w:r w:rsidRPr="00C812D1">
        <w:rPr>
          <w:rFonts w:ascii="Times New Roman" w:hAnsi="Times New Roman"/>
          <w:sz w:val="18"/>
          <w:szCs w:val="18"/>
          <w:lang w:eastAsia="ar-SA"/>
        </w:rPr>
        <w:t>.</w:t>
      </w:r>
    </w:p>
    <w:p w14:paraId="1FE6F8E1" w14:textId="51A7DC81" w:rsidR="00C812D1" w:rsidRDefault="00C812D1" w:rsidP="00043082">
      <w:pPr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Al termine del I semestre</w:t>
      </w:r>
      <w:r w:rsidR="00BA04F4" w:rsidRPr="00BA04F4">
        <w:rPr>
          <w:rFonts w:ascii="Times New Roman" w:hAnsi="Times New Roman"/>
          <w:sz w:val="18"/>
          <w:szCs w:val="18"/>
          <w:lang w:eastAsia="ar-SA"/>
        </w:rPr>
        <w:t>, inoltre,</w:t>
      </w:r>
      <w:r>
        <w:rPr>
          <w:rFonts w:ascii="Times New Roman" w:hAnsi="Times New Roman"/>
          <w:sz w:val="18"/>
          <w:szCs w:val="18"/>
          <w:lang w:eastAsia="ar-SA"/>
        </w:rPr>
        <w:t xml:space="preserve"> sarà proposto un test scritto facoltativo sul programma svolto.</w:t>
      </w:r>
    </w:p>
    <w:p w14:paraId="01B83831" w14:textId="77777777" w:rsidR="00C812D1" w:rsidRDefault="00C812D1" w:rsidP="00043082">
      <w:pPr>
        <w:spacing w:after="12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La valutazione del corso è complessiva e costituita da un solo voto finale.</w:t>
      </w:r>
    </w:p>
    <w:p w14:paraId="19116D1D" w14:textId="23DB4D12" w:rsidR="002B7747" w:rsidRPr="00341015" w:rsidRDefault="002B7747" w:rsidP="000D1979">
      <w:pPr>
        <w:pStyle w:val="Testo2"/>
        <w:spacing w:before="240" w:after="120" w:line="240" w:lineRule="exact"/>
        <w:ind w:firstLine="0"/>
        <w:rPr>
          <w:rFonts w:ascii="Times New Roman" w:hAnsi="Times New Roman"/>
          <w:b/>
          <w:i/>
          <w:szCs w:val="18"/>
        </w:rPr>
      </w:pPr>
      <w:r w:rsidRPr="00341015">
        <w:rPr>
          <w:rFonts w:ascii="Times New Roman" w:hAnsi="Times New Roman"/>
          <w:b/>
          <w:i/>
          <w:szCs w:val="18"/>
        </w:rPr>
        <w:t>AVVERTENZ</w:t>
      </w:r>
      <w:r w:rsidR="00BA4F54" w:rsidRPr="00341015">
        <w:rPr>
          <w:rFonts w:ascii="Times New Roman" w:hAnsi="Times New Roman"/>
          <w:b/>
          <w:i/>
          <w:szCs w:val="18"/>
        </w:rPr>
        <w:t>E E PREREQUISITI</w:t>
      </w:r>
    </w:p>
    <w:p w14:paraId="4C93A084" w14:textId="77777777" w:rsidR="00BA4F54" w:rsidRPr="00043082" w:rsidRDefault="0015062E" w:rsidP="00FE4316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18"/>
          <w:szCs w:val="18"/>
          <w:lang w:eastAsia="en-US"/>
        </w:rPr>
      </w:pPr>
      <w:r w:rsidRPr="00043082">
        <w:rPr>
          <w:rFonts w:ascii="Times New Roman" w:hAnsi="Times New Roman"/>
          <w:sz w:val="18"/>
          <w:szCs w:val="18"/>
        </w:rPr>
        <w:t>Lo studente dovrà possedere conoscenze solide in relazione alla storia moderna e contemporanea mondiale.</w:t>
      </w:r>
      <w:r w:rsidR="00BA4F54" w:rsidRPr="00043082">
        <w:rPr>
          <w:rFonts w:ascii="Times New Roman" w:eastAsiaTheme="minorHAnsi" w:hAnsi="Times New Roman"/>
          <w:sz w:val="18"/>
          <w:szCs w:val="18"/>
          <w:lang w:eastAsia="en-US"/>
        </w:rPr>
        <w:t xml:space="preserve"> </w:t>
      </w:r>
    </w:p>
    <w:p w14:paraId="5681BD85" w14:textId="77777777" w:rsidR="00FE4316" w:rsidRPr="00043082" w:rsidRDefault="00FE4316" w:rsidP="00FE4316">
      <w:pPr>
        <w:pStyle w:val="NormaleWeb"/>
        <w:spacing w:line="240" w:lineRule="exact"/>
        <w:jc w:val="both"/>
        <w:rPr>
          <w:rFonts w:eastAsia="Times New Roman"/>
          <w:b/>
          <w:bCs/>
          <w:i/>
          <w:iCs/>
          <w:noProof/>
          <w:sz w:val="18"/>
          <w:szCs w:val="18"/>
        </w:rPr>
      </w:pPr>
    </w:p>
    <w:p w14:paraId="0D90007F" w14:textId="77777777" w:rsidR="00A35CDB" w:rsidRPr="00043082" w:rsidRDefault="00383263" w:rsidP="00F10D2F">
      <w:pPr>
        <w:pStyle w:val="NormaleWeb"/>
        <w:jc w:val="both"/>
        <w:rPr>
          <w:bCs/>
          <w:i/>
          <w:sz w:val="18"/>
          <w:szCs w:val="18"/>
        </w:rPr>
      </w:pPr>
      <w:r w:rsidRPr="00043082">
        <w:rPr>
          <w:bCs/>
          <w:i/>
          <w:sz w:val="18"/>
          <w:szCs w:val="18"/>
        </w:rPr>
        <w:t>Orario e luogo di ricevimento degli studenti</w:t>
      </w:r>
    </w:p>
    <w:p w14:paraId="686FC101" w14:textId="77777777" w:rsidR="00A35CDB" w:rsidRPr="00043082" w:rsidRDefault="00A35CDB" w:rsidP="00391A12">
      <w:pPr>
        <w:pStyle w:val="Testo2"/>
        <w:spacing w:line="240" w:lineRule="auto"/>
        <w:ind w:firstLine="0"/>
        <w:rPr>
          <w:rFonts w:ascii="Times New Roman" w:hAnsi="Times New Roman"/>
          <w:szCs w:val="18"/>
        </w:rPr>
      </w:pPr>
    </w:p>
    <w:p w14:paraId="224C3E66" w14:textId="010A7604" w:rsidR="002B7747" w:rsidRPr="00043082" w:rsidRDefault="002B7747" w:rsidP="00FE4316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043082">
        <w:rPr>
          <w:rFonts w:ascii="Times New Roman" w:hAnsi="Times New Roman"/>
          <w:szCs w:val="18"/>
        </w:rPr>
        <w:t>La prof.ssa Maria Paola Pasini riceve gli studenti in Università</w:t>
      </w:r>
      <w:r w:rsidR="007105C9" w:rsidRPr="00043082">
        <w:rPr>
          <w:rFonts w:ascii="Times New Roman" w:hAnsi="Times New Roman"/>
          <w:szCs w:val="18"/>
        </w:rPr>
        <w:t xml:space="preserve"> nello studio di via Trieste nell’orario e luogo indicato nella Pagina personale docente.</w:t>
      </w:r>
      <w:r w:rsidRPr="00043082">
        <w:rPr>
          <w:rFonts w:ascii="Times New Roman" w:hAnsi="Times New Roman"/>
          <w:szCs w:val="18"/>
        </w:rPr>
        <w:t xml:space="preserve"> </w:t>
      </w:r>
      <w:r w:rsidR="00797F15" w:rsidRPr="00043082">
        <w:rPr>
          <w:rFonts w:ascii="Times New Roman" w:hAnsi="Times New Roman"/>
          <w:szCs w:val="18"/>
        </w:rPr>
        <w:t>Per i</w:t>
      </w:r>
      <w:r w:rsidRPr="00043082">
        <w:rPr>
          <w:rFonts w:ascii="Times New Roman" w:hAnsi="Times New Roman"/>
          <w:szCs w:val="18"/>
        </w:rPr>
        <w:t>nfo</w:t>
      </w:r>
      <w:r w:rsidR="00797F15" w:rsidRPr="00043082">
        <w:rPr>
          <w:rFonts w:ascii="Times New Roman" w:hAnsi="Times New Roman"/>
          <w:szCs w:val="18"/>
        </w:rPr>
        <w:t>rmazioni</w:t>
      </w:r>
      <w:r w:rsidRPr="00043082">
        <w:rPr>
          <w:rFonts w:ascii="Times New Roman" w:hAnsi="Times New Roman"/>
          <w:szCs w:val="18"/>
        </w:rPr>
        <w:t xml:space="preserve"> e </w:t>
      </w:r>
      <w:r w:rsidR="00F96E24" w:rsidRPr="00043082">
        <w:rPr>
          <w:rFonts w:ascii="Times New Roman" w:hAnsi="Times New Roman"/>
          <w:szCs w:val="18"/>
        </w:rPr>
        <w:t xml:space="preserve">conferma </w:t>
      </w:r>
      <w:r w:rsidRPr="00043082">
        <w:rPr>
          <w:rFonts w:ascii="Times New Roman" w:hAnsi="Times New Roman"/>
          <w:szCs w:val="18"/>
        </w:rPr>
        <w:t>appuntamenti</w:t>
      </w:r>
      <w:r w:rsidR="00F96E24" w:rsidRPr="00043082">
        <w:rPr>
          <w:rFonts w:ascii="Times New Roman" w:hAnsi="Times New Roman"/>
          <w:szCs w:val="18"/>
        </w:rPr>
        <w:t xml:space="preserve"> contattare</w:t>
      </w:r>
      <w:r w:rsidRPr="00043082">
        <w:rPr>
          <w:rFonts w:ascii="Times New Roman" w:hAnsi="Times New Roman"/>
          <w:szCs w:val="18"/>
        </w:rPr>
        <w:t xml:space="preserve">: </w:t>
      </w:r>
      <w:hyperlink r:id="rId11" w:history="1">
        <w:r w:rsidRPr="00043082">
          <w:rPr>
            <w:rStyle w:val="Collegamentoipertestuale"/>
            <w:rFonts w:ascii="Times New Roman" w:hAnsi="Times New Roman"/>
            <w:color w:val="auto"/>
            <w:szCs w:val="18"/>
          </w:rPr>
          <w:t>mariapaola.pasini@unicatt.it</w:t>
        </w:r>
      </w:hyperlink>
      <w:r w:rsidRPr="00043082">
        <w:rPr>
          <w:rFonts w:ascii="Times New Roman" w:hAnsi="Times New Roman"/>
          <w:szCs w:val="18"/>
        </w:rPr>
        <w:t>.</w:t>
      </w:r>
    </w:p>
    <w:p w14:paraId="62028C45" w14:textId="77777777" w:rsidR="0015062E" w:rsidRPr="00043082" w:rsidRDefault="0015062E" w:rsidP="00FE4316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</w:p>
    <w:p w14:paraId="16CC1C45" w14:textId="77777777" w:rsidR="0015062E" w:rsidRPr="00043082" w:rsidRDefault="0015062E" w:rsidP="00FE4316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043082">
        <w:rPr>
          <w:rFonts w:ascii="Times New Roman" w:hAnsi="Times New Roman"/>
          <w:szCs w:val="18"/>
        </w:rPr>
        <w:t xml:space="preserve">Il prof. Riccardo Semeraro riceve gli studenti all’orario e nel luogo indicati nella propria aula virtuale. Per informazioni è anche possibile scrivere al seguente indirizzo di posta elettronica: </w:t>
      </w:r>
      <w:hyperlink r:id="rId12" w:history="1">
        <w:r w:rsidRPr="00043082">
          <w:rPr>
            <w:rStyle w:val="Collegamentoipertestuale"/>
            <w:rFonts w:ascii="Times New Roman" w:hAnsi="Times New Roman"/>
            <w:color w:val="auto"/>
            <w:szCs w:val="18"/>
          </w:rPr>
          <w:t>riccardo.semeraro@unicatt.it</w:t>
        </w:r>
      </w:hyperlink>
      <w:r w:rsidRPr="00043082">
        <w:rPr>
          <w:rFonts w:ascii="Times New Roman" w:hAnsi="Times New Roman"/>
          <w:szCs w:val="18"/>
        </w:rPr>
        <w:t>.</w:t>
      </w:r>
    </w:p>
    <w:sectPr w:rsidR="0015062E" w:rsidRPr="00043082" w:rsidSect="00263B6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2758F" w14:textId="77777777" w:rsidR="00A125CE" w:rsidRDefault="00A125CE" w:rsidP="006378E8">
      <w:pPr>
        <w:spacing w:line="240" w:lineRule="auto"/>
      </w:pPr>
      <w:r>
        <w:separator/>
      </w:r>
    </w:p>
  </w:endnote>
  <w:endnote w:type="continuationSeparator" w:id="0">
    <w:p w14:paraId="0B3405A3" w14:textId="77777777" w:rsidR="00A125CE" w:rsidRDefault="00A125CE" w:rsidP="006378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CEAFD" w14:textId="77777777" w:rsidR="00A125CE" w:rsidRDefault="00A125CE" w:rsidP="006378E8">
      <w:pPr>
        <w:spacing w:line="240" w:lineRule="auto"/>
      </w:pPr>
      <w:r>
        <w:separator/>
      </w:r>
    </w:p>
  </w:footnote>
  <w:footnote w:type="continuationSeparator" w:id="0">
    <w:p w14:paraId="6EF2DF0A" w14:textId="77777777" w:rsidR="00A125CE" w:rsidRDefault="00A125CE" w:rsidP="006378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5790"/>
    <w:multiLevelType w:val="hybridMultilevel"/>
    <w:tmpl w:val="D50A96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47"/>
    <w:rsid w:val="000224D7"/>
    <w:rsid w:val="00043082"/>
    <w:rsid w:val="00050086"/>
    <w:rsid w:val="0006465C"/>
    <w:rsid w:val="00075FF3"/>
    <w:rsid w:val="0008010A"/>
    <w:rsid w:val="000829F6"/>
    <w:rsid w:val="0008653D"/>
    <w:rsid w:val="000876BA"/>
    <w:rsid w:val="000A5BF6"/>
    <w:rsid w:val="000D1979"/>
    <w:rsid w:val="000F1DE3"/>
    <w:rsid w:val="00103B6D"/>
    <w:rsid w:val="001231DA"/>
    <w:rsid w:val="00145F9A"/>
    <w:rsid w:val="001465F8"/>
    <w:rsid w:val="0015062E"/>
    <w:rsid w:val="00225A9D"/>
    <w:rsid w:val="00236FA9"/>
    <w:rsid w:val="00243AA6"/>
    <w:rsid w:val="002947E7"/>
    <w:rsid w:val="002A1C07"/>
    <w:rsid w:val="002A2416"/>
    <w:rsid w:val="002B1284"/>
    <w:rsid w:val="002B7747"/>
    <w:rsid w:val="002E388A"/>
    <w:rsid w:val="00306859"/>
    <w:rsid w:val="00306896"/>
    <w:rsid w:val="00321102"/>
    <w:rsid w:val="00341015"/>
    <w:rsid w:val="0037399E"/>
    <w:rsid w:val="00381913"/>
    <w:rsid w:val="00383263"/>
    <w:rsid w:val="00391A12"/>
    <w:rsid w:val="004520E9"/>
    <w:rsid w:val="004A58C6"/>
    <w:rsid w:val="004C5EE6"/>
    <w:rsid w:val="004F6D38"/>
    <w:rsid w:val="00503973"/>
    <w:rsid w:val="005618A8"/>
    <w:rsid w:val="00596414"/>
    <w:rsid w:val="005A7289"/>
    <w:rsid w:val="00615CA1"/>
    <w:rsid w:val="006378E8"/>
    <w:rsid w:val="0066724F"/>
    <w:rsid w:val="0067428F"/>
    <w:rsid w:val="006F4AE6"/>
    <w:rsid w:val="007105C9"/>
    <w:rsid w:val="007223CC"/>
    <w:rsid w:val="0074633C"/>
    <w:rsid w:val="00797F15"/>
    <w:rsid w:val="007D0EDA"/>
    <w:rsid w:val="0080041E"/>
    <w:rsid w:val="008E4C67"/>
    <w:rsid w:val="00904C6F"/>
    <w:rsid w:val="00910969"/>
    <w:rsid w:val="00923A8F"/>
    <w:rsid w:val="00943294"/>
    <w:rsid w:val="00980300"/>
    <w:rsid w:val="0098765A"/>
    <w:rsid w:val="009D4761"/>
    <w:rsid w:val="00A125CE"/>
    <w:rsid w:val="00A129F3"/>
    <w:rsid w:val="00A2428B"/>
    <w:rsid w:val="00A35CDB"/>
    <w:rsid w:val="00A462EB"/>
    <w:rsid w:val="00A7292E"/>
    <w:rsid w:val="00A81743"/>
    <w:rsid w:val="00A8339D"/>
    <w:rsid w:val="00AA285A"/>
    <w:rsid w:val="00AB2D6A"/>
    <w:rsid w:val="00AC14A5"/>
    <w:rsid w:val="00AE5D73"/>
    <w:rsid w:val="00AF7317"/>
    <w:rsid w:val="00B223F1"/>
    <w:rsid w:val="00B3560B"/>
    <w:rsid w:val="00B5225F"/>
    <w:rsid w:val="00B608E8"/>
    <w:rsid w:val="00B950D4"/>
    <w:rsid w:val="00BA04F4"/>
    <w:rsid w:val="00BA4F54"/>
    <w:rsid w:val="00BA78DB"/>
    <w:rsid w:val="00BC6588"/>
    <w:rsid w:val="00BC6836"/>
    <w:rsid w:val="00C21D70"/>
    <w:rsid w:val="00C23E97"/>
    <w:rsid w:val="00C45D08"/>
    <w:rsid w:val="00C50272"/>
    <w:rsid w:val="00C5033F"/>
    <w:rsid w:val="00C51C44"/>
    <w:rsid w:val="00C812D1"/>
    <w:rsid w:val="00C96BB0"/>
    <w:rsid w:val="00C97CAA"/>
    <w:rsid w:val="00CC44DD"/>
    <w:rsid w:val="00CC5DCF"/>
    <w:rsid w:val="00CD4841"/>
    <w:rsid w:val="00CE2C78"/>
    <w:rsid w:val="00CF07C2"/>
    <w:rsid w:val="00D56F10"/>
    <w:rsid w:val="00D81529"/>
    <w:rsid w:val="00DB7A91"/>
    <w:rsid w:val="00DC27C4"/>
    <w:rsid w:val="00E04530"/>
    <w:rsid w:val="00E12EE8"/>
    <w:rsid w:val="00E235E1"/>
    <w:rsid w:val="00E659EC"/>
    <w:rsid w:val="00E660B1"/>
    <w:rsid w:val="00EB093C"/>
    <w:rsid w:val="00EC0165"/>
    <w:rsid w:val="00EC62DA"/>
    <w:rsid w:val="00EE50DC"/>
    <w:rsid w:val="00F10D2F"/>
    <w:rsid w:val="00F5308B"/>
    <w:rsid w:val="00F73069"/>
    <w:rsid w:val="00F9676E"/>
    <w:rsid w:val="00F96E24"/>
    <w:rsid w:val="00FB19E5"/>
    <w:rsid w:val="00FE4316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C111"/>
  <w15:docId w15:val="{6D8AE497-23C4-447C-8892-0A00E0A1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747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2B7747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2B7747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B77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7747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B7747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2B7747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2B7747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B7747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B77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980300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78E8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78E8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78E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A78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308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082"/>
    <w:rPr>
      <w:rFonts w:ascii="Times" w:eastAsia="Times New Roman" w:hAnsi="Times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308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3082"/>
    <w:rPr>
      <w:rFonts w:ascii="Times" w:eastAsia="Times New Roman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trizia-battilani/vacanze-di-pochi-vacanze-di-tutti-levoluzione-del-turismo-europeo-9788815132673-208632.html?search_string=battilani%20vacanze&amp;search_results=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ccardo.semeraro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paola.pasini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storia-del-turismo-annale-2011-9788891769817-67968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storia-del-turismo-annale-2011-9788891769817-67968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0B625-162A-4688-B127-8D511357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Magatelli Matteo</cp:lastModifiedBy>
  <cp:revision>3</cp:revision>
  <cp:lastPrinted>2020-05-16T14:25:00Z</cp:lastPrinted>
  <dcterms:created xsi:type="dcterms:W3CDTF">2022-05-16T08:26:00Z</dcterms:created>
  <dcterms:modified xsi:type="dcterms:W3CDTF">2023-01-17T13:29:00Z</dcterms:modified>
</cp:coreProperties>
</file>