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C0979" w14:textId="77777777" w:rsidR="00BF4D70" w:rsidRPr="001B2CA5" w:rsidRDefault="00BF4D70">
      <w:pPr>
        <w:pStyle w:val="Titolo1"/>
      </w:pPr>
      <w:r w:rsidRPr="001B2CA5">
        <w:t>– Istituzioni e mercati finanziari</w:t>
      </w:r>
      <w:r w:rsidR="00E20FD8" w:rsidRPr="001B2CA5">
        <w:t xml:space="preserve"> (8 cfu)</w:t>
      </w:r>
    </w:p>
    <w:p w14:paraId="74743C5F" w14:textId="08E5CA4A" w:rsidR="00BF4D70" w:rsidRPr="001B2CA5" w:rsidRDefault="00AB436F" w:rsidP="00BF4D70">
      <w:pPr>
        <w:pStyle w:val="Titolo2"/>
      </w:pPr>
      <w:r w:rsidRPr="001B2CA5">
        <w:t>Prof</w:t>
      </w:r>
      <w:r w:rsidR="006F4FE4">
        <w:t>.ssa Francesca Pampurini</w:t>
      </w:r>
      <w:r w:rsidR="00D13092">
        <w:t>, Prof. Luca Bodio</w:t>
      </w:r>
    </w:p>
    <w:p w14:paraId="2A3D0B6A" w14:textId="77777777" w:rsidR="00BF4D70" w:rsidRPr="001B2CA5" w:rsidRDefault="00BF4D70" w:rsidP="00BF4D70">
      <w:pPr>
        <w:spacing w:before="240" w:after="120"/>
        <w:rPr>
          <w:b/>
          <w:sz w:val="18"/>
        </w:rPr>
      </w:pPr>
      <w:r w:rsidRPr="001B2CA5">
        <w:rPr>
          <w:b/>
          <w:i/>
          <w:sz w:val="18"/>
        </w:rPr>
        <w:t>OBIETTIVO DEL CORSO</w:t>
      </w:r>
      <w:r w:rsidR="00445B72" w:rsidRPr="001B2CA5">
        <w:rPr>
          <w:b/>
          <w:i/>
          <w:sz w:val="18"/>
        </w:rPr>
        <w:t xml:space="preserve"> E RISULTATI DI APPRENDIMENTO ATTESI</w:t>
      </w:r>
    </w:p>
    <w:p w14:paraId="02EBA193" w14:textId="77777777" w:rsidR="00BF4D70" w:rsidRPr="001B2CA5" w:rsidRDefault="00445B72" w:rsidP="00BF4D70">
      <w:r w:rsidRPr="001B2CA5">
        <w:t xml:space="preserve">L’insegnamento si propone di fornire </w:t>
      </w:r>
      <w:r w:rsidR="00BF4D70" w:rsidRPr="001B2CA5">
        <w:t>agli studenti un inquadramento teorico ed istituzionale delle funzioni del sistema finanziario nonché del ruolo svolto dai diversi intermediari finanziari e dai mercati. Dato il ruolo centrale svolto nel sistema finanziario italiano, il corso analizza altresì i principali aspetti della gestione delle banche attraverso l’analisi del quadro regolamentare di riferimento e dei vari ambiti operativi delle banche nel contesto italiano e con riferimenti anche al mercato internazionale. Il corso esamina inoltre le diverse tipologie di strumenti finanziari mettendo in evidenza le relative caratteristiche tecniche nonché le modalità di emissione e di negoziazione di tali strumenti sui mercati.</w:t>
      </w:r>
    </w:p>
    <w:p w14:paraId="24A2437E" w14:textId="77777777" w:rsidR="00445B72" w:rsidRPr="001B2CA5" w:rsidRDefault="00445B72" w:rsidP="00BF4D70"/>
    <w:p w14:paraId="0004105F" w14:textId="77777777" w:rsidR="00075FAC" w:rsidRPr="001B2CA5" w:rsidRDefault="00445B72" w:rsidP="00075FAC">
      <w:r w:rsidRPr="001B2CA5">
        <w:t>Al termine dell’insegnamento lo studente sarà in grado</w:t>
      </w:r>
      <w:r w:rsidR="00B1054E" w:rsidRPr="001B2CA5">
        <w:t xml:space="preserve">: </w:t>
      </w:r>
    </w:p>
    <w:p w14:paraId="36F4BD97" w14:textId="77777777" w:rsidR="00E653A4" w:rsidRPr="001B2CA5" w:rsidRDefault="008022F9" w:rsidP="00075FAC">
      <w:pPr>
        <w:pStyle w:val="Paragrafoelenco"/>
        <w:numPr>
          <w:ilvl w:val="0"/>
          <w:numId w:val="1"/>
        </w:numPr>
      </w:pPr>
      <w:r w:rsidRPr="001B2CA5">
        <w:t>d</w:t>
      </w:r>
      <w:r w:rsidR="00E653A4" w:rsidRPr="001B2CA5">
        <w:t xml:space="preserve">i </w:t>
      </w:r>
      <w:r w:rsidR="00CE53E6" w:rsidRPr="001B2CA5">
        <w:t>conoscere la struttura del Sistema finanziario, le sue funzioni, l’operatività degli intermediari e dei Mercati che lo costituiscono con particolare riferimento al ruolo svolto dalla banca.</w:t>
      </w:r>
      <w:r w:rsidRPr="001B2CA5">
        <w:t xml:space="preserve"> </w:t>
      </w:r>
    </w:p>
    <w:p w14:paraId="661A22B8" w14:textId="30D393C9" w:rsidR="00445B72" w:rsidRPr="001B2CA5" w:rsidRDefault="00445B72" w:rsidP="008022F9">
      <w:pPr>
        <w:pStyle w:val="Paragrafoelenco"/>
        <w:numPr>
          <w:ilvl w:val="0"/>
          <w:numId w:val="1"/>
        </w:numPr>
      </w:pPr>
      <w:r w:rsidRPr="001B2CA5">
        <w:t>di saper valutare in autonomia le modalità più semplici di calcolo della redditività dei principali strumenti finanzia</w:t>
      </w:r>
      <w:r w:rsidR="00DB7EB0">
        <w:t>r</w:t>
      </w:r>
      <w:r w:rsidRPr="001B2CA5">
        <w:t xml:space="preserve">i </w:t>
      </w:r>
      <w:r w:rsidR="00E653A4" w:rsidRPr="001B2CA5">
        <w:t xml:space="preserve">cui può aver accesso l’investitore medio; </w:t>
      </w:r>
    </w:p>
    <w:p w14:paraId="13B2E4E2" w14:textId="156748FB" w:rsidR="008022F9" w:rsidRPr="001B2CA5" w:rsidRDefault="008022F9" w:rsidP="008022F9">
      <w:pPr>
        <w:pStyle w:val="Paragrafoelenco"/>
        <w:numPr>
          <w:ilvl w:val="0"/>
          <w:numId w:val="1"/>
        </w:numPr>
      </w:pPr>
      <w:r w:rsidRPr="001B2CA5">
        <w:t xml:space="preserve">di comprendere la rilevanza dell’accesso alle più diffuse forme </w:t>
      </w:r>
      <w:r w:rsidR="00B1054E" w:rsidRPr="001B2CA5">
        <w:t xml:space="preserve">di </w:t>
      </w:r>
      <w:r w:rsidRPr="001B2CA5">
        <w:t xml:space="preserve">strumenti del risparmio gestito ed in particolare </w:t>
      </w:r>
      <w:r w:rsidR="00B1054E" w:rsidRPr="001B2CA5">
        <w:t xml:space="preserve">ai prodotti della </w:t>
      </w:r>
      <w:r w:rsidRPr="001B2CA5">
        <w:t xml:space="preserve">previdenza integrativa.  </w:t>
      </w:r>
    </w:p>
    <w:p w14:paraId="51036521" w14:textId="77777777" w:rsidR="00BF4D70" w:rsidRPr="001B2CA5" w:rsidRDefault="00BF4D70" w:rsidP="00BF4D70">
      <w:pPr>
        <w:spacing w:before="240" w:after="120"/>
        <w:rPr>
          <w:b/>
          <w:sz w:val="18"/>
        </w:rPr>
      </w:pPr>
      <w:r w:rsidRPr="001B2CA5">
        <w:rPr>
          <w:b/>
          <w:i/>
          <w:sz w:val="18"/>
        </w:rPr>
        <w:t>PROGRAMMA DEL CORSO</w:t>
      </w:r>
    </w:p>
    <w:p w14:paraId="0A4B7138" w14:textId="77777777" w:rsidR="00BF4D70" w:rsidRPr="001B2CA5" w:rsidRDefault="00BF4D70" w:rsidP="00BF4D70">
      <w:r w:rsidRPr="001B2CA5">
        <w:t>1.</w:t>
      </w:r>
      <w:r w:rsidRPr="001B2CA5">
        <w:tab/>
        <w:t>Caratteristiche e articolazione del sistema finanziario: attività finanziarie, intermediari e mercati finanziari.</w:t>
      </w:r>
    </w:p>
    <w:p w14:paraId="0B4316BD" w14:textId="77777777" w:rsidR="00BF4D70" w:rsidRPr="001B2CA5" w:rsidRDefault="00BF4D70" w:rsidP="00BF4D70"/>
    <w:p w14:paraId="27CBF647" w14:textId="77777777" w:rsidR="00BF4D70" w:rsidRPr="001B2CA5" w:rsidRDefault="00BF4D70" w:rsidP="00BF4D70">
      <w:r w:rsidRPr="001B2CA5">
        <w:t>2.</w:t>
      </w:r>
      <w:r w:rsidRPr="001B2CA5">
        <w:tab/>
        <w:t>Le funzioni del sistema finanziario</w:t>
      </w:r>
    </w:p>
    <w:p w14:paraId="56B3BC50" w14:textId="77777777" w:rsidR="00BF4D70" w:rsidRPr="001B2CA5" w:rsidRDefault="00BF4D70" w:rsidP="00BF4D70">
      <w:r w:rsidRPr="001B2CA5">
        <w:tab/>
        <w:t>2.1. La funzione monetaria</w:t>
      </w:r>
    </w:p>
    <w:p w14:paraId="484C1D95" w14:textId="77777777" w:rsidR="00BF4D70" w:rsidRPr="001B2CA5" w:rsidRDefault="00BF4D70" w:rsidP="00BF4D70">
      <w:r w:rsidRPr="001B2CA5">
        <w:tab/>
        <w:t>2.2. La funzione di collegamento tra operatori in surplus e in deficit</w:t>
      </w:r>
    </w:p>
    <w:p w14:paraId="2B17B2C6" w14:textId="77777777" w:rsidR="00BF4D70" w:rsidRPr="001B2CA5" w:rsidRDefault="00BF4D70" w:rsidP="00BF4D70">
      <w:r w:rsidRPr="001B2CA5">
        <w:tab/>
        <w:t>2.3. La funzione di trasmissione della politica monetaria</w:t>
      </w:r>
    </w:p>
    <w:p w14:paraId="47322102" w14:textId="77777777" w:rsidR="00BF4D70" w:rsidRPr="001B2CA5" w:rsidRDefault="00BF4D70" w:rsidP="00BF4D70"/>
    <w:p w14:paraId="6B7296A1" w14:textId="77777777" w:rsidR="00DB7EB0" w:rsidRDefault="00BF4D70" w:rsidP="00BF4D70">
      <w:r w:rsidRPr="001B2CA5">
        <w:t>3.</w:t>
      </w:r>
      <w:r w:rsidRPr="001B2CA5">
        <w:tab/>
        <w:t xml:space="preserve">Gli intermediari </w:t>
      </w:r>
    </w:p>
    <w:p w14:paraId="6C4D8265" w14:textId="77777777" w:rsidR="00DB7EB0" w:rsidRDefault="00DB7EB0" w:rsidP="00DB7EB0">
      <w:r>
        <w:tab/>
      </w:r>
      <w:r w:rsidR="00BF4D70" w:rsidRPr="001B2CA5">
        <w:t xml:space="preserve">3.1. L'intermediazione finanziaria e la specificità della banca: i fondamenti </w:t>
      </w:r>
    </w:p>
    <w:p w14:paraId="692923B7" w14:textId="586BE8E8" w:rsidR="00BF4D70" w:rsidRPr="001B2CA5" w:rsidRDefault="00DB7EB0" w:rsidP="00DB7EB0">
      <w:r>
        <w:tab/>
        <w:t xml:space="preserve">       </w:t>
      </w:r>
      <w:r w:rsidR="00BF4D70" w:rsidRPr="001B2CA5">
        <w:t>teorici.</w:t>
      </w:r>
    </w:p>
    <w:p w14:paraId="6A4C0316" w14:textId="77777777" w:rsidR="00BF4D70" w:rsidRPr="001B2CA5" w:rsidRDefault="00BF4D70" w:rsidP="00BF4D70">
      <w:r w:rsidRPr="001B2CA5">
        <w:lastRenderedPageBreak/>
        <w:tab/>
        <w:t>3.2. Le banche e l’intermediazione creditizia</w:t>
      </w:r>
    </w:p>
    <w:p w14:paraId="011F5A82" w14:textId="77777777" w:rsidR="003B4745" w:rsidRPr="001B2CA5" w:rsidRDefault="00BF4D70" w:rsidP="00BF4D70">
      <w:r w:rsidRPr="001B2CA5">
        <w:tab/>
        <w:t>3.3. Profili di gestione delle banche e modelli organizzativi</w:t>
      </w:r>
      <w:r w:rsidR="00B1054E" w:rsidRPr="001B2CA5">
        <w:t xml:space="preserve"> </w:t>
      </w:r>
      <w:r w:rsidRPr="001B2CA5">
        <w:tab/>
      </w:r>
    </w:p>
    <w:p w14:paraId="2ADFD5D7" w14:textId="0AE567D8" w:rsidR="00BF4D70" w:rsidRPr="001B2CA5" w:rsidRDefault="003B4745" w:rsidP="00BF4D70">
      <w:r w:rsidRPr="001B2CA5">
        <w:t xml:space="preserve">  </w:t>
      </w:r>
      <w:r w:rsidR="00DC3459">
        <w:tab/>
      </w:r>
      <w:r w:rsidR="00BF4D70" w:rsidRPr="001B2CA5">
        <w:t xml:space="preserve">3.4. L’attività di vigilanza e l'attuale regolamentazione </w:t>
      </w:r>
    </w:p>
    <w:p w14:paraId="681B5DD0" w14:textId="77777777" w:rsidR="00BF4D70" w:rsidRPr="001B2CA5" w:rsidRDefault="00BF4D70" w:rsidP="00BF4D70">
      <w:r w:rsidRPr="001B2CA5">
        <w:tab/>
        <w:t>3.5. Gli altri intermediari finanziari</w:t>
      </w:r>
    </w:p>
    <w:p w14:paraId="7CEAEF8E" w14:textId="77777777" w:rsidR="00A06397" w:rsidRPr="001B2CA5" w:rsidRDefault="00BF4D70" w:rsidP="00BF4D70">
      <w:r w:rsidRPr="001B2CA5">
        <w:tab/>
        <w:t>3.6. Gli intermediari mobiliari e la prestazione dei servizi di investimento da</w:t>
      </w:r>
    </w:p>
    <w:p w14:paraId="5BF50DD3" w14:textId="77777777" w:rsidR="00BF4D70" w:rsidRPr="001B2CA5" w:rsidRDefault="00A06397" w:rsidP="00BF4D70">
      <w:r w:rsidRPr="001B2CA5">
        <w:t xml:space="preserve">         </w:t>
      </w:r>
      <w:r w:rsidR="00BF4D70" w:rsidRPr="001B2CA5">
        <w:t xml:space="preserve"> </w:t>
      </w:r>
      <w:r w:rsidRPr="001B2CA5">
        <w:t xml:space="preserve">   </w:t>
      </w:r>
      <w:r w:rsidR="00BF4D70" w:rsidRPr="001B2CA5">
        <w:t>parte di banche ed imprese di investimento</w:t>
      </w:r>
    </w:p>
    <w:p w14:paraId="63203F93" w14:textId="77777777" w:rsidR="00BF4D70" w:rsidRPr="001B2CA5" w:rsidRDefault="00BF4D70" w:rsidP="00BF4D70">
      <w:r w:rsidRPr="001B2CA5">
        <w:tab/>
        <w:t>3.7. Il bilancio bancario (cenni)</w:t>
      </w:r>
    </w:p>
    <w:p w14:paraId="6733E821" w14:textId="77777777" w:rsidR="00BF4D70" w:rsidRPr="001B2CA5" w:rsidRDefault="00BF4D70" w:rsidP="00BF4D70">
      <w:r w:rsidRPr="001B2CA5">
        <w:tab/>
        <w:t>3.8. Il ruolo del sistema bancario nel panorama internazionale (cenni)</w:t>
      </w:r>
    </w:p>
    <w:p w14:paraId="4D5D323F" w14:textId="77777777" w:rsidR="00BF4D70" w:rsidRPr="001B2CA5" w:rsidRDefault="00BF4D70" w:rsidP="00BF4D70">
      <w:r w:rsidRPr="001B2CA5">
        <w:tab/>
        <w:t>3.9. Gli intermediari e la crisi finanziaria (cenni)</w:t>
      </w:r>
    </w:p>
    <w:p w14:paraId="0B5D892F" w14:textId="77777777" w:rsidR="00BF4D70" w:rsidRPr="001B2CA5" w:rsidRDefault="00BF4D70" w:rsidP="00BF4D70"/>
    <w:p w14:paraId="1E6491F0" w14:textId="77777777" w:rsidR="00BF4D70" w:rsidRPr="001B2CA5" w:rsidRDefault="00BF4D70" w:rsidP="00BF4D70">
      <w:r w:rsidRPr="001B2CA5">
        <w:t>4.</w:t>
      </w:r>
      <w:r w:rsidRPr="001B2CA5">
        <w:tab/>
        <w:t xml:space="preserve">Gli strumenti finanziari: caratteristiche tecniche, modalità di emissione e </w:t>
      </w:r>
      <w:r w:rsidRPr="001B2CA5">
        <w:tab/>
        <w:t xml:space="preserve">calcolo del rendimento </w:t>
      </w:r>
    </w:p>
    <w:p w14:paraId="133F7111" w14:textId="77777777" w:rsidR="00BF4D70" w:rsidRPr="001B2CA5" w:rsidRDefault="00BF4D70" w:rsidP="00BF4D70">
      <w:r w:rsidRPr="001B2CA5">
        <w:tab/>
        <w:t>4.1. Gli strumenti di mercato monetario</w:t>
      </w:r>
    </w:p>
    <w:p w14:paraId="03E15A98" w14:textId="77777777" w:rsidR="00BF4D70" w:rsidRPr="001B2CA5" w:rsidRDefault="00BF4D70" w:rsidP="00BF4D70">
      <w:r w:rsidRPr="001B2CA5">
        <w:tab/>
        <w:t>4.2. I titoli di debito a medio e lungo termine</w:t>
      </w:r>
    </w:p>
    <w:p w14:paraId="775D1C48" w14:textId="77777777" w:rsidR="00BF4D70" w:rsidRPr="001B2CA5" w:rsidRDefault="00B067FF" w:rsidP="00BF4D70">
      <w:r w:rsidRPr="001B2CA5">
        <w:tab/>
        <w:t>4.3. I titoli azionari</w:t>
      </w:r>
      <w:r w:rsidR="00BF4D70" w:rsidRPr="001B2CA5">
        <w:t xml:space="preserve"> </w:t>
      </w:r>
    </w:p>
    <w:p w14:paraId="4A12F6A8" w14:textId="77777777" w:rsidR="00BF4D70" w:rsidRPr="001B2CA5" w:rsidRDefault="00BF4D70" w:rsidP="00BF4D70">
      <w:r w:rsidRPr="001B2CA5">
        <w:tab/>
        <w:t>4.4. Gli strumenti derivati</w:t>
      </w:r>
    </w:p>
    <w:p w14:paraId="548D78A7" w14:textId="77777777" w:rsidR="0053584A" w:rsidRPr="001B2CA5" w:rsidRDefault="0053584A" w:rsidP="00BF4D70"/>
    <w:p w14:paraId="525A6E8A" w14:textId="77777777" w:rsidR="00BF4D70" w:rsidRPr="001B2CA5" w:rsidRDefault="0053584A" w:rsidP="00BF4D70">
      <w:r w:rsidRPr="001B2CA5">
        <w:t>5</w:t>
      </w:r>
      <w:r w:rsidR="00BF4D70" w:rsidRPr="001B2CA5">
        <w:t>.</w:t>
      </w:r>
      <w:r w:rsidR="00BF4D70" w:rsidRPr="001B2CA5">
        <w:tab/>
        <w:t xml:space="preserve">I mercati degli strumenti finanziari in Italia </w:t>
      </w:r>
    </w:p>
    <w:p w14:paraId="724F9619" w14:textId="77777777" w:rsidR="00BF4D70" w:rsidRPr="001B2CA5" w:rsidRDefault="00BF4D70" w:rsidP="00BF4D70">
      <w:r w:rsidRPr="001B2CA5">
        <w:tab/>
        <w:t>5.1. Cenni alla struttura della regolamentazione del mercato finanziario</w:t>
      </w:r>
    </w:p>
    <w:p w14:paraId="723E217C" w14:textId="77777777" w:rsidR="00BF4D70" w:rsidRPr="001B2CA5" w:rsidRDefault="00BF4D70" w:rsidP="00BF4D70">
      <w:r w:rsidRPr="001B2CA5">
        <w:tab/>
        <w:t>5.2. Il mercato primario: aste, aumenti di capitale e consorzi</w:t>
      </w:r>
    </w:p>
    <w:p w14:paraId="54977B2C" w14:textId="77777777" w:rsidR="00BF4D70" w:rsidRPr="001B2CA5" w:rsidRDefault="00BF4D70" w:rsidP="00BF4D70">
      <w:r w:rsidRPr="001B2CA5">
        <w:tab/>
        <w:t xml:space="preserve">5.3. Il mercato secondario e la loro recente evoluzione: i mercati regolamentati </w:t>
      </w:r>
      <w:r w:rsidRPr="001B2CA5">
        <w:tab/>
        <w:t>e le borse valori.</w:t>
      </w:r>
    </w:p>
    <w:p w14:paraId="525D1AD4" w14:textId="77777777" w:rsidR="0053584A" w:rsidRPr="001B2CA5" w:rsidRDefault="0053584A" w:rsidP="00BF4D70"/>
    <w:p w14:paraId="58DB1AAB" w14:textId="77777777" w:rsidR="00075FAC" w:rsidRPr="001B2CA5" w:rsidRDefault="0053584A" w:rsidP="00075FAC">
      <w:r w:rsidRPr="001B2CA5">
        <w:t>6.  Gli strumenti di gestione del risparmio ed i Fondi pensione</w:t>
      </w:r>
    </w:p>
    <w:p w14:paraId="102DB271" w14:textId="77777777" w:rsidR="00BF4D70" w:rsidRPr="001B2CA5" w:rsidRDefault="00BF4D70" w:rsidP="00BF4D70">
      <w:pPr>
        <w:keepNext/>
        <w:spacing w:before="240" w:after="120"/>
        <w:rPr>
          <w:b/>
          <w:sz w:val="18"/>
        </w:rPr>
      </w:pPr>
      <w:r w:rsidRPr="001B2CA5">
        <w:rPr>
          <w:b/>
          <w:i/>
          <w:sz w:val="18"/>
        </w:rPr>
        <w:t>BIBLIOGRAFIA</w:t>
      </w:r>
    </w:p>
    <w:p w14:paraId="442363D4" w14:textId="77777777" w:rsidR="00500458" w:rsidRDefault="00BF4D70" w:rsidP="00AA5FDB">
      <w:pPr>
        <w:pStyle w:val="Testo1"/>
        <w:spacing w:line="240" w:lineRule="exact"/>
        <w:rPr>
          <w:szCs w:val="18"/>
        </w:rPr>
      </w:pPr>
      <w:r w:rsidRPr="00500458">
        <w:rPr>
          <w:szCs w:val="18"/>
        </w:rPr>
        <w:t>Testo adottato:</w:t>
      </w:r>
    </w:p>
    <w:p w14:paraId="1CB9A07F" w14:textId="73B9A623" w:rsidR="00075FAC" w:rsidRPr="00500458" w:rsidRDefault="00BF4D70" w:rsidP="00AA5FDB">
      <w:pPr>
        <w:pStyle w:val="Testo1"/>
        <w:spacing w:line="240" w:lineRule="exact"/>
        <w:rPr>
          <w:spacing w:val="-5"/>
          <w:szCs w:val="18"/>
        </w:rPr>
      </w:pPr>
      <w:r w:rsidRPr="00B61B2B">
        <w:rPr>
          <w:smallCaps/>
          <w:spacing w:val="-5"/>
          <w:sz w:val="16"/>
          <w:szCs w:val="18"/>
        </w:rPr>
        <w:t xml:space="preserve">Banfi  A. -  Biasin  M. </w:t>
      </w:r>
      <w:r w:rsidR="00DD6408" w:rsidRPr="00B61B2B">
        <w:rPr>
          <w:smallCaps/>
          <w:spacing w:val="-5"/>
          <w:sz w:val="16"/>
          <w:szCs w:val="18"/>
        </w:rPr>
        <w:t>–</w:t>
      </w:r>
      <w:r w:rsidRPr="00B61B2B">
        <w:rPr>
          <w:smallCaps/>
          <w:spacing w:val="-5"/>
          <w:sz w:val="16"/>
          <w:szCs w:val="18"/>
        </w:rPr>
        <w:t xml:space="preserve"> </w:t>
      </w:r>
      <w:r w:rsidR="00DD6408" w:rsidRPr="00B61B2B">
        <w:rPr>
          <w:smallCaps/>
          <w:spacing w:val="-5"/>
          <w:sz w:val="16"/>
          <w:szCs w:val="18"/>
        </w:rPr>
        <w:t>B</w:t>
      </w:r>
      <w:r w:rsidR="00500458" w:rsidRPr="00B61B2B">
        <w:rPr>
          <w:smallCaps/>
          <w:spacing w:val="-5"/>
          <w:sz w:val="16"/>
          <w:szCs w:val="18"/>
        </w:rPr>
        <w:t>orroni</w:t>
      </w:r>
      <w:r w:rsidR="00DD6408" w:rsidRPr="00B61B2B">
        <w:rPr>
          <w:smallCaps/>
          <w:spacing w:val="-5"/>
          <w:sz w:val="16"/>
          <w:szCs w:val="18"/>
        </w:rPr>
        <w:t xml:space="preserve"> M. - </w:t>
      </w:r>
      <w:r w:rsidR="00500458" w:rsidRPr="00B61B2B">
        <w:rPr>
          <w:smallCaps/>
          <w:spacing w:val="-5"/>
          <w:sz w:val="16"/>
          <w:szCs w:val="18"/>
        </w:rPr>
        <w:t>O</w:t>
      </w:r>
      <w:r w:rsidRPr="00B61B2B">
        <w:rPr>
          <w:smallCaps/>
          <w:spacing w:val="-5"/>
          <w:sz w:val="16"/>
          <w:szCs w:val="18"/>
        </w:rPr>
        <w:t>riani  M. -  Raggetti  G</w:t>
      </w:r>
      <w:r w:rsidRPr="00B61B2B">
        <w:rPr>
          <w:smallCaps/>
          <w:spacing w:val="-5"/>
          <w:szCs w:val="18"/>
        </w:rPr>
        <w:t>.,</w:t>
      </w:r>
      <w:r w:rsidRPr="00B61B2B">
        <w:rPr>
          <w:i/>
          <w:spacing w:val="-5"/>
          <w:szCs w:val="18"/>
        </w:rPr>
        <w:t xml:space="preserve"> Economia degli intermediari finanziari,</w:t>
      </w:r>
      <w:r w:rsidRPr="00B61B2B">
        <w:rPr>
          <w:spacing w:val="-5"/>
          <w:szCs w:val="18"/>
        </w:rPr>
        <w:t xml:space="preserve"> Isedi, Torino, 201</w:t>
      </w:r>
      <w:r w:rsidR="00040D45">
        <w:rPr>
          <w:spacing w:val="-5"/>
          <w:szCs w:val="18"/>
        </w:rPr>
        <w:t>7</w:t>
      </w:r>
      <w:r w:rsidR="009A33F7">
        <w:rPr>
          <w:spacing w:val="-5"/>
          <w:szCs w:val="18"/>
        </w:rPr>
        <w:t xml:space="preserve"> </w:t>
      </w:r>
      <w:hyperlink r:id="rId8" w:history="1">
        <w:r w:rsidR="009A33F7" w:rsidRPr="009A33F7">
          <w:rPr>
            <w:rStyle w:val="Collegamentoipertestuale"/>
            <w:spacing w:val="-5"/>
            <w:szCs w:val="18"/>
          </w:rPr>
          <w:t>Acquista da V&amp;P</w:t>
        </w:r>
      </w:hyperlink>
    </w:p>
    <w:p w14:paraId="184EF1DE" w14:textId="77777777" w:rsidR="00BF4D70" w:rsidRPr="00500458" w:rsidRDefault="00BF4D70" w:rsidP="00AA5FDB">
      <w:pPr>
        <w:pStyle w:val="Testo1"/>
        <w:spacing w:line="240" w:lineRule="exact"/>
        <w:rPr>
          <w:szCs w:val="18"/>
        </w:rPr>
      </w:pPr>
      <w:r w:rsidRPr="00500458">
        <w:rPr>
          <w:szCs w:val="18"/>
        </w:rPr>
        <w:t>Testo consigliato:</w:t>
      </w:r>
    </w:p>
    <w:p w14:paraId="27A1A14D" w14:textId="73673D67" w:rsidR="00BF4D70" w:rsidRDefault="00BF4D70" w:rsidP="00AA5FDB">
      <w:pPr>
        <w:pStyle w:val="Testo1"/>
        <w:spacing w:line="240" w:lineRule="exact"/>
        <w:rPr>
          <w:spacing w:val="-5"/>
          <w:szCs w:val="18"/>
        </w:rPr>
      </w:pPr>
      <w:r w:rsidRPr="00040D45">
        <w:rPr>
          <w:smallCaps/>
          <w:spacing w:val="-5"/>
          <w:sz w:val="16"/>
          <w:szCs w:val="18"/>
        </w:rPr>
        <w:t>Banfi,</w:t>
      </w:r>
      <w:r w:rsidRPr="00040D45">
        <w:rPr>
          <w:i/>
          <w:spacing w:val="-5"/>
          <w:sz w:val="16"/>
          <w:szCs w:val="18"/>
        </w:rPr>
        <w:t xml:space="preserve"> </w:t>
      </w:r>
      <w:bookmarkStart w:id="0" w:name="_GoBack"/>
      <w:r w:rsidRPr="00040D45">
        <w:rPr>
          <w:i/>
          <w:spacing w:val="-5"/>
          <w:szCs w:val="18"/>
        </w:rPr>
        <w:t>I mercati e gli strumenti finanziari</w:t>
      </w:r>
      <w:bookmarkEnd w:id="0"/>
      <w:r w:rsidRPr="00040D45">
        <w:rPr>
          <w:i/>
          <w:spacing w:val="-5"/>
          <w:szCs w:val="18"/>
        </w:rPr>
        <w:t>,</w:t>
      </w:r>
      <w:r w:rsidRPr="00040D45">
        <w:rPr>
          <w:spacing w:val="-5"/>
          <w:szCs w:val="18"/>
        </w:rPr>
        <w:t xml:space="preserve"> Isedi, Torino, </w:t>
      </w:r>
      <w:r w:rsidR="00D42A30" w:rsidRPr="00040D45">
        <w:rPr>
          <w:spacing w:val="-5"/>
          <w:szCs w:val="18"/>
        </w:rPr>
        <w:t xml:space="preserve">2020 </w:t>
      </w:r>
    </w:p>
    <w:p w14:paraId="5AAB9C37" w14:textId="4D7B6A18" w:rsidR="00B335F2" w:rsidRDefault="00B335F2" w:rsidP="00BF4D70">
      <w:pPr>
        <w:pStyle w:val="Testo1"/>
        <w:spacing w:line="240" w:lineRule="atLeast"/>
        <w:rPr>
          <w:spacing w:val="-5"/>
          <w:szCs w:val="18"/>
        </w:rPr>
      </w:pPr>
    </w:p>
    <w:p w14:paraId="62FCD1AC" w14:textId="77777777" w:rsidR="00BA11D4" w:rsidRDefault="00B335F2" w:rsidP="00BF4D70">
      <w:pPr>
        <w:pStyle w:val="Testo1"/>
        <w:spacing w:line="240" w:lineRule="atLeast"/>
        <w:rPr>
          <w:spacing w:val="-5"/>
          <w:szCs w:val="18"/>
        </w:rPr>
      </w:pPr>
      <w:r>
        <w:rPr>
          <w:spacing w:val="-5"/>
          <w:szCs w:val="18"/>
        </w:rPr>
        <w:t xml:space="preserve">Per il dettaglio della bibliografia e del materiale utile al sostenimento dell’esame si rinvia ad apposito </w:t>
      </w:r>
    </w:p>
    <w:p w14:paraId="12A1EFEA" w14:textId="1557C3BC" w:rsidR="00B335F2" w:rsidRPr="00500458" w:rsidRDefault="00B335F2" w:rsidP="00BF4D70">
      <w:pPr>
        <w:pStyle w:val="Testo1"/>
        <w:spacing w:line="240" w:lineRule="atLeast"/>
        <w:rPr>
          <w:spacing w:val="-5"/>
          <w:szCs w:val="18"/>
        </w:rPr>
      </w:pPr>
      <w:r>
        <w:rPr>
          <w:spacing w:val="-5"/>
          <w:szCs w:val="18"/>
        </w:rPr>
        <w:t>avviso  in Blackboard</w:t>
      </w:r>
    </w:p>
    <w:p w14:paraId="7EB5BDAB" w14:textId="257801F1" w:rsidR="000D1262" w:rsidRDefault="00BF4D70" w:rsidP="000D1262">
      <w:pPr>
        <w:spacing w:before="240" w:after="120" w:line="220" w:lineRule="exact"/>
        <w:rPr>
          <w:b/>
          <w:i/>
          <w:sz w:val="18"/>
        </w:rPr>
      </w:pPr>
      <w:r w:rsidRPr="001B2CA5">
        <w:rPr>
          <w:b/>
          <w:i/>
          <w:sz w:val="18"/>
        </w:rPr>
        <w:t>DIDATTICA DEL CORSO</w:t>
      </w:r>
    </w:p>
    <w:p w14:paraId="1D3A39E4" w14:textId="77777777" w:rsidR="00CB4D64" w:rsidRPr="00AA5FDB" w:rsidRDefault="00BF4D70" w:rsidP="00EA46CA">
      <w:pPr>
        <w:rPr>
          <w:rFonts w:ascii="Times New Roman" w:hAnsi="Times New Roman"/>
          <w:sz w:val="18"/>
          <w:szCs w:val="18"/>
        </w:rPr>
      </w:pPr>
      <w:r w:rsidRPr="00AA5FDB">
        <w:rPr>
          <w:rFonts w:ascii="Times New Roman" w:hAnsi="Times New Roman"/>
          <w:sz w:val="18"/>
          <w:szCs w:val="18"/>
        </w:rPr>
        <w:t xml:space="preserve">Le lezioni hanno luogo secondo il metodo classico della lezione frontale con l’ausilio di slides e altro materiale di supporto. Le slides utilizzate a lezione sono a disposizione degli studenti accedendo nell’area di download nella pagina web del docente dell’Aula virtuale e di </w:t>
      </w:r>
      <w:r w:rsidRPr="00AA5FDB">
        <w:rPr>
          <w:rFonts w:ascii="Times New Roman" w:hAnsi="Times New Roman"/>
          <w:sz w:val="18"/>
          <w:szCs w:val="18"/>
        </w:rPr>
        <w:lastRenderedPageBreak/>
        <w:t xml:space="preserve">Blackboard. Durante l'anno accademico verrà distribuito agli studenti frequentanti materiale di documentazione per l'approfondimento di singoli aspetti della tematica trattata. </w:t>
      </w:r>
      <w:r w:rsidR="00CB4D64" w:rsidRPr="00AA5FDB">
        <w:rPr>
          <w:rFonts w:ascii="Times New Roman" w:hAnsi="Times New Roman"/>
          <w:sz w:val="18"/>
          <w:szCs w:val="18"/>
        </w:rPr>
        <w:t>Al fine di favorire la partecipazione degli studenti al corso è possibile lo svolgimento di esercizi in classe e</w:t>
      </w:r>
      <w:r w:rsidR="00CB4D64" w:rsidRPr="00AA5FDB">
        <w:rPr>
          <w:rFonts w:ascii="Times New Roman" w:hAnsi="Times New Roman"/>
          <w:b/>
          <w:sz w:val="18"/>
          <w:szCs w:val="18"/>
        </w:rPr>
        <w:t xml:space="preserve"> </w:t>
      </w:r>
      <w:r w:rsidR="00CB4D64" w:rsidRPr="00AA5FDB">
        <w:rPr>
          <w:rFonts w:ascii="Times New Roman" w:hAnsi="Times New Roman"/>
          <w:sz w:val="18"/>
          <w:szCs w:val="18"/>
        </w:rPr>
        <w:t>la loro correzione in comune alla quale gli studenti verranno invi</w:t>
      </w:r>
      <w:r w:rsidR="00500458" w:rsidRPr="00AA5FDB">
        <w:rPr>
          <w:rFonts w:ascii="Times New Roman" w:hAnsi="Times New Roman"/>
          <w:sz w:val="18"/>
          <w:szCs w:val="18"/>
        </w:rPr>
        <w:t>tati a partecipare, peraltro su</w:t>
      </w:r>
      <w:r w:rsidR="00CB4D64" w:rsidRPr="00AA5FDB">
        <w:rPr>
          <w:rFonts w:ascii="Times New Roman" w:hAnsi="Times New Roman"/>
          <w:sz w:val="18"/>
          <w:szCs w:val="18"/>
        </w:rPr>
        <w:t xml:space="preserve"> base esclusivamente volontaria.</w:t>
      </w:r>
    </w:p>
    <w:p w14:paraId="5DCBA18A" w14:textId="77777777" w:rsidR="00500458" w:rsidRPr="00AA5FDB" w:rsidRDefault="00500458" w:rsidP="00EA46CA">
      <w:pPr>
        <w:rPr>
          <w:rFonts w:ascii="Times New Roman" w:hAnsi="Times New Roman"/>
          <w:sz w:val="18"/>
          <w:szCs w:val="18"/>
        </w:rPr>
      </w:pPr>
      <w:r w:rsidRPr="00AA5FDB">
        <w:rPr>
          <w:rFonts w:ascii="Times New Roman" w:hAnsi="Times New Roman"/>
          <w:sz w:val="18"/>
          <w:szCs w:val="18"/>
        </w:rPr>
        <w:t>Programma e bibliografia sono i medesimi per gli studenti frequentanti e non frequentanti.</w:t>
      </w:r>
    </w:p>
    <w:p w14:paraId="6801106F" w14:textId="3E063470" w:rsidR="00BF4D70" w:rsidRPr="001B2CA5" w:rsidRDefault="00BF4D70" w:rsidP="00BF4D70">
      <w:pPr>
        <w:spacing w:before="240" w:after="120" w:line="220" w:lineRule="exact"/>
        <w:rPr>
          <w:b/>
          <w:i/>
          <w:sz w:val="18"/>
        </w:rPr>
      </w:pPr>
      <w:r w:rsidRPr="001B2CA5">
        <w:rPr>
          <w:b/>
          <w:i/>
          <w:sz w:val="18"/>
        </w:rPr>
        <w:t xml:space="preserve">METODO </w:t>
      </w:r>
      <w:r w:rsidR="00CE53E6" w:rsidRPr="001B2CA5">
        <w:rPr>
          <w:b/>
          <w:i/>
          <w:sz w:val="18"/>
        </w:rPr>
        <w:t>E CRITERI D</w:t>
      </w:r>
      <w:r w:rsidRPr="001B2CA5">
        <w:rPr>
          <w:b/>
          <w:i/>
          <w:sz w:val="18"/>
        </w:rPr>
        <w:t>I VALUTAZIONE</w:t>
      </w:r>
    </w:p>
    <w:p w14:paraId="0BE06258" w14:textId="77777777" w:rsidR="00BF4D70" w:rsidRPr="00500458" w:rsidRDefault="00BF4D70" w:rsidP="00EA46CA">
      <w:pPr>
        <w:pStyle w:val="Testo2"/>
        <w:spacing w:line="240" w:lineRule="exact"/>
        <w:rPr>
          <w:szCs w:val="18"/>
        </w:rPr>
      </w:pPr>
      <w:r w:rsidRPr="00500458">
        <w:rPr>
          <w:szCs w:val="18"/>
        </w:rPr>
        <w:t>L’esame ha luogo secondo il metodo della prova scritta</w:t>
      </w:r>
      <w:r w:rsidR="00CE53E6" w:rsidRPr="00500458">
        <w:rPr>
          <w:szCs w:val="18"/>
        </w:rPr>
        <w:t xml:space="preserve"> ed è costituito da un a</w:t>
      </w:r>
      <w:r w:rsidRPr="00500458">
        <w:rPr>
          <w:szCs w:val="18"/>
        </w:rPr>
        <w:t>deguato numero di domande a risposta aperta</w:t>
      </w:r>
      <w:r w:rsidR="00D1607F" w:rsidRPr="00500458">
        <w:rPr>
          <w:szCs w:val="18"/>
        </w:rPr>
        <w:t xml:space="preserve">, di domande a risposta chiusa e </w:t>
      </w:r>
      <w:r w:rsidRPr="00500458">
        <w:rPr>
          <w:szCs w:val="18"/>
        </w:rPr>
        <w:t>di esercizi attraverso cui il docente è in grado di accertare la preparazione dello studente.</w:t>
      </w:r>
    </w:p>
    <w:p w14:paraId="3A2992A6" w14:textId="77777777" w:rsidR="00BF4D70" w:rsidRPr="00500458" w:rsidRDefault="00BF4D70" w:rsidP="00EA46CA">
      <w:pPr>
        <w:pStyle w:val="Testo2"/>
        <w:spacing w:line="240" w:lineRule="exact"/>
        <w:rPr>
          <w:szCs w:val="18"/>
        </w:rPr>
      </w:pPr>
      <w:r w:rsidRPr="00500458">
        <w:rPr>
          <w:szCs w:val="18"/>
        </w:rPr>
        <w:t>A seconda della numerosità degli studenti previsti per l’esame è possibile la predisposizione di set di domande e/o esercizi differenziati</w:t>
      </w:r>
      <w:r w:rsidR="00E20FD8" w:rsidRPr="00500458">
        <w:rPr>
          <w:szCs w:val="18"/>
        </w:rPr>
        <w:t xml:space="preserve">, </w:t>
      </w:r>
      <w:r w:rsidRPr="00500458">
        <w:rPr>
          <w:szCs w:val="18"/>
        </w:rPr>
        <w:t xml:space="preserve"> ma di equivalente grado di difficoltà.</w:t>
      </w:r>
    </w:p>
    <w:p w14:paraId="67EBCB7C" w14:textId="77777777" w:rsidR="00CB4D64" w:rsidRPr="00500458" w:rsidRDefault="00BF4D70" w:rsidP="00EA46CA">
      <w:pPr>
        <w:pStyle w:val="Testo2"/>
        <w:spacing w:line="240" w:lineRule="exact"/>
        <w:rPr>
          <w:szCs w:val="18"/>
        </w:rPr>
      </w:pPr>
      <w:r w:rsidRPr="00500458">
        <w:rPr>
          <w:szCs w:val="18"/>
        </w:rPr>
        <w:t xml:space="preserve">E’ altresì possibile (ma solo in occasione di un appello appositamente concordato con gli studenti) predisporre una modalità di esame appositamente strutturata per privelegiare gli studenti che hanno frequentato con assiduità le lezioni: in tal caso la numerosità delle domande e/o degli esercizi può essere superiore a quanto previsto negli appelli ordinari prevalentemente su temi oggetto di specifica e approfondita trattazione a lezione. </w:t>
      </w:r>
    </w:p>
    <w:p w14:paraId="5BEA4470" w14:textId="0B4DEF42" w:rsidR="00500458" w:rsidRPr="00500458" w:rsidRDefault="001B2CA5" w:rsidP="00EA46CA">
      <w:pPr>
        <w:rPr>
          <w:sz w:val="18"/>
          <w:szCs w:val="18"/>
        </w:rPr>
      </w:pPr>
      <w:r w:rsidRPr="00500458">
        <w:rPr>
          <w:sz w:val="18"/>
          <w:szCs w:val="18"/>
        </w:rPr>
        <w:tab/>
      </w:r>
      <w:r w:rsidR="00E846B6">
        <w:rPr>
          <w:rFonts w:cs="Times"/>
          <w:sz w:val="18"/>
          <w:szCs w:val="18"/>
        </w:rPr>
        <w:t>È</w:t>
      </w:r>
      <w:r w:rsidR="00E846B6">
        <w:rPr>
          <w:sz w:val="18"/>
          <w:szCs w:val="18"/>
        </w:rPr>
        <w:t xml:space="preserve"> </w:t>
      </w:r>
      <w:r w:rsidR="00BF4D70" w:rsidRPr="00500458">
        <w:rPr>
          <w:sz w:val="18"/>
          <w:szCs w:val="18"/>
        </w:rPr>
        <w:t xml:space="preserve">altresì possibile che tale modalità di esame possa concludersi anche con una integrazione orale (non obbligatoria).    </w:t>
      </w:r>
    </w:p>
    <w:p w14:paraId="45506836" w14:textId="77777777" w:rsidR="00BF4D70" w:rsidRPr="00500458" w:rsidRDefault="001B2CA5" w:rsidP="00EA46CA">
      <w:pPr>
        <w:rPr>
          <w:sz w:val="18"/>
          <w:szCs w:val="18"/>
        </w:rPr>
      </w:pPr>
      <w:r w:rsidRPr="00500458">
        <w:rPr>
          <w:sz w:val="18"/>
          <w:szCs w:val="18"/>
        </w:rPr>
        <w:tab/>
      </w:r>
      <w:r w:rsidR="00CE53E6" w:rsidRPr="00500458">
        <w:rPr>
          <w:sz w:val="18"/>
          <w:szCs w:val="18"/>
        </w:rPr>
        <w:t>Ai fini della valutazione concorreranno la pertinenza e completezza delle risposte nonché l’uso appropriato della terminologia specifica.</w:t>
      </w:r>
    </w:p>
    <w:p w14:paraId="38BAAC32" w14:textId="47E069B4" w:rsidR="00500458" w:rsidRPr="00500458" w:rsidRDefault="00500458" w:rsidP="00EA46CA">
      <w:pPr>
        <w:rPr>
          <w:sz w:val="18"/>
          <w:szCs w:val="18"/>
        </w:rPr>
      </w:pPr>
      <w:r w:rsidRPr="00500458">
        <w:rPr>
          <w:sz w:val="18"/>
          <w:szCs w:val="18"/>
        </w:rPr>
        <w:t xml:space="preserve">L'esame prevede infine che lo studente consegua </w:t>
      </w:r>
      <w:r>
        <w:rPr>
          <w:sz w:val="18"/>
          <w:szCs w:val="18"/>
        </w:rPr>
        <w:t>una valutazione di almeno 18/30</w:t>
      </w:r>
      <w:r w:rsidR="00E846B6">
        <w:rPr>
          <w:sz w:val="18"/>
          <w:szCs w:val="18"/>
        </w:rPr>
        <w:t>.</w:t>
      </w:r>
    </w:p>
    <w:p w14:paraId="6C6CC610" w14:textId="77777777" w:rsidR="00CB4D64" w:rsidRPr="00DC3459" w:rsidRDefault="00BF4D70" w:rsidP="00DC3459">
      <w:pPr>
        <w:spacing w:before="240" w:after="120" w:line="220" w:lineRule="exact"/>
        <w:rPr>
          <w:b/>
          <w:i/>
          <w:sz w:val="18"/>
        </w:rPr>
      </w:pPr>
      <w:r w:rsidRPr="001B2CA5">
        <w:rPr>
          <w:b/>
          <w:i/>
          <w:sz w:val="18"/>
        </w:rPr>
        <w:t>AVVERTENZE</w:t>
      </w:r>
      <w:r w:rsidR="00CB4D64" w:rsidRPr="00DC3459">
        <w:rPr>
          <w:b/>
          <w:i/>
          <w:sz w:val="18"/>
        </w:rPr>
        <w:t xml:space="preserve"> </w:t>
      </w:r>
      <w:r w:rsidR="00CB4D64" w:rsidRPr="001B2CA5">
        <w:rPr>
          <w:b/>
          <w:i/>
          <w:sz w:val="18"/>
        </w:rPr>
        <w:t>E</w:t>
      </w:r>
      <w:r w:rsidR="00CB4D64" w:rsidRPr="00DC3459">
        <w:rPr>
          <w:b/>
          <w:i/>
          <w:sz w:val="18"/>
        </w:rPr>
        <w:t xml:space="preserve"> </w:t>
      </w:r>
      <w:r w:rsidR="00CB4D64" w:rsidRPr="001B2CA5">
        <w:rPr>
          <w:b/>
          <w:i/>
          <w:sz w:val="18"/>
        </w:rPr>
        <w:t>PREREQUISITI</w:t>
      </w:r>
    </w:p>
    <w:p w14:paraId="23F75417" w14:textId="3389B37E" w:rsidR="00CB4D64" w:rsidRDefault="001B2CA5" w:rsidP="00CB4D64">
      <w:pPr>
        <w:rPr>
          <w:sz w:val="18"/>
        </w:rPr>
      </w:pPr>
      <w:r>
        <w:rPr>
          <w:sz w:val="18"/>
        </w:rPr>
        <w:tab/>
      </w:r>
      <w:r w:rsidR="00CB4D64" w:rsidRPr="001B2CA5">
        <w:rPr>
          <w:sz w:val="18"/>
        </w:rPr>
        <w:t xml:space="preserve">Essendo di carattere introduttivo l’insegnamento non necessita di prerequisiti relativi ai contenuti. Si presuppone comunque interesse e curiosità intellettuale per i temi trattati. </w:t>
      </w:r>
    </w:p>
    <w:p w14:paraId="6261CEFE" w14:textId="297C9C6F" w:rsidR="00500458" w:rsidRPr="00AA5FDB" w:rsidRDefault="00500458" w:rsidP="00E06CF1">
      <w:pPr>
        <w:spacing w:before="120" w:after="120"/>
        <w:rPr>
          <w:bCs/>
          <w:i/>
          <w:sz w:val="18"/>
        </w:rPr>
      </w:pPr>
      <w:r w:rsidRPr="00AA5FDB">
        <w:rPr>
          <w:bCs/>
          <w:i/>
          <w:sz w:val="18"/>
        </w:rPr>
        <w:t>Orario e luogo di ricevimento degli studenti</w:t>
      </w:r>
    </w:p>
    <w:p w14:paraId="74F9FE0A" w14:textId="5D52F24D" w:rsidR="002C23DB" w:rsidRDefault="00BF4D70" w:rsidP="003E33EE">
      <w:pPr>
        <w:pStyle w:val="Testo2"/>
        <w:spacing w:line="240" w:lineRule="exact"/>
      </w:pPr>
      <w:r w:rsidRPr="00500458">
        <w:t>I docenti ricevono gli studenti secondo l’oario di ricevimento che è indicato nell</w:t>
      </w:r>
      <w:r w:rsidR="00E846B6">
        <w:t>a</w:t>
      </w:r>
      <w:r w:rsidRPr="00500458">
        <w:t xml:space="preserve"> pagin</w:t>
      </w:r>
      <w:r w:rsidR="00E846B6">
        <w:t>a</w:t>
      </w:r>
      <w:r w:rsidRPr="00500458">
        <w:t xml:space="preserve"> web de</w:t>
      </w:r>
      <w:r w:rsidR="00E846B6">
        <w:t>l</w:t>
      </w:r>
      <w:r w:rsidRPr="00500458">
        <w:t xml:space="preserve"> docent</w:t>
      </w:r>
      <w:r w:rsidR="00E846B6">
        <w:t>e</w:t>
      </w:r>
      <w:r w:rsidRPr="00500458">
        <w:t xml:space="preserve"> e in Blackboard presso l’uffico al secondo piano (lato ovest) in via Trieste, 17.</w:t>
      </w:r>
    </w:p>
    <w:p w14:paraId="3C4803EB" w14:textId="2BDC32EF" w:rsidR="00DB7EB0" w:rsidRPr="00500458" w:rsidRDefault="00DB7EB0" w:rsidP="003E33EE">
      <w:pPr>
        <w:pStyle w:val="Testo2"/>
        <w:spacing w:line="240" w:lineRule="exact"/>
      </w:pPr>
      <w:r>
        <w:t>Qualora non fosse pos</w:t>
      </w:r>
      <w:r w:rsidR="00D13092">
        <w:t>s</w:t>
      </w:r>
      <w:r>
        <w:t xml:space="preserve">ibile ricevere gli studenti in presenza </w:t>
      </w:r>
      <w:r w:rsidR="00B335F2">
        <w:t xml:space="preserve">a seguito delle restrizioni conseguenti l’emergenza Covid-19, il ricevimento potrà aver </w:t>
      </w:r>
      <w:r w:rsidR="00BA11D4">
        <w:t>l</w:t>
      </w:r>
      <w:r w:rsidR="00B335F2">
        <w:t xml:space="preserve">uogo attraverso </w:t>
      </w:r>
      <w:r w:rsidR="00BA11D4">
        <w:t>l</w:t>
      </w:r>
      <w:r w:rsidR="00B335F2">
        <w:t xml:space="preserve">a </w:t>
      </w:r>
      <w:r w:rsidR="00BA11D4">
        <w:t>pi</w:t>
      </w:r>
      <w:r w:rsidR="00B335F2">
        <w:t>attaforma Teams secondo quanto specificato da</w:t>
      </w:r>
      <w:r w:rsidR="00E846B6">
        <w:t>l</w:t>
      </w:r>
      <w:r w:rsidR="00B335F2">
        <w:t xml:space="preserve"> docent</w:t>
      </w:r>
      <w:r w:rsidR="00E846B6">
        <w:t>e</w:t>
      </w:r>
      <w:r w:rsidR="00B335F2">
        <w:t xml:space="preserve"> via Blackboard e/o </w:t>
      </w:r>
      <w:r w:rsidR="00E846B6">
        <w:t>sul</w:t>
      </w:r>
      <w:r w:rsidR="00B335F2">
        <w:t>la pagina docent</w:t>
      </w:r>
      <w:r w:rsidR="00E846B6">
        <w:t>e</w:t>
      </w:r>
      <w:r w:rsidR="00B335F2">
        <w:t>.</w:t>
      </w:r>
    </w:p>
    <w:sectPr w:rsidR="00DB7EB0" w:rsidRPr="00500458" w:rsidSect="00750085">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1D16B" w14:textId="77777777" w:rsidR="00A06FE6" w:rsidRDefault="00A06FE6" w:rsidP="002C23DB">
      <w:pPr>
        <w:spacing w:line="240" w:lineRule="auto"/>
      </w:pPr>
      <w:r>
        <w:separator/>
      </w:r>
    </w:p>
  </w:endnote>
  <w:endnote w:type="continuationSeparator" w:id="0">
    <w:p w14:paraId="2DDCC72B" w14:textId="77777777" w:rsidR="00A06FE6" w:rsidRDefault="00A06FE6" w:rsidP="002C23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61E7F" w14:textId="77777777" w:rsidR="00A06FE6" w:rsidRDefault="00A06FE6" w:rsidP="002C23DB">
      <w:pPr>
        <w:spacing w:line="240" w:lineRule="auto"/>
      </w:pPr>
      <w:r>
        <w:separator/>
      </w:r>
    </w:p>
  </w:footnote>
  <w:footnote w:type="continuationSeparator" w:id="0">
    <w:p w14:paraId="527DA938" w14:textId="77777777" w:rsidR="00A06FE6" w:rsidRDefault="00A06FE6" w:rsidP="002C23D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4432D"/>
    <w:multiLevelType w:val="hybridMultilevel"/>
    <w:tmpl w:val="203036D8"/>
    <w:lvl w:ilvl="0" w:tplc="C642695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70"/>
    <w:rsid w:val="00040D45"/>
    <w:rsid w:val="00075FAC"/>
    <w:rsid w:val="000A307B"/>
    <w:rsid w:val="000D1262"/>
    <w:rsid w:val="001144D7"/>
    <w:rsid w:val="0012796D"/>
    <w:rsid w:val="001B2CA5"/>
    <w:rsid w:val="001C6F73"/>
    <w:rsid w:val="002C23DB"/>
    <w:rsid w:val="002C5D66"/>
    <w:rsid w:val="00386974"/>
    <w:rsid w:val="003B4745"/>
    <w:rsid w:val="003E33EE"/>
    <w:rsid w:val="00444E47"/>
    <w:rsid w:val="00445B72"/>
    <w:rsid w:val="004475B8"/>
    <w:rsid w:val="004B1751"/>
    <w:rsid w:val="004C5E56"/>
    <w:rsid w:val="00500458"/>
    <w:rsid w:val="0053584A"/>
    <w:rsid w:val="005E1FFF"/>
    <w:rsid w:val="006F4FE4"/>
    <w:rsid w:val="00750085"/>
    <w:rsid w:val="007C6A89"/>
    <w:rsid w:val="008022F9"/>
    <w:rsid w:val="008C5D21"/>
    <w:rsid w:val="00936ECF"/>
    <w:rsid w:val="009564C0"/>
    <w:rsid w:val="009A33F7"/>
    <w:rsid w:val="009A53E5"/>
    <w:rsid w:val="009C1524"/>
    <w:rsid w:val="00A06397"/>
    <w:rsid w:val="00A06FE6"/>
    <w:rsid w:val="00A72012"/>
    <w:rsid w:val="00AA5FDB"/>
    <w:rsid w:val="00AB436F"/>
    <w:rsid w:val="00B067FF"/>
    <w:rsid w:val="00B1054E"/>
    <w:rsid w:val="00B335F2"/>
    <w:rsid w:val="00B61B2B"/>
    <w:rsid w:val="00B965DB"/>
    <w:rsid w:val="00BA11D4"/>
    <w:rsid w:val="00BF4D70"/>
    <w:rsid w:val="00C73B72"/>
    <w:rsid w:val="00CB4D64"/>
    <w:rsid w:val="00CB51E5"/>
    <w:rsid w:val="00CE53E6"/>
    <w:rsid w:val="00CF12F0"/>
    <w:rsid w:val="00D13092"/>
    <w:rsid w:val="00D1607F"/>
    <w:rsid w:val="00D42A30"/>
    <w:rsid w:val="00DB7EB0"/>
    <w:rsid w:val="00DC3459"/>
    <w:rsid w:val="00DD6408"/>
    <w:rsid w:val="00DE46FA"/>
    <w:rsid w:val="00E05037"/>
    <w:rsid w:val="00E06CF1"/>
    <w:rsid w:val="00E20FD8"/>
    <w:rsid w:val="00E653A4"/>
    <w:rsid w:val="00E846B6"/>
    <w:rsid w:val="00EA46CA"/>
    <w:rsid w:val="00EC7DA3"/>
    <w:rsid w:val="00F233BF"/>
    <w:rsid w:val="00F45F53"/>
    <w:rsid w:val="00FE73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7E572"/>
  <w15:docId w15:val="{A8610F25-C08E-4A44-BAD0-3DED897C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0085"/>
    <w:pPr>
      <w:tabs>
        <w:tab w:val="left" w:pos="284"/>
      </w:tabs>
      <w:spacing w:line="240" w:lineRule="exact"/>
      <w:jc w:val="both"/>
    </w:pPr>
    <w:rPr>
      <w:rFonts w:ascii="Times" w:hAnsi="Times"/>
    </w:rPr>
  </w:style>
  <w:style w:type="paragraph" w:styleId="Titolo1">
    <w:name w:val="heading 1"/>
    <w:next w:val="Titolo2"/>
    <w:qFormat/>
    <w:rsid w:val="00750085"/>
    <w:pPr>
      <w:spacing w:before="480" w:line="240" w:lineRule="exact"/>
      <w:outlineLvl w:val="0"/>
    </w:pPr>
    <w:rPr>
      <w:rFonts w:ascii="Times" w:hAnsi="Times"/>
      <w:b/>
      <w:noProof/>
    </w:rPr>
  </w:style>
  <w:style w:type="paragraph" w:styleId="Titolo2">
    <w:name w:val="heading 2"/>
    <w:next w:val="Titolo3"/>
    <w:qFormat/>
    <w:rsid w:val="00750085"/>
    <w:pPr>
      <w:spacing w:line="240" w:lineRule="exact"/>
      <w:outlineLvl w:val="1"/>
    </w:pPr>
    <w:rPr>
      <w:rFonts w:ascii="Times" w:hAnsi="Times"/>
      <w:smallCaps/>
      <w:noProof/>
      <w:sz w:val="18"/>
    </w:rPr>
  </w:style>
  <w:style w:type="paragraph" w:styleId="Titolo3">
    <w:name w:val="heading 3"/>
    <w:next w:val="Normale"/>
    <w:qFormat/>
    <w:rsid w:val="00750085"/>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750085"/>
    <w:pPr>
      <w:spacing w:line="220" w:lineRule="exact"/>
      <w:ind w:left="284" w:hanging="284"/>
      <w:jc w:val="both"/>
    </w:pPr>
    <w:rPr>
      <w:rFonts w:ascii="Times" w:hAnsi="Times"/>
      <w:noProof/>
      <w:sz w:val="18"/>
    </w:rPr>
  </w:style>
  <w:style w:type="paragraph" w:customStyle="1" w:styleId="Testo2">
    <w:name w:val="Testo 2"/>
    <w:rsid w:val="00750085"/>
    <w:pPr>
      <w:spacing w:line="220" w:lineRule="exact"/>
      <w:ind w:firstLine="284"/>
      <w:jc w:val="both"/>
    </w:pPr>
    <w:rPr>
      <w:rFonts w:ascii="Times" w:hAnsi="Times"/>
      <w:noProof/>
      <w:sz w:val="18"/>
    </w:rPr>
  </w:style>
  <w:style w:type="paragraph" w:styleId="Paragrafoelenco">
    <w:name w:val="List Paragraph"/>
    <w:basedOn w:val="Normale"/>
    <w:uiPriority w:val="34"/>
    <w:qFormat/>
    <w:rsid w:val="008022F9"/>
    <w:pPr>
      <w:ind w:left="720"/>
      <w:contextualSpacing/>
    </w:pPr>
  </w:style>
  <w:style w:type="paragraph" w:styleId="Testofumetto">
    <w:name w:val="Balloon Text"/>
    <w:basedOn w:val="Normale"/>
    <w:link w:val="TestofumettoCarattere"/>
    <w:uiPriority w:val="99"/>
    <w:semiHidden/>
    <w:unhideWhenUsed/>
    <w:rsid w:val="00CE53E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53E6"/>
    <w:rPr>
      <w:rFonts w:ascii="Segoe UI" w:hAnsi="Segoe UI" w:cs="Segoe UI"/>
      <w:sz w:val="18"/>
      <w:szCs w:val="18"/>
    </w:rPr>
  </w:style>
  <w:style w:type="character" w:styleId="Rimandocommento">
    <w:name w:val="annotation reference"/>
    <w:basedOn w:val="Carpredefinitoparagrafo"/>
    <w:uiPriority w:val="99"/>
    <w:semiHidden/>
    <w:unhideWhenUsed/>
    <w:rsid w:val="007C6A89"/>
    <w:rPr>
      <w:sz w:val="16"/>
      <w:szCs w:val="16"/>
    </w:rPr>
  </w:style>
  <w:style w:type="paragraph" w:styleId="Testocommento">
    <w:name w:val="annotation text"/>
    <w:basedOn w:val="Normale"/>
    <w:link w:val="TestocommentoCarattere"/>
    <w:uiPriority w:val="99"/>
    <w:semiHidden/>
    <w:unhideWhenUsed/>
    <w:rsid w:val="007C6A89"/>
    <w:pPr>
      <w:spacing w:line="240" w:lineRule="auto"/>
    </w:pPr>
  </w:style>
  <w:style w:type="character" w:customStyle="1" w:styleId="TestocommentoCarattere">
    <w:name w:val="Testo commento Carattere"/>
    <w:basedOn w:val="Carpredefinitoparagrafo"/>
    <w:link w:val="Testocommento"/>
    <w:uiPriority w:val="99"/>
    <w:semiHidden/>
    <w:rsid w:val="007C6A89"/>
    <w:rPr>
      <w:rFonts w:ascii="Times" w:hAnsi="Times"/>
    </w:rPr>
  </w:style>
  <w:style w:type="paragraph" w:styleId="Soggettocommento">
    <w:name w:val="annotation subject"/>
    <w:basedOn w:val="Testocommento"/>
    <w:next w:val="Testocommento"/>
    <w:link w:val="SoggettocommentoCarattere"/>
    <w:uiPriority w:val="99"/>
    <w:semiHidden/>
    <w:unhideWhenUsed/>
    <w:rsid w:val="007C6A89"/>
    <w:rPr>
      <w:b/>
      <w:bCs/>
    </w:rPr>
  </w:style>
  <w:style w:type="character" w:customStyle="1" w:styleId="SoggettocommentoCarattere">
    <w:name w:val="Soggetto commento Carattere"/>
    <w:basedOn w:val="TestocommentoCarattere"/>
    <w:link w:val="Soggettocommento"/>
    <w:uiPriority w:val="99"/>
    <w:semiHidden/>
    <w:rsid w:val="007C6A89"/>
    <w:rPr>
      <w:rFonts w:ascii="Times" w:hAnsi="Times"/>
      <w:b/>
      <w:bCs/>
    </w:rPr>
  </w:style>
  <w:style w:type="paragraph" w:styleId="Revisione">
    <w:name w:val="Revision"/>
    <w:hidden/>
    <w:uiPriority w:val="99"/>
    <w:semiHidden/>
    <w:rsid w:val="007C6A89"/>
    <w:rPr>
      <w:rFonts w:ascii="Times" w:hAnsi="Times"/>
    </w:rPr>
  </w:style>
  <w:style w:type="paragraph" w:styleId="Intestazione">
    <w:name w:val="header"/>
    <w:basedOn w:val="Normale"/>
    <w:link w:val="IntestazioneCarattere"/>
    <w:uiPriority w:val="99"/>
    <w:unhideWhenUsed/>
    <w:rsid w:val="002C23DB"/>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C23DB"/>
    <w:rPr>
      <w:rFonts w:ascii="Times" w:hAnsi="Times"/>
    </w:rPr>
  </w:style>
  <w:style w:type="paragraph" w:styleId="Pidipagina">
    <w:name w:val="footer"/>
    <w:basedOn w:val="Normale"/>
    <w:link w:val="PidipaginaCarattere"/>
    <w:uiPriority w:val="99"/>
    <w:unhideWhenUsed/>
    <w:rsid w:val="002C23DB"/>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C23DB"/>
    <w:rPr>
      <w:rFonts w:ascii="Times" w:hAnsi="Times"/>
    </w:rPr>
  </w:style>
  <w:style w:type="character" w:styleId="Collegamentoipertestuale">
    <w:name w:val="Hyperlink"/>
    <w:basedOn w:val="Carpredefinitoparagrafo"/>
    <w:uiPriority w:val="99"/>
    <w:unhideWhenUsed/>
    <w:rsid w:val="009A33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66607">
      <w:bodyDiv w:val="1"/>
      <w:marLeft w:val="0"/>
      <w:marRight w:val="0"/>
      <w:marTop w:val="0"/>
      <w:marBottom w:val="0"/>
      <w:divBdr>
        <w:top w:val="none" w:sz="0" w:space="0" w:color="auto"/>
        <w:left w:val="none" w:sz="0" w:space="0" w:color="auto"/>
        <w:bottom w:val="none" w:sz="0" w:space="0" w:color="auto"/>
        <w:right w:val="none" w:sz="0" w:space="0" w:color="auto"/>
      </w:divBdr>
      <w:divsChild>
        <w:div w:id="515388482">
          <w:marLeft w:val="0"/>
          <w:marRight w:val="0"/>
          <w:marTop w:val="0"/>
          <w:marBottom w:val="0"/>
          <w:divBdr>
            <w:top w:val="none" w:sz="0" w:space="0" w:color="auto"/>
            <w:left w:val="none" w:sz="0" w:space="0" w:color="auto"/>
            <w:bottom w:val="none" w:sz="0" w:space="0" w:color="auto"/>
            <w:right w:val="none" w:sz="0" w:space="0" w:color="auto"/>
          </w:divBdr>
          <w:divsChild>
            <w:div w:id="622224235">
              <w:marLeft w:val="0"/>
              <w:marRight w:val="0"/>
              <w:marTop w:val="0"/>
              <w:marBottom w:val="0"/>
              <w:divBdr>
                <w:top w:val="none" w:sz="0" w:space="0" w:color="auto"/>
                <w:left w:val="none" w:sz="0" w:space="0" w:color="auto"/>
                <w:bottom w:val="none" w:sz="0" w:space="0" w:color="auto"/>
                <w:right w:val="none" w:sz="0" w:space="0" w:color="auto"/>
              </w:divBdr>
              <w:divsChild>
                <w:div w:id="233664264">
                  <w:marLeft w:val="0"/>
                  <w:marRight w:val="0"/>
                  <w:marTop w:val="0"/>
                  <w:marBottom w:val="0"/>
                  <w:divBdr>
                    <w:top w:val="none" w:sz="0" w:space="0" w:color="auto"/>
                    <w:left w:val="none" w:sz="0" w:space="0" w:color="auto"/>
                    <w:bottom w:val="none" w:sz="0" w:space="0" w:color="auto"/>
                    <w:right w:val="none" w:sz="0" w:space="0" w:color="auto"/>
                  </w:divBdr>
                  <w:divsChild>
                    <w:div w:id="592594859">
                      <w:marLeft w:val="0"/>
                      <w:marRight w:val="0"/>
                      <w:marTop w:val="0"/>
                      <w:marBottom w:val="0"/>
                      <w:divBdr>
                        <w:top w:val="none" w:sz="0" w:space="0" w:color="auto"/>
                        <w:left w:val="none" w:sz="0" w:space="0" w:color="auto"/>
                        <w:bottom w:val="none" w:sz="0" w:space="0" w:color="auto"/>
                        <w:right w:val="none" w:sz="0" w:space="0" w:color="auto"/>
                      </w:divBdr>
                      <w:divsChild>
                        <w:div w:id="1820490858">
                          <w:marLeft w:val="0"/>
                          <w:marRight w:val="0"/>
                          <w:marTop w:val="0"/>
                          <w:marBottom w:val="0"/>
                          <w:divBdr>
                            <w:top w:val="none" w:sz="0" w:space="0" w:color="auto"/>
                            <w:left w:val="none" w:sz="0" w:space="0" w:color="auto"/>
                            <w:bottom w:val="none" w:sz="0" w:space="0" w:color="auto"/>
                            <w:right w:val="none" w:sz="0" w:space="0" w:color="auto"/>
                          </w:divBdr>
                          <w:divsChild>
                            <w:div w:id="1387950631">
                              <w:marLeft w:val="15"/>
                              <w:marRight w:val="195"/>
                              <w:marTop w:val="0"/>
                              <w:marBottom w:val="0"/>
                              <w:divBdr>
                                <w:top w:val="none" w:sz="0" w:space="0" w:color="auto"/>
                                <w:left w:val="none" w:sz="0" w:space="0" w:color="auto"/>
                                <w:bottom w:val="none" w:sz="0" w:space="0" w:color="auto"/>
                                <w:right w:val="none" w:sz="0" w:space="0" w:color="auto"/>
                              </w:divBdr>
                              <w:divsChild>
                                <w:div w:id="1133131345">
                                  <w:marLeft w:val="0"/>
                                  <w:marRight w:val="0"/>
                                  <w:marTop w:val="0"/>
                                  <w:marBottom w:val="0"/>
                                  <w:divBdr>
                                    <w:top w:val="none" w:sz="0" w:space="0" w:color="auto"/>
                                    <w:left w:val="none" w:sz="0" w:space="0" w:color="auto"/>
                                    <w:bottom w:val="none" w:sz="0" w:space="0" w:color="auto"/>
                                    <w:right w:val="none" w:sz="0" w:space="0" w:color="auto"/>
                                  </w:divBdr>
                                  <w:divsChild>
                                    <w:div w:id="1830441054">
                                      <w:marLeft w:val="0"/>
                                      <w:marRight w:val="0"/>
                                      <w:marTop w:val="0"/>
                                      <w:marBottom w:val="0"/>
                                      <w:divBdr>
                                        <w:top w:val="none" w:sz="0" w:space="0" w:color="auto"/>
                                        <w:left w:val="none" w:sz="0" w:space="0" w:color="auto"/>
                                        <w:bottom w:val="none" w:sz="0" w:space="0" w:color="auto"/>
                                        <w:right w:val="none" w:sz="0" w:space="0" w:color="auto"/>
                                      </w:divBdr>
                                      <w:divsChild>
                                        <w:div w:id="1887066301">
                                          <w:marLeft w:val="0"/>
                                          <w:marRight w:val="0"/>
                                          <w:marTop w:val="0"/>
                                          <w:marBottom w:val="0"/>
                                          <w:divBdr>
                                            <w:top w:val="none" w:sz="0" w:space="0" w:color="auto"/>
                                            <w:left w:val="none" w:sz="0" w:space="0" w:color="auto"/>
                                            <w:bottom w:val="none" w:sz="0" w:space="0" w:color="auto"/>
                                            <w:right w:val="none" w:sz="0" w:space="0" w:color="auto"/>
                                          </w:divBdr>
                                          <w:divsChild>
                                            <w:div w:id="411437460">
                                              <w:marLeft w:val="0"/>
                                              <w:marRight w:val="0"/>
                                              <w:marTop w:val="0"/>
                                              <w:marBottom w:val="0"/>
                                              <w:divBdr>
                                                <w:top w:val="none" w:sz="0" w:space="0" w:color="auto"/>
                                                <w:left w:val="none" w:sz="0" w:space="0" w:color="auto"/>
                                                <w:bottom w:val="none" w:sz="0" w:space="0" w:color="auto"/>
                                                <w:right w:val="none" w:sz="0" w:space="0" w:color="auto"/>
                                              </w:divBdr>
                                              <w:divsChild>
                                                <w:div w:id="1381586837">
                                                  <w:marLeft w:val="0"/>
                                                  <w:marRight w:val="0"/>
                                                  <w:marTop w:val="0"/>
                                                  <w:marBottom w:val="0"/>
                                                  <w:divBdr>
                                                    <w:top w:val="none" w:sz="0" w:space="0" w:color="auto"/>
                                                    <w:left w:val="none" w:sz="0" w:space="0" w:color="auto"/>
                                                    <w:bottom w:val="none" w:sz="0" w:space="0" w:color="auto"/>
                                                    <w:right w:val="none" w:sz="0" w:space="0" w:color="auto"/>
                                                  </w:divBdr>
                                                  <w:divsChild>
                                                    <w:div w:id="1948849556">
                                                      <w:marLeft w:val="0"/>
                                                      <w:marRight w:val="0"/>
                                                      <w:marTop w:val="0"/>
                                                      <w:marBottom w:val="0"/>
                                                      <w:divBdr>
                                                        <w:top w:val="none" w:sz="0" w:space="0" w:color="auto"/>
                                                        <w:left w:val="none" w:sz="0" w:space="0" w:color="auto"/>
                                                        <w:bottom w:val="none" w:sz="0" w:space="0" w:color="auto"/>
                                                        <w:right w:val="none" w:sz="0" w:space="0" w:color="auto"/>
                                                      </w:divBdr>
                                                      <w:divsChild>
                                                        <w:div w:id="19212013">
                                                          <w:marLeft w:val="0"/>
                                                          <w:marRight w:val="0"/>
                                                          <w:marTop w:val="0"/>
                                                          <w:marBottom w:val="0"/>
                                                          <w:divBdr>
                                                            <w:top w:val="none" w:sz="0" w:space="0" w:color="auto"/>
                                                            <w:left w:val="none" w:sz="0" w:space="0" w:color="auto"/>
                                                            <w:bottom w:val="none" w:sz="0" w:space="0" w:color="auto"/>
                                                            <w:right w:val="none" w:sz="0" w:space="0" w:color="auto"/>
                                                          </w:divBdr>
                                                          <w:divsChild>
                                                            <w:div w:id="1065951958">
                                                              <w:marLeft w:val="0"/>
                                                              <w:marRight w:val="0"/>
                                                              <w:marTop w:val="0"/>
                                                              <w:marBottom w:val="0"/>
                                                              <w:divBdr>
                                                                <w:top w:val="none" w:sz="0" w:space="0" w:color="auto"/>
                                                                <w:left w:val="none" w:sz="0" w:space="0" w:color="auto"/>
                                                                <w:bottom w:val="none" w:sz="0" w:space="0" w:color="auto"/>
                                                                <w:right w:val="none" w:sz="0" w:space="0" w:color="auto"/>
                                                              </w:divBdr>
                                                              <w:divsChild>
                                                                <w:div w:id="87653506">
                                                                  <w:marLeft w:val="0"/>
                                                                  <w:marRight w:val="0"/>
                                                                  <w:marTop w:val="0"/>
                                                                  <w:marBottom w:val="0"/>
                                                                  <w:divBdr>
                                                                    <w:top w:val="none" w:sz="0" w:space="0" w:color="auto"/>
                                                                    <w:left w:val="none" w:sz="0" w:space="0" w:color="auto"/>
                                                                    <w:bottom w:val="none" w:sz="0" w:space="0" w:color="auto"/>
                                                                    <w:right w:val="none" w:sz="0" w:space="0" w:color="auto"/>
                                                                  </w:divBdr>
                                                                  <w:divsChild>
                                                                    <w:div w:id="623006529">
                                                                      <w:marLeft w:val="405"/>
                                                                      <w:marRight w:val="0"/>
                                                                      <w:marTop w:val="0"/>
                                                                      <w:marBottom w:val="0"/>
                                                                      <w:divBdr>
                                                                        <w:top w:val="none" w:sz="0" w:space="0" w:color="auto"/>
                                                                        <w:left w:val="none" w:sz="0" w:space="0" w:color="auto"/>
                                                                        <w:bottom w:val="none" w:sz="0" w:space="0" w:color="auto"/>
                                                                        <w:right w:val="none" w:sz="0" w:space="0" w:color="auto"/>
                                                                      </w:divBdr>
                                                                      <w:divsChild>
                                                                        <w:div w:id="1028530559">
                                                                          <w:marLeft w:val="0"/>
                                                                          <w:marRight w:val="0"/>
                                                                          <w:marTop w:val="0"/>
                                                                          <w:marBottom w:val="0"/>
                                                                          <w:divBdr>
                                                                            <w:top w:val="none" w:sz="0" w:space="0" w:color="auto"/>
                                                                            <w:left w:val="none" w:sz="0" w:space="0" w:color="auto"/>
                                                                            <w:bottom w:val="none" w:sz="0" w:space="0" w:color="auto"/>
                                                                            <w:right w:val="none" w:sz="0" w:space="0" w:color="auto"/>
                                                                          </w:divBdr>
                                                                          <w:divsChild>
                                                                            <w:div w:id="945229820">
                                                                              <w:marLeft w:val="0"/>
                                                                              <w:marRight w:val="0"/>
                                                                              <w:marTop w:val="0"/>
                                                                              <w:marBottom w:val="0"/>
                                                                              <w:divBdr>
                                                                                <w:top w:val="none" w:sz="0" w:space="0" w:color="auto"/>
                                                                                <w:left w:val="none" w:sz="0" w:space="0" w:color="auto"/>
                                                                                <w:bottom w:val="none" w:sz="0" w:space="0" w:color="auto"/>
                                                                                <w:right w:val="none" w:sz="0" w:space="0" w:color="auto"/>
                                                                              </w:divBdr>
                                                                              <w:divsChild>
                                                                                <w:div w:id="485051609">
                                                                                  <w:marLeft w:val="0"/>
                                                                                  <w:marRight w:val="0"/>
                                                                                  <w:marTop w:val="0"/>
                                                                                  <w:marBottom w:val="0"/>
                                                                                  <w:divBdr>
                                                                                    <w:top w:val="none" w:sz="0" w:space="0" w:color="auto"/>
                                                                                    <w:left w:val="none" w:sz="0" w:space="0" w:color="auto"/>
                                                                                    <w:bottom w:val="none" w:sz="0" w:space="0" w:color="auto"/>
                                                                                    <w:right w:val="none" w:sz="0" w:space="0" w:color="auto"/>
                                                                                  </w:divBdr>
                                                                                  <w:divsChild>
                                                                                    <w:div w:id="1617105215">
                                                                                      <w:marLeft w:val="0"/>
                                                                                      <w:marRight w:val="0"/>
                                                                                      <w:marTop w:val="0"/>
                                                                                      <w:marBottom w:val="0"/>
                                                                                      <w:divBdr>
                                                                                        <w:top w:val="none" w:sz="0" w:space="0" w:color="auto"/>
                                                                                        <w:left w:val="none" w:sz="0" w:space="0" w:color="auto"/>
                                                                                        <w:bottom w:val="none" w:sz="0" w:space="0" w:color="auto"/>
                                                                                        <w:right w:val="none" w:sz="0" w:space="0" w:color="auto"/>
                                                                                      </w:divBdr>
                                                                                      <w:divsChild>
                                                                                        <w:div w:id="664284109">
                                                                                          <w:marLeft w:val="0"/>
                                                                                          <w:marRight w:val="0"/>
                                                                                          <w:marTop w:val="0"/>
                                                                                          <w:marBottom w:val="0"/>
                                                                                          <w:divBdr>
                                                                                            <w:top w:val="none" w:sz="0" w:space="0" w:color="auto"/>
                                                                                            <w:left w:val="none" w:sz="0" w:space="0" w:color="auto"/>
                                                                                            <w:bottom w:val="none" w:sz="0" w:space="0" w:color="auto"/>
                                                                                            <w:right w:val="none" w:sz="0" w:space="0" w:color="auto"/>
                                                                                          </w:divBdr>
                                                                                          <w:divsChild>
                                                                                            <w:div w:id="1072776465">
                                                                                              <w:marLeft w:val="0"/>
                                                                                              <w:marRight w:val="0"/>
                                                                                              <w:marTop w:val="0"/>
                                                                                              <w:marBottom w:val="0"/>
                                                                                              <w:divBdr>
                                                                                                <w:top w:val="none" w:sz="0" w:space="0" w:color="auto"/>
                                                                                                <w:left w:val="none" w:sz="0" w:space="0" w:color="auto"/>
                                                                                                <w:bottom w:val="none" w:sz="0" w:space="0" w:color="auto"/>
                                                                                                <w:right w:val="none" w:sz="0" w:space="0" w:color="auto"/>
                                                                                              </w:divBdr>
                                                                                              <w:divsChild>
                                                                                                <w:div w:id="2035616991">
                                                                                                  <w:marLeft w:val="0"/>
                                                                                                  <w:marRight w:val="0"/>
                                                                                                  <w:marTop w:val="0"/>
                                                                                                  <w:marBottom w:val="0"/>
                                                                                                  <w:divBdr>
                                                                                                    <w:top w:val="none" w:sz="0" w:space="0" w:color="auto"/>
                                                                                                    <w:left w:val="none" w:sz="0" w:space="0" w:color="auto"/>
                                                                                                    <w:bottom w:val="single" w:sz="6" w:space="15" w:color="auto"/>
                                                                                                    <w:right w:val="none" w:sz="0" w:space="0" w:color="auto"/>
                                                                                                  </w:divBdr>
                                                                                                  <w:divsChild>
                                                                                                    <w:div w:id="532692472">
                                                                                                      <w:marLeft w:val="0"/>
                                                                                                      <w:marRight w:val="0"/>
                                                                                                      <w:marTop w:val="60"/>
                                                                                                      <w:marBottom w:val="0"/>
                                                                                                      <w:divBdr>
                                                                                                        <w:top w:val="none" w:sz="0" w:space="0" w:color="auto"/>
                                                                                                        <w:left w:val="none" w:sz="0" w:space="0" w:color="auto"/>
                                                                                                        <w:bottom w:val="none" w:sz="0" w:space="0" w:color="auto"/>
                                                                                                        <w:right w:val="none" w:sz="0" w:space="0" w:color="auto"/>
                                                                                                      </w:divBdr>
                                                                                                      <w:divsChild>
                                                                                                        <w:div w:id="1635521758">
                                                                                                          <w:marLeft w:val="0"/>
                                                                                                          <w:marRight w:val="0"/>
                                                                                                          <w:marTop w:val="0"/>
                                                                                                          <w:marBottom w:val="0"/>
                                                                                                          <w:divBdr>
                                                                                                            <w:top w:val="none" w:sz="0" w:space="0" w:color="auto"/>
                                                                                                            <w:left w:val="none" w:sz="0" w:space="0" w:color="auto"/>
                                                                                                            <w:bottom w:val="none" w:sz="0" w:space="0" w:color="auto"/>
                                                                                                            <w:right w:val="none" w:sz="0" w:space="0" w:color="auto"/>
                                                                                                          </w:divBdr>
                                                                                                          <w:divsChild>
                                                                                                            <w:div w:id="1433479737">
                                                                                                              <w:marLeft w:val="0"/>
                                                                                                              <w:marRight w:val="0"/>
                                                                                                              <w:marTop w:val="0"/>
                                                                                                              <w:marBottom w:val="0"/>
                                                                                                              <w:divBdr>
                                                                                                                <w:top w:val="none" w:sz="0" w:space="0" w:color="auto"/>
                                                                                                                <w:left w:val="none" w:sz="0" w:space="0" w:color="auto"/>
                                                                                                                <w:bottom w:val="none" w:sz="0" w:space="0" w:color="auto"/>
                                                                                                                <w:right w:val="none" w:sz="0" w:space="0" w:color="auto"/>
                                                                                                              </w:divBdr>
                                                                                                              <w:divsChild>
                                                                                                                <w:div w:id="124010873">
                                                                                                                  <w:marLeft w:val="0"/>
                                                                                                                  <w:marRight w:val="0"/>
                                                                                                                  <w:marTop w:val="0"/>
                                                                                                                  <w:marBottom w:val="0"/>
                                                                                                                  <w:divBdr>
                                                                                                                    <w:top w:val="none" w:sz="0" w:space="0" w:color="auto"/>
                                                                                                                    <w:left w:val="none" w:sz="0" w:space="0" w:color="auto"/>
                                                                                                                    <w:bottom w:val="none" w:sz="0" w:space="0" w:color="auto"/>
                                                                                                                    <w:right w:val="none" w:sz="0" w:space="0" w:color="auto"/>
                                                                                                                  </w:divBdr>
                                                                                                                  <w:divsChild>
                                                                                                                    <w:div w:id="826359392">
                                                                                                                      <w:marLeft w:val="0"/>
                                                                                                                      <w:marRight w:val="0"/>
                                                                                                                      <w:marTop w:val="0"/>
                                                                                                                      <w:marBottom w:val="0"/>
                                                                                                                      <w:divBdr>
                                                                                                                        <w:top w:val="none" w:sz="0" w:space="0" w:color="auto"/>
                                                                                                                        <w:left w:val="none" w:sz="0" w:space="0" w:color="auto"/>
                                                                                                                        <w:bottom w:val="none" w:sz="0" w:space="0" w:color="auto"/>
                                                                                                                        <w:right w:val="none" w:sz="0" w:space="0" w:color="auto"/>
                                                                                                                      </w:divBdr>
                                                                                                                      <w:divsChild>
                                                                                                                        <w:div w:id="1775130278">
                                                                                                                          <w:marLeft w:val="0"/>
                                                                                                                          <w:marRight w:val="0"/>
                                                                                                                          <w:marTop w:val="0"/>
                                                                                                                          <w:marBottom w:val="0"/>
                                                                                                                          <w:divBdr>
                                                                                                                            <w:top w:val="none" w:sz="0" w:space="0" w:color="auto"/>
                                                                                                                            <w:left w:val="none" w:sz="0" w:space="0" w:color="auto"/>
                                                                                                                            <w:bottom w:val="none" w:sz="0" w:space="0" w:color="auto"/>
                                                                                                                            <w:right w:val="none" w:sz="0" w:space="0" w:color="auto"/>
                                                                                                                          </w:divBdr>
                                                                                                                          <w:divsChild>
                                                                                                                            <w:div w:id="1635334344">
                                                                                                                              <w:marLeft w:val="0"/>
                                                                                                                              <w:marRight w:val="0"/>
                                                                                                                              <w:marTop w:val="0"/>
                                                                                                                              <w:marBottom w:val="0"/>
                                                                                                                              <w:divBdr>
                                                                                                                                <w:top w:val="none" w:sz="0" w:space="0" w:color="auto"/>
                                                                                                                                <w:left w:val="none" w:sz="0" w:space="0" w:color="auto"/>
                                                                                                                                <w:bottom w:val="none" w:sz="0" w:space="0" w:color="auto"/>
                                                                                                                                <w:right w:val="none" w:sz="0" w:space="0" w:color="auto"/>
                                                                                                                              </w:divBdr>
                                                                                                                              <w:divsChild>
                                                                                                                                <w:div w:id="97483554">
                                                                                                                                  <w:marLeft w:val="0"/>
                                                                                                                                  <w:marRight w:val="0"/>
                                                                                                                                  <w:marTop w:val="0"/>
                                                                                                                                  <w:marBottom w:val="0"/>
                                                                                                                                  <w:divBdr>
                                                                                                                                    <w:top w:val="none" w:sz="0" w:space="0" w:color="auto"/>
                                                                                                                                    <w:left w:val="none" w:sz="0" w:space="0" w:color="auto"/>
                                                                                                                                    <w:bottom w:val="none" w:sz="0" w:space="0" w:color="auto"/>
                                                                                                                                    <w:right w:val="none" w:sz="0" w:space="0" w:color="auto"/>
                                                                                                                                  </w:divBdr>
                                                                                                                                  <w:divsChild>
                                                                                                                                    <w:div w:id="7039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berto-banfi-massimo-biasin-marco-oriani/economia-degli-intermediari-finanziari-9788880084068-70496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AE9E5-5448-4258-8D75-C3B98D273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880</Words>
  <Characters>5467</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Magatelli Matteo</cp:lastModifiedBy>
  <cp:revision>8</cp:revision>
  <cp:lastPrinted>2003-03-27T09:42:00Z</cp:lastPrinted>
  <dcterms:created xsi:type="dcterms:W3CDTF">2022-05-27T10:48:00Z</dcterms:created>
  <dcterms:modified xsi:type="dcterms:W3CDTF">2023-01-17T10:32:00Z</dcterms:modified>
</cp:coreProperties>
</file>