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BF465" w14:textId="77777777" w:rsidR="00282918" w:rsidRPr="00B85142" w:rsidRDefault="002A17C1">
      <w:pPr>
        <w:pStyle w:val="Titolo11"/>
      </w:pPr>
      <w:r w:rsidRPr="00B85142">
        <w:t xml:space="preserve">. – ICT e società dell’informazione </w:t>
      </w:r>
    </w:p>
    <w:p w14:paraId="7F3B92E4" w14:textId="3A7C42D5" w:rsidR="00282918" w:rsidRPr="00900AAC" w:rsidRDefault="002A17C1">
      <w:pPr>
        <w:pStyle w:val="Titolo21"/>
        <w:rPr>
          <w:szCs w:val="18"/>
        </w:rPr>
      </w:pPr>
      <w:r w:rsidRPr="00900AAC">
        <w:rPr>
          <w:szCs w:val="18"/>
        </w:rPr>
        <w:t xml:space="preserve">Prof. </w:t>
      </w:r>
      <w:r w:rsidR="00900AAC">
        <w:rPr>
          <w:szCs w:val="18"/>
        </w:rPr>
        <w:t>M</w:t>
      </w:r>
      <w:r w:rsidRPr="00900AAC">
        <w:rPr>
          <w:szCs w:val="18"/>
        </w:rPr>
        <w:t xml:space="preserve">arco </w:t>
      </w:r>
      <w:r w:rsidR="00900AAC">
        <w:rPr>
          <w:szCs w:val="18"/>
        </w:rPr>
        <w:t>R</w:t>
      </w:r>
      <w:r w:rsidRPr="00900AAC">
        <w:rPr>
          <w:szCs w:val="18"/>
        </w:rPr>
        <w:t>ovati</w:t>
      </w:r>
    </w:p>
    <w:p w14:paraId="2B7F2A9E" w14:textId="77777777" w:rsidR="00282918" w:rsidRPr="00B85142" w:rsidRDefault="002A17C1">
      <w:pPr>
        <w:pStyle w:val="Titolo31"/>
        <w:rPr>
          <w:sz w:val="20"/>
        </w:rPr>
      </w:pPr>
      <w:r w:rsidRPr="00B85142">
        <w:rPr>
          <w:sz w:val="20"/>
        </w:rPr>
        <w:t>(Corso di Laurea IN Scienze Linguistiche – 4 CFU)</w:t>
      </w:r>
    </w:p>
    <w:p w14:paraId="4892B78E" w14:textId="77777777" w:rsidR="00282918" w:rsidRPr="00900AAC" w:rsidRDefault="002A17C1">
      <w:pPr>
        <w:spacing w:before="240" w:after="120"/>
        <w:rPr>
          <w:b/>
          <w:i/>
          <w:sz w:val="18"/>
          <w:szCs w:val="18"/>
        </w:rPr>
      </w:pPr>
      <w:r w:rsidRPr="00900AAC">
        <w:rPr>
          <w:b/>
          <w:i/>
          <w:sz w:val="18"/>
          <w:szCs w:val="18"/>
        </w:rPr>
        <w:t>OBIETTIVO DEL CORSO E RISULTATI DI APPRENDIMENTO ATTESI</w:t>
      </w:r>
    </w:p>
    <w:p w14:paraId="3F98995A" w14:textId="77777777" w:rsidR="00282918" w:rsidRPr="00B85142" w:rsidRDefault="002A17C1">
      <w:pPr>
        <w:rPr>
          <w:b/>
        </w:rPr>
      </w:pPr>
      <w:r w:rsidRPr="00B85142">
        <w:rPr>
          <w:b/>
        </w:rPr>
        <w:t>Obiettivo</w:t>
      </w:r>
    </w:p>
    <w:p w14:paraId="5C3FF892" w14:textId="77777777" w:rsidR="00282918" w:rsidRPr="00B85142" w:rsidRDefault="00282918"/>
    <w:p w14:paraId="1D2FE1F1" w14:textId="77777777" w:rsidR="00282918" w:rsidRPr="00B85142" w:rsidRDefault="002A17C1">
      <w:r w:rsidRPr="00B85142">
        <w:t>Il corso si pone l’obiettivo di trasferire le nozioni di base dell’ICT sia dal punto di vista puramente tecnico, che delle sue principali applicazioni nella vita quotidiana.</w:t>
      </w:r>
    </w:p>
    <w:p w14:paraId="50FB996A" w14:textId="77777777" w:rsidR="00282918" w:rsidRPr="00B85142" w:rsidRDefault="002A17C1">
      <w:r w:rsidRPr="00B85142"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5F39608E" w14:textId="77777777" w:rsidR="00282918" w:rsidRPr="00B85142" w:rsidRDefault="002A17C1">
      <w:r w:rsidRPr="00B85142">
        <w:t>Si pone inoltre l’obiettivo di rendere gli studenti degli utenti consapevoli e responsabili.</w:t>
      </w:r>
    </w:p>
    <w:p w14:paraId="373A1AC0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Cs/>
        </w:rPr>
      </w:pPr>
    </w:p>
    <w:p w14:paraId="4B21188F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b/>
          <w:bCs/>
        </w:rPr>
      </w:pPr>
      <w:r w:rsidRPr="00B85142">
        <w:rPr>
          <w:rFonts w:ascii="Times New Roman" w:hAnsi="Times New Roman"/>
          <w:b/>
          <w:bCs/>
        </w:rPr>
        <w:t>Risultati di apprendimento attesi.</w:t>
      </w:r>
    </w:p>
    <w:p w14:paraId="4FB7F380" w14:textId="77777777" w:rsidR="00282918" w:rsidRPr="00B85142" w:rsidRDefault="00282918"/>
    <w:p w14:paraId="5F054F43" w14:textId="77777777" w:rsidR="00282918" w:rsidRPr="00B85142" w:rsidRDefault="002A17C1" w:rsidP="00900AAC">
      <w:pPr>
        <w:tabs>
          <w:tab w:val="clear" w:pos="284"/>
        </w:tabs>
        <w:jc w:val="left"/>
        <w:rPr>
          <w:rFonts w:ascii="Times New Roman" w:hAnsi="Times New Roman"/>
          <w:i/>
        </w:rPr>
      </w:pPr>
      <w:r w:rsidRPr="00B85142">
        <w:rPr>
          <w:rFonts w:ascii="Times New Roman" w:hAnsi="Times New Roman"/>
          <w:i/>
        </w:rPr>
        <w:t>Conoscenza e comprensione</w:t>
      </w:r>
    </w:p>
    <w:p w14:paraId="69BEAE68" w14:textId="77777777" w:rsidR="00282918" w:rsidRPr="00B85142" w:rsidRDefault="00282918" w:rsidP="00900AAC">
      <w:pPr>
        <w:tabs>
          <w:tab w:val="clear" w:pos="284"/>
        </w:tabs>
        <w:rPr>
          <w:rFonts w:ascii="Times New Roman" w:hAnsi="Times New Roman"/>
        </w:rPr>
      </w:pPr>
    </w:p>
    <w:p w14:paraId="5335A94A" w14:textId="77777777" w:rsidR="00282918" w:rsidRPr="00B85142" w:rsidRDefault="002A17C1" w:rsidP="00900AAC">
      <w:p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Al termine dell'insegnamento, lo studente sarà in grado di comprendere:</w:t>
      </w:r>
    </w:p>
    <w:p w14:paraId="4CAC7019" w14:textId="77777777" w:rsidR="00282918" w:rsidRPr="00B85142" w:rsidRDefault="002A17C1" w:rsidP="00900AAC">
      <w:pPr>
        <w:pStyle w:val="Paragrafoelenco"/>
        <w:numPr>
          <w:ilvl w:val="0"/>
          <w:numId w:val="3"/>
        </w:numPr>
        <w:tabs>
          <w:tab w:val="clear" w:pos="284"/>
        </w:tabs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>le nozioni base dell’informatica;</w:t>
      </w:r>
    </w:p>
    <w:p w14:paraId="0E553E5C" w14:textId="77777777" w:rsidR="00282918" w:rsidRPr="00B85142" w:rsidRDefault="002A17C1" w:rsidP="00900AAC">
      <w:pPr>
        <w:pStyle w:val="Paragrafoelenco"/>
        <w:numPr>
          <w:ilvl w:val="0"/>
          <w:numId w:val="3"/>
        </w:numPr>
        <w:tabs>
          <w:tab w:val="clear" w:pos="284"/>
        </w:tabs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>il funzionamento dell’hardware e i principi fondamentali che regolano il software;</w:t>
      </w:r>
    </w:p>
    <w:p w14:paraId="774609A3" w14:textId="77777777" w:rsidR="00282918" w:rsidRPr="00B85142" w:rsidRDefault="002A17C1" w:rsidP="00900AAC">
      <w:pPr>
        <w:pStyle w:val="Paragrafoelenco"/>
        <w:numPr>
          <w:ilvl w:val="0"/>
          <w:numId w:val="3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i fondamenti del networking e il funzionamento del World Wide Web.</w:t>
      </w:r>
    </w:p>
    <w:p w14:paraId="54ECB796" w14:textId="77777777" w:rsidR="00282918" w:rsidRPr="00B85142" w:rsidRDefault="002A17C1" w:rsidP="00900AAC">
      <w:pPr>
        <w:pStyle w:val="Paragrafoelenco"/>
        <w:numPr>
          <w:ilvl w:val="0"/>
          <w:numId w:val="3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l’organizzazione di un File System e il concetto di Database</w:t>
      </w:r>
    </w:p>
    <w:p w14:paraId="184BDB9F" w14:textId="77777777" w:rsidR="00282918" w:rsidRPr="00B85142" w:rsidRDefault="002A17C1" w:rsidP="00900AAC">
      <w:pPr>
        <w:pStyle w:val="Paragrafoelenco"/>
        <w:numPr>
          <w:ilvl w:val="0"/>
          <w:numId w:val="3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le applicazioni dell’ICT negli ambiti della società.</w:t>
      </w:r>
    </w:p>
    <w:p w14:paraId="31352C58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05951185" w14:textId="77777777" w:rsidR="00282918" w:rsidRPr="00B85142" w:rsidRDefault="002A17C1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</w:rPr>
      </w:pPr>
      <w:r w:rsidRPr="00B85142">
        <w:rPr>
          <w:rFonts w:ascii="Times New Roman" w:hAnsi="Times New Roman"/>
          <w:i/>
        </w:rPr>
        <w:t>Capacità di applicare la conoscenza e comprensione</w:t>
      </w:r>
    </w:p>
    <w:p w14:paraId="42CDBE9C" w14:textId="77777777" w:rsidR="00282918" w:rsidRPr="00B85142" w:rsidRDefault="00282918">
      <w:pPr>
        <w:tabs>
          <w:tab w:val="clear" w:pos="284"/>
        </w:tabs>
        <w:spacing w:line="240" w:lineRule="auto"/>
        <w:jc w:val="left"/>
        <w:rPr>
          <w:rFonts w:ascii="Times New Roman" w:hAnsi="Times New Roman"/>
        </w:rPr>
      </w:pPr>
    </w:p>
    <w:p w14:paraId="6A162F5A" w14:textId="77777777" w:rsidR="00282918" w:rsidRPr="00B85142" w:rsidRDefault="002A17C1" w:rsidP="00900AAC">
      <w:pPr>
        <w:tabs>
          <w:tab w:val="clear" w:pos="284"/>
        </w:tabs>
        <w:jc w:val="left"/>
        <w:rPr>
          <w:rFonts w:ascii="Times New Roman" w:hAnsi="Times New Roman"/>
        </w:rPr>
      </w:pPr>
      <w:r w:rsidRPr="00B85142">
        <w:rPr>
          <w:rFonts w:ascii="Times New Roman" w:hAnsi="Times New Roman"/>
        </w:rPr>
        <w:t xml:space="preserve">Al termine dell'insegnamento, lo studente sarà in grado di: </w:t>
      </w:r>
    </w:p>
    <w:p w14:paraId="702370E0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capire il funzionamento di un computer e cosa si intende per Sistema Informativo;</w:t>
      </w:r>
    </w:p>
    <w:p w14:paraId="1AAE31C5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comprendere le funzionalità e finalità di un software;</w:t>
      </w:r>
    </w:p>
    <w:p w14:paraId="27B817BA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 xml:space="preserve">sfruttare i motori di ricerca e di “navigare” in modo consapevole; </w:t>
      </w:r>
    </w:p>
    <w:p w14:paraId="5C730725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valutare i pericoli e i livelli di sicurezza del Web</w:t>
      </w:r>
    </w:p>
    <w:p w14:paraId="43E608B5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t>capire cosa si intende con multimedialità e come viene applicata nei diversi ambiti della società</w:t>
      </w:r>
    </w:p>
    <w:p w14:paraId="6AE8E1AA" w14:textId="77777777" w:rsidR="00282918" w:rsidRPr="00B85142" w:rsidRDefault="002A17C1" w:rsidP="00900AAC">
      <w:pPr>
        <w:pStyle w:val="Paragrafoelenco"/>
        <w:numPr>
          <w:ilvl w:val="0"/>
          <w:numId w:val="4"/>
        </w:numPr>
        <w:tabs>
          <w:tab w:val="clear" w:pos="284"/>
        </w:tabs>
        <w:rPr>
          <w:rFonts w:ascii="Times New Roman" w:hAnsi="Times New Roman"/>
        </w:rPr>
      </w:pPr>
      <w:r w:rsidRPr="00B85142">
        <w:rPr>
          <w:rFonts w:ascii="Times New Roman" w:hAnsi="Times New Roman"/>
        </w:rPr>
        <w:lastRenderedPageBreak/>
        <w:t>essere consapevole delle questioni etiche legate al mondo digitale</w:t>
      </w:r>
    </w:p>
    <w:p w14:paraId="032635C4" w14:textId="77777777" w:rsidR="00282918" w:rsidRPr="00900AAC" w:rsidRDefault="002A17C1" w:rsidP="00900AAC">
      <w:pPr>
        <w:spacing w:before="240" w:after="120"/>
        <w:rPr>
          <w:b/>
          <w:sz w:val="18"/>
          <w:szCs w:val="18"/>
        </w:rPr>
      </w:pPr>
      <w:r w:rsidRPr="00900AAC">
        <w:rPr>
          <w:b/>
          <w:i/>
          <w:sz w:val="18"/>
          <w:szCs w:val="18"/>
        </w:rPr>
        <w:t>PROGRAMMA DEL CORSO</w:t>
      </w:r>
    </w:p>
    <w:p w14:paraId="6BE94F2E" w14:textId="77777777" w:rsidR="00282918" w:rsidRPr="00B85142" w:rsidRDefault="002A17C1" w:rsidP="00900AAC">
      <w:r w:rsidRPr="00B85142">
        <w:t>Il corso si divide in due parti:</w:t>
      </w:r>
    </w:p>
    <w:p w14:paraId="708F93A4" w14:textId="77777777" w:rsidR="00282918" w:rsidRPr="00B85142" w:rsidRDefault="002A17C1" w:rsidP="00900AAC">
      <w:pPr>
        <w:numPr>
          <w:ilvl w:val="0"/>
          <w:numId w:val="1"/>
        </w:numPr>
        <w:tabs>
          <w:tab w:val="left" w:pos="240"/>
        </w:tabs>
      </w:pPr>
      <w:r w:rsidRPr="00B85142">
        <w:rPr>
          <w:b/>
        </w:rPr>
        <w:t>Parte teorica:</w:t>
      </w:r>
      <w:r w:rsidRPr="00B85142">
        <w:t xml:space="preserve"> elementi di informatica e </w:t>
      </w:r>
      <w:r w:rsidRPr="00B85142">
        <w:rPr>
          <w:iCs/>
        </w:rPr>
        <w:t>applicazione alle scienze sociali</w:t>
      </w:r>
      <w:r w:rsidRPr="00B85142">
        <w:t xml:space="preserve">. Esiste la possibilità di frequentare un corso di lezioni frontali tenuto dal docente titolare. </w:t>
      </w:r>
    </w:p>
    <w:p w14:paraId="4F1FFC21" w14:textId="77777777" w:rsidR="00282918" w:rsidRPr="00B85142" w:rsidRDefault="002A17C1" w:rsidP="00900AAC">
      <w:pPr>
        <w:numPr>
          <w:ilvl w:val="0"/>
          <w:numId w:val="1"/>
        </w:numPr>
        <w:tabs>
          <w:tab w:val="left" w:pos="240"/>
        </w:tabs>
      </w:pPr>
      <w:r w:rsidRPr="00B85142">
        <w:rPr>
          <w:b/>
        </w:rPr>
        <w:t>Parte pratica</w:t>
      </w:r>
      <w:r w:rsidRPr="00B85142">
        <w:t>: finalizzata all’acquisizione di abilità informatiche.</w:t>
      </w:r>
    </w:p>
    <w:p w14:paraId="19185A14" w14:textId="77777777" w:rsidR="00282918" w:rsidRPr="00B85142" w:rsidRDefault="002A17C1" w:rsidP="00900AAC">
      <w:pPr>
        <w:ind w:left="720"/>
      </w:pPr>
      <w:r w:rsidRPr="00B85142">
        <w:t>Si svolge in modalità di auto-apprendimento da parte dello studente mediante Blackboard</w:t>
      </w:r>
    </w:p>
    <w:p w14:paraId="56446DCF" w14:textId="77777777" w:rsidR="00282918" w:rsidRPr="00B85142" w:rsidRDefault="00282918">
      <w:pPr>
        <w:ind w:left="720"/>
      </w:pPr>
    </w:p>
    <w:p w14:paraId="1A356F0D" w14:textId="77777777" w:rsidR="00282918" w:rsidRPr="00B85142" w:rsidRDefault="002A17C1">
      <w:r w:rsidRPr="00B85142">
        <w:t>I contenuti teorici prevedono una introduzione all’informatica e ai suoi concetti di base; cosa si intende per sviluppo dei sistemi informativi</w:t>
      </w:r>
      <w:r w:rsidRPr="00B85142">
        <w:rPr>
          <w:rFonts w:ascii="Times New Roman" w:hAnsi="Times New Roman"/>
        </w:rPr>
        <w:t xml:space="preserve">, </w:t>
      </w:r>
      <w:r w:rsidRPr="00B85142">
        <w:t>hardware e le reti di comunicazione nei loro componenti e nel funzionamento; la definizione di software di base e applicativo; i dati e la loro organizzazione; l'applicazione dell’informatica alle scienze sociali, l</w:t>
      </w:r>
      <w:r w:rsidRPr="00B85142">
        <w:rPr>
          <w:rFonts w:ascii="Times New Roman" w:hAnsi="Times New Roman"/>
        </w:rPr>
        <w:t>a multimedialità, le questioni etiche, l’usabilità e l’accessibilità</w:t>
      </w:r>
      <w:r w:rsidRPr="00B85142">
        <w:t>.</w:t>
      </w:r>
    </w:p>
    <w:p w14:paraId="0EF1F8D4" w14:textId="77777777" w:rsidR="00282918" w:rsidRPr="00B85142" w:rsidRDefault="00282918"/>
    <w:p w14:paraId="73E38BD8" w14:textId="77777777" w:rsidR="00282918" w:rsidRPr="00B85142" w:rsidRDefault="002A17C1">
      <w:r w:rsidRPr="00B85142">
        <w:t xml:space="preserve">I contenuti pratici riguardano l’elaborazione di testi (Word), l’utilizzo dei fogli elettronici (Excel) e i  sistemi di elaborazione di testi multimediali (Power Point) oltre a come operare con il Sistema Operativo e nelle Risorse del Computer </w:t>
      </w:r>
    </w:p>
    <w:p w14:paraId="7B78CB76" w14:textId="77777777" w:rsidR="00282918" w:rsidRPr="00900AAC" w:rsidRDefault="002A17C1">
      <w:pPr>
        <w:keepNext/>
        <w:spacing w:before="240" w:after="120"/>
        <w:rPr>
          <w:b/>
          <w:sz w:val="18"/>
          <w:szCs w:val="18"/>
        </w:rPr>
      </w:pPr>
      <w:r w:rsidRPr="00900AAC">
        <w:rPr>
          <w:b/>
          <w:i/>
          <w:sz w:val="18"/>
          <w:szCs w:val="18"/>
        </w:rPr>
        <w:t>BIBLIOGRAFIA</w:t>
      </w:r>
    </w:p>
    <w:p w14:paraId="64226095" w14:textId="77777777" w:rsidR="00282918" w:rsidRPr="00900AAC" w:rsidRDefault="002A17C1" w:rsidP="00DE6F90">
      <w:pPr>
        <w:spacing w:before="120"/>
        <w:rPr>
          <w:sz w:val="18"/>
          <w:szCs w:val="18"/>
        </w:rPr>
      </w:pPr>
      <w:r w:rsidRPr="00900AAC">
        <w:rPr>
          <w:sz w:val="18"/>
          <w:szCs w:val="18"/>
        </w:rPr>
        <w:t xml:space="preserve">Il testo di riferimento per la parte teorica è: </w:t>
      </w:r>
    </w:p>
    <w:p w14:paraId="15E01191" w14:textId="35B09985" w:rsidR="00282918" w:rsidRPr="00900AAC" w:rsidRDefault="002A17C1" w:rsidP="00DE6F90">
      <w:pPr>
        <w:spacing w:before="120"/>
        <w:rPr>
          <w:sz w:val="18"/>
          <w:szCs w:val="18"/>
        </w:rPr>
      </w:pPr>
      <w:r w:rsidRPr="00DE6F90">
        <w:rPr>
          <w:smallCaps/>
          <w:spacing w:val="-5"/>
          <w:sz w:val="16"/>
          <w:szCs w:val="18"/>
        </w:rPr>
        <w:t>Frigerio - Maccaferri - Rajola</w:t>
      </w:r>
      <w:r w:rsidRPr="00900AAC">
        <w:rPr>
          <w:spacing w:val="-5"/>
          <w:sz w:val="18"/>
          <w:szCs w:val="18"/>
        </w:rPr>
        <w:t>, “</w:t>
      </w:r>
      <w:r w:rsidRPr="00DE6F90">
        <w:rPr>
          <w:i/>
          <w:iCs/>
          <w:spacing w:val="-5"/>
          <w:sz w:val="18"/>
          <w:szCs w:val="18"/>
        </w:rPr>
        <w:t>ICT e Società dell’Informazione</w:t>
      </w:r>
      <w:r w:rsidRPr="00900AAC">
        <w:rPr>
          <w:spacing w:val="-5"/>
          <w:sz w:val="18"/>
          <w:szCs w:val="18"/>
        </w:rPr>
        <w:t>”, McGraw-Hill, (2019) 1^ Ed.</w:t>
      </w:r>
      <w:r w:rsidR="00873D41">
        <w:rPr>
          <w:spacing w:val="-5"/>
          <w:sz w:val="18"/>
          <w:szCs w:val="18"/>
        </w:rPr>
        <w:t xml:space="preserve"> </w:t>
      </w:r>
      <w:hyperlink r:id="rId7" w:history="1">
        <w:r w:rsidR="00873D41" w:rsidRPr="00873D41">
          <w:rPr>
            <w:rStyle w:val="Collegamentoipertestuale"/>
            <w:spacing w:val="-5"/>
            <w:sz w:val="18"/>
            <w:szCs w:val="18"/>
          </w:rPr>
          <w:t>Acquista da V&amp;P</w:t>
        </w:r>
      </w:hyperlink>
      <w:bookmarkStart w:id="0" w:name="_GoBack"/>
      <w:bookmarkEnd w:id="0"/>
    </w:p>
    <w:p w14:paraId="500EAE8F" w14:textId="77777777" w:rsidR="00282918" w:rsidRPr="00DE6F90" w:rsidRDefault="002A17C1">
      <w:pPr>
        <w:spacing w:before="240" w:after="120" w:line="220" w:lineRule="exact"/>
        <w:rPr>
          <w:b/>
          <w:i/>
          <w:sz w:val="18"/>
          <w:szCs w:val="18"/>
        </w:rPr>
      </w:pPr>
      <w:r w:rsidRPr="00DE6F90">
        <w:rPr>
          <w:b/>
          <w:i/>
          <w:sz w:val="18"/>
          <w:szCs w:val="18"/>
        </w:rPr>
        <w:t>DIDATTICA DEL CORSO</w:t>
      </w:r>
    </w:p>
    <w:p w14:paraId="5E4B7758" w14:textId="77777777" w:rsidR="00282918" w:rsidRPr="00DE6F90" w:rsidRDefault="002A17C1" w:rsidP="00DE6F90">
      <w:pPr>
        <w:pStyle w:val="Testo2"/>
        <w:spacing w:line="240" w:lineRule="exact"/>
        <w:rPr>
          <w:szCs w:val="18"/>
        </w:rPr>
      </w:pPr>
      <w:r w:rsidRPr="00DE6F90">
        <w:rPr>
          <w:szCs w:val="18"/>
        </w:rPr>
        <w:t xml:space="preserve"> Per la </w:t>
      </w:r>
      <w:r w:rsidRPr="00DE6F90">
        <w:rPr>
          <w:b/>
          <w:szCs w:val="18"/>
        </w:rPr>
        <w:t>parte teorica</w:t>
      </w:r>
      <w:r w:rsidRPr="00DE6F90">
        <w:rPr>
          <w:szCs w:val="18"/>
        </w:rPr>
        <w:t>, in Blackboard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102E4B2E" w14:textId="77777777" w:rsidR="00282918" w:rsidRPr="00B85142" w:rsidRDefault="00282918">
      <w:pPr>
        <w:pStyle w:val="Testo2"/>
        <w:rPr>
          <w:sz w:val="20"/>
        </w:rPr>
      </w:pPr>
    </w:p>
    <w:p w14:paraId="5B06DFE1" w14:textId="77777777" w:rsidR="00282918" w:rsidRPr="00DE6F90" w:rsidRDefault="002A17C1">
      <w:pPr>
        <w:pStyle w:val="Testo2"/>
        <w:rPr>
          <w:szCs w:val="18"/>
        </w:rPr>
      </w:pPr>
      <w:r w:rsidRPr="00DE6F90">
        <w:rPr>
          <w:szCs w:val="18"/>
        </w:rPr>
        <w:t xml:space="preserve">Per la </w:t>
      </w:r>
      <w:r w:rsidRPr="00DE6F90">
        <w:rPr>
          <w:b/>
          <w:szCs w:val="18"/>
        </w:rPr>
        <w:t>parte pratica</w:t>
      </w:r>
      <w:r w:rsidRPr="00DE6F90">
        <w:rPr>
          <w:szCs w:val="18"/>
        </w:rPr>
        <w:t xml:space="preserve">, i materiali sono a disposizione su Blackboard in modalità di auto-apprendimento. </w:t>
      </w:r>
    </w:p>
    <w:p w14:paraId="31C78F1C" w14:textId="77777777" w:rsidR="00282918" w:rsidRPr="00B85142" w:rsidRDefault="00282918">
      <w:pPr>
        <w:pStyle w:val="Testo2"/>
        <w:rPr>
          <w:sz w:val="20"/>
        </w:rPr>
      </w:pPr>
    </w:p>
    <w:p w14:paraId="4FC9ECE1" w14:textId="77777777" w:rsidR="00282918" w:rsidRPr="00B85142" w:rsidRDefault="00282918">
      <w:pPr>
        <w:pStyle w:val="Testo2"/>
        <w:rPr>
          <w:sz w:val="20"/>
        </w:rPr>
      </w:pPr>
    </w:p>
    <w:p w14:paraId="10914710" w14:textId="77777777" w:rsidR="00282918" w:rsidRPr="00B85142" w:rsidRDefault="00282918">
      <w:pPr>
        <w:pStyle w:val="Testo2"/>
        <w:rPr>
          <w:sz w:val="20"/>
        </w:rPr>
      </w:pPr>
    </w:p>
    <w:p w14:paraId="305FE3B1" w14:textId="77777777" w:rsidR="00282918" w:rsidRPr="00B85142" w:rsidRDefault="00282918">
      <w:pPr>
        <w:pStyle w:val="Testo2"/>
        <w:rPr>
          <w:i/>
          <w:sz w:val="20"/>
        </w:rPr>
      </w:pPr>
    </w:p>
    <w:p w14:paraId="69AEBD96" w14:textId="77777777" w:rsidR="00282918" w:rsidRPr="00B85142" w:rsidRDefault="00282918">
      <w:pPr>
        <w:pStyle w:val="Testo2"/>
        <w:rPr>
          <w:i/>
          <w:sz w:val="20"/>
        </w:rPr>
      </w:pPr>
    </w:p>
    <w:p w14:paraId="6FAC1DD9" w14:textId="77777777" w:rsidR="00282918" w:rsidRPr="00DE6F90" w:rsidRDefault="002A17C1">
      <w:pPr>
        <w:spacing w:before="240" w:after="120" w:line="220" w:lineRule="exact"/>
        <w:rPr>
          <w:b/>
          <w:i/>
          <w:sz w:val="18"/>
          <w:szCs w:val="18"/>
        </w:rPr>
      </w:pPr>
      <w:r w:rsidRPr="00DE6F90">
        <w:rPr>
          <w:b/>
          <w:i/>
          <w:sz w:val="18"/>
          <w:szCs w:val="18"/>
        </w:rPr>
        <w:lastRenderedPageBreak/>
        <w:t>METODO DI VALUTAZIONE</w:t>
      </w:r>
    </w:p>
    <w:p w14:paraId="3901FF6D" w14:textId="77777777" w:rsidR="00282918" w:rsidRPr="00DE6F90" w:rsidRDefault="002A17C1" w:rsidP="00DE6F90">
      <w:pPr>
        <w:rPr>
          <w:sz w:val="18"/>
          <w:szCs w:val="18"/>
        </w:rPr>
      </w:pPr>
      <w:r w:rsidRPr="00DE6F90">
        <w:rPr>
          <w:sz w:val="18"/>
          <w:szCs w:val="18"/>
        </w:rPr>
        <w:t>La valutazione avviene tramite un esame a computer con domande a risposta multipla e simulazioni da svolgere, corrette automaticamente dal Sistema che eroga il test. L’esame si compone di 40 domande suddivise come segue:</w:t>
      </w:r>
    </w:p>
    <w:p w14:paraId="1CB0BA2A" w14:textId="77777777" w:rsidR="00282918" w:rsidRPr="00DE6F90" w:rsidRDefault="002A17C1" w:rsidP="00DE6F90">
      <w:pPr>
        <w:numPr>
          <w:ilvl w:val="0"/>
          <w:numId w:val="2"/>
        </w:numPr>
        <w:tabs>
          <w:tab w:val="clear" w:pos="284"/>
        </w:tabs>
        <w:rPr>
          <w:sz w:val="18"/>
          <w:szCs w:val="18"/>
        </w:rPr>
      </w:pPr>
      <w:r w:rsidRPr="00DE6F90">
        <w:rPr>
          <w:sz w:val="18"/>
          <w:szCs w:val="18"/>
        </w:rPr>
        <w:t>24 domande relative alla parte teorica;</w:t>
      </w:r>
    </w:p>
    <w:p w14:paraId="42E28E43" w14:textId="77777777" w:rsidR="00282918" w:rsidRPr="00DE6F90" w:rsidRDefault="002A17C1" w:rsidP="00DE6F90">
      <w:pPr>
        <w:numPr>
          <w:ilvl w:val="0"/>
          <w:numId w:val="2"/>
        </w:numPr>
        <w:tabs>
          <w:tab w:val="clear" w:pos="284"/>
        </w:tabs>
        <w:rPr>
          <w:sz w:val="18"/>
          <w:szCs w:val="18"/>
        </w:rPr>
      </w:pPr>
      <w:r w:rsidRPr="00DE6F90">
        <w:rPr>
          <w:sz w:val="18"/>
          <w:szCs w:val="18"/>
        </w:rPr>
        <w:t>16 domande relative alla parte pratica.</w:t>
      </w:r>
    </w:p>
    <w:p w14:paraId="0878723D" w14:textId="77777777" w:rsidR="00282918" w:rsidRPr="00DE6F90" w:rsidRDefault="002A17C1" w:rsidP="00DE6F90">
      <w:pPr>
        <w:rPr>
          <w:sz w:val="18"/>
          <w:szCs w:val="18"/>
        </w:rPr>
      </w:pPr>
      <w:r w:rsidRPr="00DE6F90">
        <w:rPr>
          <w:sz w:val="18"/>
          <w:szCs w:val="18"/>
        </w:rPr>
        <w:t xml:space="preserve">L’esame nel suo complesso dura 50 minuti, il voto non viene espresso in trentesimi, ma conferisce al candidato un’idoneità. </w:t>
      </w:r>
    </w:p>
    <w:p w14:paraId="544F6504" w14:textId="77777777" w:rsidR="00B85142" w:rsidRPr="00DE6F90" w:rsidRDefault="00B85142" w:rsidP="00DE6F90">
      <w:pPr>
        <w:rPr>
          <w:rFonts w:ascii="Times New Roman" w:hAnsi="Times New Roman"/>
          <w:sz w:val="18"/>
          <w:szCs w:val="18"/>
        </w:rPr>
      </w:pPr>
      <w:r w:rsidRPr="00DE6F90">
        <w:rPr>
          <w:sz w:val="18"/>
          <w:szCs w:val="18"/>
        </w:rPr>
        <w:t>La percentuale minima per l'approvazione dell' esame è pari al 65%.</w:t>
      </w:r>
    </w:p>
    <w:p w14:paraId="2594B0CD" w14:textId="77777777" w:rsidR="00B85142" w:rsidRPr="00DE6F90" w:rsidRDefault="00B85142" w:rsidP="00DE6F90">
      <w:pPr>
        <w:rPr>
          <w:sz w:val="18"/>
          <w:szCs w:val="18"/>
        </w:rPr>
      </w:pPr>
    </w:p>
    <w:p w14:paraId="0FC35618" w14:textId="77777777" w:rsidR="00282918" w:rsidRPr="00DE6F90" w:rsidRDefault="002A17C1" w:rsidP="00DE6F90">
      <w:pPr>
        <w:pStyle w:val="Testo2"/>
        <w:spacing w:line="240" w:lineRule="exact"/>
        <w:rPr>
          <w:szCs w:val="18"/>
        </w:rPr>
      </w:pPr>
      <w:r w:rsidRPr="00DE6F90">
        <w:rPr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1CDA28A7" w14:textId="77777777" w:rsidR="00B85142" w:rsidRDefault="00B85142" w:rsidP="00B851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3CA9894" w14:textId="2C7F6FAE" w:rsidR="00282918" w:rsidRPr="00DE6F90" w:rsidRDefault="00DE6F90">
      <w:pPr>
        <w:spacing w:before="240" w:after="120"/>
        <w:rPr>
          <w:bCs/>
          <w:i/>
          <w:sz w:val="18"/>
          <w:szCs w:val="18"/>
        </w:rPr>
      </w:pPr>
      <w:r w:rsidRPr="00DE6F90">
        <w:rPr>
          <w:bCs/>
          <w:i/>
          <w:sz w:val="18"/>
          <w:szCs w:val="18"/>
        </w:rPr>
        <w:t>Orario e luogo di ricevimento degli studenti</w:t>
      </w:r>
    </w:p>
    <w:p w14:paraId="1E4C5902" w14:textId="77777777" w:rsidR="00282918" w:rsidRPr="00DE6F90" w:rsidRDefault="002A17C1">
      <w:pPr>
        <w:pStyle w:val="Testo2"/>
        <w:rPr>
          <w:szCs w:val="18"/>
        </w:rPr>
      </w:pPr>
      <w:r w:rsidRPr="00DE6F90">
        <w:rPr>
          <w:szCs w:val="18"/>
        </w:rPr>
        <w:t>Il giorno e l'orario di ricevimento verranno comunicati dal docente durante le lezioni e mediante comunicazione nella Pagina Personale Docente (</w:t>
      </w:r>
      <w:hyperlink r:id="rId8">
        <w:r w:rsidRPr="00DE6F90">
          <w:rPr>
            <w:rStyle w:val="CollegamentoInternet"/>
            <w:szCs w:val="18"/>
          </w:rPr>
          <w:t>http://docenti.unicatt.it</w:t>
        </w:r>
      </w:hyperlink>
      <w:r w:rsidRPr="00DE6F90">
        <w:rPr>
          <w:szCs w:val="18"/>
        </w:rPr>
        <w:t xml:space="preserve">) </w:t>
      </w:r>
    </w:p>
    <w:p w14:paraId="71FF6323" w14:textId="77777777" w:rsidR="00282918" w:rsidRPr="00B85142" w:rsidRDefault="00282918">
      <w:pPr>
        <w:pStyle w:val="Testo2"/>
        <w:rPr>
          <w:sz w:val="20"/>
        </w:rPr>
      </w:pPr>
    </w:p>
    <w:p w14:paraId="6D8B2581" w14:textId="77777777" w:rsidR="00282918" w:rsidRPr="00B85142" w:rsidRDefault="00282918">
      <w:pPr>
        <w:pStyle w:val="Testo2"/>
        <w:rPr>
          <w:sz w:val="20"/>
        </w:rPr>
      </w:pPr>
    </w:p>
    <w:p w14:paraId="0E2AC65E" w14:textId="77777777" w:rsidR="00282918" w:rsidRPr="00B85142" w:rsidRDefault="00282918">
      <w:pPr>
        <w:pStyle w:val="Testo1"/>
        <w:rPr>
          <w:sz w:val="20"/>
        </w:rPr>
      </w:pPr>
    </w:p>
    <w:sectPr w:rsidR="00282918" w:rsidRPr="00B85142">
      <w:pgSz w:w="11906" w:h="16838"/>
      <w:pgMar w:top="3515" w:right="2608" w:bottom="3515" w:left="2608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585F3" w14:textId="77777777" w:rsidR="00DE6F90" w:rsidRDefault="00DE6F90" w:rsidP="00DE6F90">
      <w:pPr>
        <w:spacing w:line="240" w:lineRule="auto"/>
      </w:pPr>
      <w:r>
        <w:separator/>
      </w:r>
    </w:p>
  </w:endnote>
  <w:endnote w:type="continuationSeparator" w:id="0">
    <w:p w14:paraId="02CAC35E" w14:textId="77777777" w:rsidR="00DE6F90" w:rsidRDefault="00DE6F90" w:rsidP="00DE6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74887" w14:textId="77777777" w:rsidR="00DE6F90" w:rsidRDefault="00DE6F90" w:rsidP="00DE6F90">
      <w:pPr>
        <w:spacing w:line="240" w:lineRule="auto"/>
      </w:pPr>
      <w:r>
        <w:separator/>
      </w:r>
    </w:p>
  </w:footnote>
  <w:footnote w:type="continuationSeparator" w:id="0">
    <w:p w14:paraId="7DB60639" w14:textId="77777777" w:rsidR="00DE6F90" w:rsidRDefault="00DE6F90" w:rsidP="00DE6F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9ED"/>
    <w:multiLevelType w:val="multilevel"/>
    <w:tmpl w:val="49E8BC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2D4DA5"/>
    <w:multiLevelType w:val="multilevel"/>
    <w:tmpl w:val="EAB4B4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A5D43CB"/>
    <w:multiLevelType w:val="multilevel"/>
    <w:tmpl w:val="1C80B93C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31417"/>
    <w:multiLevelType w:val="multilevel"/>
    <w:tmpl w:val="F9526160"/>
    <w:lvl w:ilvl="0">
      <w:start w:val="7"/>
      <w:numFmt w:val="bullet"/>
      <w:lvlText w:val="-"/>
      <w:lvlJc w:val="left"/>
      <w:pPr>
        <w:ind w:left="720" w:hanging="360"/>
      </w:pPr>
      <w:rPr>
        <w:rFonts w:ascii="Times" w:hAnsi="Times" w:cs="Times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AA2"/>
    <w:multiLevelType w:val="multilevel"/>
    <w:tmpl w:val="E2208864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8"/>
    <w:rsid w:val="00282918"/>
    <w:rsid w:val="002A17C1"/>
    <w:rsid w:val="00873D41"/>
    <w:rsid w:val="00900AAC"/>
    <w:rsid w:val="00B73F5B"/>
    <w:rsid w:val="00B85142"/>
    <w:rsid w:val="00D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024A7"/>
  <w15:docId w15:val="{C85A9B18-4F84-4E6F-B874-AA4928CA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next w:val="Titolo21"/>
    <w:qFormat/>
    <w:pPr>
      <w:spacing w:before="480" w:line="240" w:lineRule="exact"/>
      <w:outlineLvl w:val="0"/>
    </w:pPr>
    <w:rPr>
      <w:rFonts w:ascii="Times" w:hAnsi="Times"/>
      <w:b/>
    </w:rPr>
  </w:style>
  <w:style w:type="paragraph" w:customStyle="1" w:styleId="Titolo21">
    <w:name w:val="Titolo 21"/>
    <w:next w:val="Titolo31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customStyle="1" w:styleId="Titolo31">
    <w:name w:val="Titolo 31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7ED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A1C02"/>
    <w:rPr>
      <w:i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"/>
      <w:sz w:val="16"/>
    </w:rPr>
  </w:style>
  <w:style w:type="character" w:customStyle="1" w:styleId="ListLabel10">
    <w:name w:val="ListLabel 10"/>
    <w:qFormat/>
    <w:rPr>
      <w:rFonts w:ascii="Times New Roman" w:eastAsia="Times New Roman" w:hAnsi="Times New Roman" w:cs="Times"/>
      <w:sz w:val="16"/>
    </w:rPr>
  </w:style>
  <w:style w:type="character" w:customStyle="1" w:styleId="ListLabel11">
    <w:name w:val="ListLabel 11"/>
    <w:qFormat/>
    <w:rPr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92270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4A1C02"/>
    <w:pPr>
      <w:tabs>
        <w:tab w:val="clear" w:pos="284"/>
      </w:tabs>
      <w:spacing w:line="240" w:lineRule="auto"/>
    </w:pPr>
    <w:rPr>
      <w:rFonts w:ascii="Times New Roman" w:hAnsi="Times New Roman"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E6F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F90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E6F90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F90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73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chiara-frigerio-federico-rajola-fabio-maccaferri/ict-e-societa-dellinformazione-9788838695674-67405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2003-03-27T09:42:00Z</cp:lastPrinted>
  <dcterms:created xsi:type="dcterms:W3CDTF">2022-06-03T10:37:00Z</dcterms:created>
  <dcterms:modified xsi:type="dcterms:W3CDTF">2023-01-17T10:24:00Z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