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9EF0" w14:textId="77777777" w:rsidR="00CB5795" w:rsidRDefault="00CB5795">
      <w:pPr>
        <w:pStyle w:val="Titolo1"/>
      </w:pPr>
      <w:r>
        <w:t xml:space="preserve">. </w:t>
      </w:r>
      <w:r w:rsidRPr="00324B0A">
        <w:t xml:space="preserve">– Economia aziendale </w:t>
      </w:r>
      <w:r w:rsidR="00F64310" w:rsidRPr="00324B0A">
        <w:t xml:space="preserve">e management </w:t>
      </w:r>
      <w:r w:rsidRPr="00324B0A">
        <w:t>(8 cfu)</w:t>
      </w:r>
    </w:p>
    <w:p w14:paraId="2D662293" w14:textId="77777777" w:rsidR="00CB5795" w:rsidRDefault="00CB5795" w:rsidP="00CB5795">
      <w:pPr>
        <w:pStyle w:val="Titolo2"/>
      </w:pPr>
      <w:r>
        <w:t xml:space="preserve">Prof. Marco Grumo </w:t>
      </w:r>
    </w:p>
    <w:p w14:paraId="42491C85" w14:textId="77777777" w:rsidR="00196180" w:rsidRPr="00196180" w:rsidRDefault="00196180" w:rsidP="00196180">
      <w:pPr>
        <w:rPr>
          <w:rFonts w:ascii="Times New Roman" w:hAnsi="Times New Roman"/>
          <w:sz w:val="18"/>
          <w:szCs w:val="24"/>
        </w:rPr>
      </w:pPr>
      <w:r w:rsidRPr="00196180">
        <w:rPr>
          <w:rFonts w:ascii="Times New Roman" w:hAnsi="Times New Roman"/>
          <w:sz w:val="18"/>
          <w:szCs w:val="24"/>
        </w:rPr>
        <w:t xml:space="preserve">(Per gli studenti della Laurea triennale in Scienze linguistiche - curriculum esperto linguistico </w:t>
      </w:r>
      <w:r>
        <w:rPr>
          <w:rFonts w:ascii="Times New Roman" w:hAnsi="Times New Roman"/>
          <w:sz w:val="18"/>
          <w:szCs w:val="24"/>
        </w:rPr>
        <w:t>d’impresa</w:t>
      </w:r>
      <w:r w:rsidRPr="00196180">
        <w:rPr>
          <w:rFonts w:ascii="Times New Roman" w:hAnsi="Times New Roman"/>
          <w:sz w:val="18"/>
          <w:szCs w:val="24"/>
        </w:rPr>
        <w:t>)</w:t>
      </w:r>
    </w:p>
    <w:p w14:paraId="09D80039" w14:textId="77777777" w:rsidR="00CB5795" w:rsidRDefault="00ED0CD7" w:rsidP="00042FAB">
      <w:pPr>
        <w:pStyle w:val="Titolo1"/>
        <w:spacing w:before="360"/>
      </w:pPr>
      <w:r>
        <w:t xml:space="preserve">. </w:t>
      </w:r>
      <w:r w:rsidRPr="00324B0A">
        <w:t xml:space="preserve">– Economia aziendale </w:t>
      </w:r>
      <w:r w:rsidR="00F64310" w:rsidRPr="00324B0A">
        <w:t xml:space="preserve">e management </w:t>
      </w:r>
      <w:r w:rsidRPr="00324B0A">
        <w:t>(6</w:t>
      </w:r>
      <w:r w:rsidR="00CB5795" w:rsidRPr="00324B0A">
        <w:t xml:space="preserve"> cfu)</w:t>
      </w:r>
      <w:r w:rsidR="00740E24" w:rsidRPr="00324B0A">
        <w:t xml:space="preserve"> </w:t>
      </w:r>
    </w:p>
    <w:p w14:paraId="3E8D3F62" w14:textId="77777777" w:rsidR="00196180" w:rsidRPr="00196180" w:rsidRDefault="00CB5795" w:rsidP="00196180">
      <w:pPr>
        <w:pStyle w:val="Titolo2"/>
      </w:pPr>
      <w:r>
        <w:t xml:space="preserve">Prof. Marco Grumo </w:t>
      </w:r>
    </w:p>
    <w:p w14:paraId="6E1AB106" w14:textId="165729C7" w:rsidR="00726069" w:rsidRDefault="00196180" w:rsidP="00042FAB">
      <w:pPr>
        <w:rPr>
          <w:rFonts w:ascii="Times New Roman" w:hAnsi="Times New Roman"/>
          <w:sz w:val="18"/>
          <w:szCs w:val="24"/>
        </w:rPr>
      </w:pPr>
      <w:r w:rsidRPr="00196180">
        <w:rPr>
          <w:rFonts w:ascii="Times New Roman" w:hAnsi="Times New Roman"/>
          <w:sz w:val="18"/>
          <w:szCs w:val="24"/>
        </w:rPr>
        <w:t>(Per gli studenti della Laurea triennale in Scienze linguistiche - curriculum esperto linguistico per il turismo)</w:t>
      </w:r>
    </w:p>
    <w:p w14:paraId="28EA8692" w14:textId="77777777" w:rsidR="00042FAB" w:rsidRPr="00042FAB" w:rsidRDefault="00042FAB" w:rsidP="00042FAB">
      <w:pPr>
        <w:rPr>
          <w:rFonts w:ascii="Times New Roman" w:hAnsi="Times New Roman"/>
          <w:sz w:val="18"/>
          <w:szCs w:val="24"/>
        </w:rPr>
      </w:pPr>
    </w:p>
    <w:p w14:paraId="11062DC4" w14:textId="77777777" w:rsidR="00CB5795" w:rsidRDefault="00CB5795" w:rsidP="00CB5795">
      <w:pPr>
        <w:pStyle w:val="Titolo1"/>
      </w:pPr>
      <w:r>
        <w:t>. – Economia aziendale</w:t>
      </w:r>
      <w:r w:rsidR="00F64310">
        <w:t xml:space="preserve"> e management</w:t>
      </w:r>
      <w:r>
        <w:t xml:space="preserve"> (8 cfu)</w:t>
      </w:r>
    </w:p>
    <w:p w14:paraId="351671F9" w14:textId="77777777" w:rsidR="00CB5795" w:rsidRDefault="00CB5795" w:rsidP="00CB5795">
      <w:pPr>
        <w:pStyle w:val="Titolo2"/>
      </w:pPr>
      <w:r>
        <w:t xml:space="preserve">Prof. Marco Grumo </w:t>
      </w:r>
    </w:p>
    <w:p w14:paraId="7DDB4D4E" w14:textId="140644BA" w:rsidR="00196180" w:rsidRPr="00E05AFD" w:rsidRDefault="00196180" w:rsidP="00E05AFD">
      <w:pPr>
        <w:rPr>
          <w:rFonts w:ascii="Times New Roman" w:hAnsi="Times New Roman"/>
          <w:sz w:val="18"/>
          <w:szCs w:val="24"/>
        </w:rPr>
      </w:pPr>
      <w:r w:rsidRPr="00196180">
        <w:rPr>
          <w:rFonts w:ascii="Times New Roman" w:hAnsi="Times New Roman"/>
          <w:sz w:val="18"/>
          <w:szCs w:val="24"/>
        </w:rPr>
        <w:t xml:space="preserve">(Per gli studenti della Laurea triennale in Scienze linguistiche - curriculum esperto linguistico </w:t>
      </w:r>
      <w:r>
        <w:rPr>
          <w:rFonts w:ascii="Times New Roman" w:hAnsi="Times New Roman"/>
          <w:sz w:val="18"/>
          <w:szCs w:val="24"/>
        </w:rPr>
        <w:t>d’impresa</w:t>
      </w:r>
      <w:r w:rsidRPr="00196180">
        <w:rPr>
          <w:rFonts w:ascii="Times New Roman" w:hAnsi="Times New Roman"/>
          <w:sz w:val="18"/>
          <w:szCs w:val="24"/>
        </w:rPr>
        <w:t>)</w:t>
      </w:r>
    </w:p>
    <w:p w14:paraId="467BE4C0" w14:textId="4F874326" w:rsidR="00ED0CD7" w:rsidRPr="00E05AFD" w:rsidRDefault="00CB5795" w:rsidP="00E05AFD">
      <w:pPr>
        <w:spacing w:before="240" w:after="120"/>
        <w:rPr>
          <w:b/>
          <w:sz w:val="18"/>
        </w:rPr>
      </w:pPr>
      <w:r>
        <w:rPr>
          <w:b/>
          <w:i/>
          <w:sz w:val="18"/>
        </w:rPr>
        <w:t>OBIETTIVO DEL CORSO</w:t>
      </w:r>
      <w:r w:rsidR="00BE1BAF">
        <w:rPr>
          <w:b/>
          <w:i/>
          <w:sz w:val="18"/>
        </w:rPr>
        <w:t xml:space="preserve"> E RISULTATI DI APPRENDIMENTO ATTESI</w:t>
      </w:r>
    </w:p>
    <w:p w14:paraId="1A03613C" w14:textId="77777777" w:rsidR="00ED0CD7" w:rsidRDefault="00ED0CD7" w:rsidP="00CB5795">
      <w:pPr>
        <w:rPr>
          <w:b/>
        </w:rPr>
      </w:pPr>
      <w:r w:rsidRPr="00ED0CD7">
        <w:rPr>
          <w:b/>
        </w:rPr>
        <w:t>Obiettivo</w:t>
      </w:r>
    </w:p>
    <w:p w14:paraId="0EB5F937" w14:textId="77777777" w:rsidR="00ED0CD7" w:rsidRPr="00ED0CD7" w:rsidRDefault="00ED0CD7" w:rsidP="00CB5795">
      <w:pPr>
        <w:rPr>
          <w:b/>
        </w:rPr>
      </w:pPr>
    </w:p>
    <w:p w14:paraId="76267238" w14:textId="77777777" w:rsidR="00020DFD" w:rsidRDefault="00CB5795" w:rsidP="00CB5795">
      <w:r w:rsidRPr="00CB5795">
        <w:t>L’in</w:t>
      </w:r>
      <w:r w:rsidR="00196180">
        <w:t>segnamento di Economia aziendale</w:t>
      </w:r>
      <w:r w:rsidRPr="00CB5795">
        <w:t xml:space="preserve"> </w:t>
      </w:r>
      <w:r w:rsidR="00AF0FD9">
        <w:t xml:space="preserve">e management </w:t>
      </w:r>
      <w:r w:rsidRPr="00CB5795">
        <w:t xml:space="preserve">persegue </w:t>
      </w:r>
      <w:r w:rsidR="00AF0FD9">
        <w:t>quattro</w:t>
      </w:r>
      <w:r w:rsidRPr="00CB5795">
        <w:t xml:space="preserve"> ob</w:t>
      </w:r>
      <w:r w:rsidR="00020DFD">
        <w:t xml:space="preserve">iettivi didattici principali: </w:t>
      </w:r>
    </w:p>
    <w:p w14:paraId="3BF8B3DF" w14:textId="77777777" w:rsidR="00AF0FD9" w:rsidRDefault="00CB5795" w:rsidP="00020DFD">
      <w:pPr>
        <w:pStyle w:val="Paragrafoelenco"/>
        <w:numPr>
          <w:ilvl w:val="0"/>
          <w:numId w:val="7"/>
        </w:numPr>
      </w:pPr>
      <w:r w:rsidRPr="00CB5795">
        <w:t>che lo studente acquisisca i principi fondamenta</w:t>
      </w:r>
      <w:r w:rsidR="00714F47">
        <w:t>li e il linguaggio tipico dell’e</w:t>
      </w:r>
      <w:r w:rsidRPr="00CB5795">
        <w:t>conomia aziendale</w:t>
      </w:r>
      <w:r w:rsidR="00AF0FD9">
        <w:t>;</w:t>
      </w:r>
    </w:p>
    <w:p w14:paraId="4F1950A5" w14:textId="77777777" w:rsidR="00AF0FD9" w:rsidRDefault="00AF0FD9" w:rsidP="00020DFD">
      <w:pPr>
        <w:pStyle w:val="Paragrafoelenco"/>
        <w:numPr>
          <w:ilvl w:val="0"/>
          <w:numId w:val="7"/>
        </w:numPr>
      </w:pPr>
      <w:r>
        <w:t>che lo studente acquisisca i principi fondamentali</w:t>
      </w:r>
      <w:r w:rsidR="00491E75">
        <w:t xml:space="preserve"> del management </w:t>
      </w:r>
      <w:r w:rsidR="00541140">
        <w:t xml:space="preserve"> e della strategia aziendale, sia con riferimento alle imprese di grandi che di piccole </w:t>
      </w:r>
      <w:r w:rsidR="00324B0A">
        <w:t>e medie dimensioni</w:t>
      </w:r>
      <w:r w:rsidR="00560879">
        <w:t xml:space="preserve"> operanti sia in Italia che all’estero</w:t>
      </w:r>
      <w:r w:rsidR="00541140">
        <w:t>;</w:t>
      </w:r>
    </w:p>
    <w:p w14:paraId="1937B398" w14:textId="77777777" w:rsidR="00D62824" w:rsidRDefault="00CB5795" w:rsidP="00D62824">
      <w:pPr>
        <w:pStyle w:val="Paragrafoelenco"/>
        <w:numPr>
          <w:ilvl w:val="0"/>
          <w:numId w:val="7"/>
        </w:numPr>
      </w:pPr>
      <w:r w:rsidRPr="00E8740B">
        <w:t xml:space="preserve">che lo studente effettui alcuni approfondimenti specifici circa </w:t>
      </w:r>
      <w:r w:rsidR="00560879">
        <w:t>i seguenti</w:t>
      </w:r>
      <w:r w:rsidR="00541140">
        <w:t xml:space="preserve"> strumenti della strategia e del management delle imprese: </w:t>
      </w:r>
      <w:r w:rsidR="00BE1BAF" w:rsidRPr="00E8740B">
        <w:t xml:space="preserve">il </w:t>
      </w:r>
      <w:r w:rsidR="00541140">
        <w:t xml:space="preserve">business model canvas, </w:t>
      </w:r>
      <w:r w:rsidR="00020DFD" w:rsidRPr="00E8740B">
        <w:t xml:space="preserve">il </w:t>
      </w:r>
      <w:r w:rsidR="00BE1BAF" w:rsidRPr="00E8740B">
        <w:t>business plan</w:t>
      </w:r>
      <w:r w:rsidR="00541140">
        <w:t>, il budget e il bilancio di esercizio (</w:t>
      </w:r>
      <w:r w:rsidR="00560879">
        <w:t>anche con riferimento ad alcuni bilanci esteri</w:t>
      </w:r>
      <w:r w:rsidR="00541140">
        <w:t>)</w:t>
      </w:r>
      <w:r w:rsidR="00D62824">
        <w:t>;</w:t>
      </w:r>
    </w:p>
    <w:p w14:paraId="08F1860B" w14:textId="77777777" w:rsidR="00D62824" w:rsidRPr="00AD74B3" w:rsidRDefault="00D62824" w:rsidP="00D62824">
      <w:pPr>
        <w:pStyle w:val="Paragrafoelenco"/>
        <w:numPr>
          <w:ilvl w:val="0"/>
          <w:numId w:val="7"/>
        </w:numPr>
      </w:pPr>
      <w:r w:rsidRPr="00AD74B3">
        <w:t xml:space="preserve">che lo studente acquisisca i principi fondamentali </w:t>
      </w:r>
      <w:r w:rsidR="00AD74B3" w:rsidRPr="00AD74B3">
        <w:t xml:space="preserve">dell’internazionalizzazione delle imprese, del sales &amp; export management. </w:t>
      </w:r>
    </w:p>
    <w:p w14:paraId="34B013D6" w14:textId="77777777" w:rsidR="00D62824" w:rsidRDefault="00D62824" w:rsidP="00D62824">
      <w:pPr>
        <w:pStyle w:val="Paragrafoelenco"/>
      </w:pPr>
    </w:p>
    <w:p w14:paraId="61F5C94A" w14:textId="77777777" w:rsidR="00B878B6" w:rsidRDefault="00020DFD" w:rsidP="00042FAB">
      <w:pPr>
        <w:tabs>
          <w:tab w:val="clear" w:pos="284"/>
        </w:tabs>
        <w:autoSpaceDE w:val="0"/>
        <w:autoSpaceDN w:val="0"/>
        <w:adjustRightInd w:val="0"/>
      </w:pPr>
      <w:r w:rsidRPr="00020DFD">
        <w:t>Scopo dell’insegnamento è introdurre gli studenti ai temi fonda</w:t>
      </w:r>
      <w:r w:rsidR="00AF0FD9">
        <w:t xml:space="preserve">mentali dell’economia aziendale, </w:t>
      </w:r>
      <w:r w:rsidR="00491E75">
        <w:t xml:space="preserve">del management </w:t>
      </w:r>
      <w:r w:rsidR="00AF0FD9">
        <w:t xml:space="preserve">e della strategia aziendale </w:t>
      </w:r>
      <w:r w:rsidRPr="00020DFD">
        <w:t>applicabili a tutte le tipologie di aziende</w:t>
      </w:r>
      <w:r w:rsidR="00783DEA">
        <w:t>, anche internazionali</w:t>
      </w:r>
      <w:r w:rsidRPr="00020DFD">
        <w:t>.</w:t>
      </w:r>
      <w:r w:rsidR="00783DEA">
        <w:t xml:space="preserve"> </w:t>
      </w:r>
      <w:r w:rsidR="00BE1BAF" w:rsidRPr="00020DFD">
        <w:t xml:space="preserve">In particolare l’insegnamento </w:t>
      </w:r>
      <w:r w:rsidR="00324B0A">
        <w:lastRenderedPageBreak/>
        <w:t>affronta</w:t>
      </w:r>
      <w:r w:rsidR="00B878B6">
        <w:t xml:space="preserve"> i seguenti argomenti</w:t>
      </w:r>
      <w:r w:rsidR="00714F47">
        <w:t xml:space="preserve">: </w:t>
      </w:r>
      <w:r w:rsidR="00BE1BAF" w:rsidRPr="00020DFD">
        <w:t>azienda</w:t>
      </w:r>
      <w:r w:rsidR="00714F47">
        <w:t xml:space="preserve">, </w:t>
      </w:r>
      <w:r w:rsidR="00BE1BAF" w:rsidRPr="00020DFD">
        <w:t xml:space="preserve">struttura delle aziende, combinazioni economiche, gestione, patrimonio, </w:t>
      </w:r>
      <w:r>
        <w:t xml:space="preserve">assetto organizzativo, </w:t>
      </w:r>
      <w:r w:rsidR="00B11CC8">
        <w:t xml:space="preserve">assetto istituzionale, </w:t>
      </w:r>
      <w:r w:rsidR="00714F47">
        <w:t>organismo personale</w:t>
      </w:r>
      <w:r>
        <w:t xml:space="preserve">, </w:t>
      </w:r>
      <w:r w:rsidR="00BE1BAF" w:rsidRPr="00020DFD">
        <w:t xml:space="preserve">reddito di esercizio, capitale di funzionamento, economicità/sostenibilità economica, </w:t>
      </w:r>
      <w:r w:rsidR="00AF0FD9">
        <w:t>strategia aziendale, posizionamento strategico, analisi del settore, cultura organizzativa, modelli di business, strategia di internazionalizzazione</w:t>
      </w:r>
      <w:r w:rsidR="00324B0A">
        <w:t xml:space="preserve"> delle imprese</w:t>
      </w:r>
      <w:r w:rsidR="00AF0FD9">
        <w:t xml:space="preserve">, imprenditorialità e innovazione, </w:t>
      </w:r>
      <w:r w:rsidR="00AD74B3">
        <w:t xml:space="preserve">mercati e vendite internazionali, </w:t>
      </w:r>
      <w:r w:rsidR="00AF0FD9">
        <w:t>percorsi di sviluppo</w:t>
      </w:r>
      <w:r w:rsidR="00714F47">
        <w:t xml:space="preserve"> delle aziende</w:t>
      </w:r>
      <w:r w:rsidR="00AF0FD9">
        <w:t xml:space="preserve">, decisioni strategiche, governo del cambiamento, </w:t>
      </w:r>
      <w:r w:rsidRPr="00020DFD">
        <w:t xml:space="preserve">business model canvas, </w:t>
      </w:r>
      <w:r w:rsidR="00560879">
        <w:t>business plan, budget, bilancio di esercizio</w:t>
      </w:r>
      <w:r w:rsidR="00AD74B3">
        <w:t>, sales &amp; export management</w:t>
      </w:r>
      <w:r w:rsidR="00560879">
        <w:t>.</w:t>
      </w:r>
      <w:r w:rsidR="00714F47">
        <w:t xml:space="preserve"> </w:t>
      </w:r>
    </w:p>
    <w:p w14:paraId="2D37FFD7" w14:textId="77777777" w:rsidR="00F34B8D" w:rsidRDefault="00F34B8D" w:rsidP="00F34B8D">
      <w:pPr>
        <w:tabs>
          <w:tab w:val="clear" w:pos="284"/>
        </w:tabs>
        <w:autoSpaceDE w:val="0"/>
        <w:autoSpaceDN w:val="0"/>
        <w:adjustRightInd w:val="0"/>
        <w:spacing w:line="240" w:lineRule="auto"/>
        <w:jc w:val="left"/>
        <w:rPr>
          <w:rFonts w:ascii="Arial" w:hAnsi="Arial" w:cs="Arial"/>
          <w:b/>
          <w:bCs/>
        </w:rPr>
      </w:pPr>
    </w:p>
    <w:p w14:paraId="585E9A6B" w14:textId="77777777" w:rsidR="00F34B8D" w:rsidRPr="00E04A19" w:rsidRDefault="00F34B8D" w:rsidP="00F34B8D">
      <w:pPr>
        <w:tabs>
          <w:tab w:val="clear" w:pos="284"/>
        </w:tabs>
        <w:autoSpaceDE w:val="0"/>
        <w:autoSpaceDN w:val="0"/>
        <w:adjustRightInd w:val="0"/>
        <w:spacing w:line="240" w:lineRule="auto"/>
        <w:jc w:val="left"/>
        <w:rPr>
          <w:rFonts w:ascii="Times New Roman" w:hAnsi="Times New Roman"/>
          <w:bCs/>
        </w:rPr>
      </w:pPr>
      <w:r w:rsidRPr="00ED0CD7">
        <w:rPr>
          <w:rFonts w:ascii="Times New Roman" w:hAnsi="Times New Roman"/>
          <w:b/>
          <w:bCs/>
        </w:rPr>
        <w:t>Risultati di apprendimento attesi</w:t>
      </w:r>
      <w:r w:rsidRPr="00E04A19">
        <w:rPr>
          <w:rFonts w:ascii="Times New Roman" w:hAnsi="Times New Roman"/>
          <w:bCs/>
        </w:rPr>
        <w:t>.</w:t>
      </w:r>
    </w:p>
    <w:p w14:paraId="4056E75E" w14:textId="77777777" w:rsidR="00E04A19" w:rsidRDefault="00E04A19" w:rsidP="00F34B8D">
      <w:pPr>
        <w:tabs>
          <w:tab w:val="clear" w:pos="284"/>
        </w:tabs>
        <w:autoSpaceDE w:val="0"/>
        <w:autoSpaceDN w:val="0"/>
        <w:adjustRightInd w:val="0"/>
        <w:spacing w:line="240" w:lineRule="auto"/>
        <w:jc w:val="left"/>
        <w:rPr>
          <w:rFonts w:ascii="Times New Roman" w:hAnsi="Times New Roman"/>
        </w:rPr>
      </w:pPr>
    </w:p>
    <w:p w14:paraId="60F6DB96" w14:textId="77777777" w:rsidR="00F34B8D" w:rsidRPr="00ED0CD7" w:rsidRDefault="00ED0CD7" w:rsidP="00042FAB">
      <w:pPr>
        <w:tabs>
          <w:tab w:val="clear" w:pos="284"/>
        </w:tabs>
        <w:autoSpaceDE w:val="0"/>
        <w:autoSpaceDN w:val="0"/>
        <w:adjustRightInd w:val="0"/>
        <w:jc w:val="left"/>
        <w:rPr>
          <w:rFonts w:ascii="Times New Roman" w:hAnsi="Times New Roman"/>
          <w:i/>
        </w:rPr>
      </w:pPr>
      <w:r w:rsidRPr="00ED0CD7">
        <w:rPr>
          <w:rFonts w:ascii="Times New Roman" w:hAnsi="Times New Roman"/>
          <w:i/>
        </w:rPr>
        <w:t>Conoscenza e comprensione</w:t>
      </w:r>
    </w:p>
    <w:p w14:paraId="7952EC8B" w14:textId="77777777" w:rsidR="00783DEA" w:rsidRDefault="00783DEA" w:rsidP="00042FAB">
      <w:pPr>
        <w:tabs>
          <w:tab w:val="clear" w:pos="284"/>
        </w:tabs>
        <w:autoSpaceDE w:val="0"/>
        <w:autoSpaceDN w:val="0"/>
        <w:adjustRightInd w:val="0"/>
        <w:rPr>
          <w:rFonts w:ascii="Times New Roman" w:hAnsi="Times New Roman"/>
        </w:rPr>
      </w:pPr>
    </w:p>
    <w:p w14:paraId="7D4995A4" w14:textId="77777777" w:rsidR="00020DFD" w:rsidRPr="00B11CC8" w:rsidRDefault="00F34B8D" w:rsidP="00042FAB">
      <w:pPr>
        <w:tabs>
          <w:tab w:val="clear" w:pos="284"/>
        </w:tabs>
        <w:autoSpaceDE w:val="0"/>
        <w:autoSpaceDN w:val="0"/>
        <w:adjustRightInd w:val="0"/>
        <w:rPr>
          <w:rFonts w:ascii="Times New Roman" w:hAnsi="Times New Roman"/>
        </w:rPr>
      </w:pPr>
      <w:r w:rsidRPr="00B11CC8">
        <w:rPr>
          <w:rFonts w:ascii="Times New Roman" w:hAnsi="Times New Roman"/>
        </w:rPr>
        <w:t>Al termine dell'insegnamento, lo studente sarà in grado di</w:t>
      </w:r>
      <w:r w:rsidR="00020DFD" w:rsidRPr="00B11CC8">
        <w:rPr>
          <w:rFonts w:ascii="Times New Roman" w:hAnsi="Times New Roman"/>
        </w:rPr>
        <w:t xml:space="preserve"> </w:t>
      </w:r>
      <w:r w:rsidRPr="00B11CC8">
        <w:rPr>
          <w:rFonts w:ascii="Times New Roman" w:hAnsi="Times New Roman"/>
        </w:rPr>
        <w:t>comprendere</w:t>
      </w:r>
      <w:r w:rsidR="00020DFD" w:rsidRPr="00B11CC8">
        <w:rPr>
          <w:rFonts w:ascii="Times New Roman" w:hAnsi="Times New Roman"/>
        </w:rPr>
        <w:t>, in modo elementare:</w:t>
      </w:r>
    </w:p>
    <w:p w14:paraId="0AFEAC3E" w14:textId="77777777" w:rsidR="00560879" w:rsidRDefault="00560879" w:rsidP="00042FAB">
      <w:pPr>
        <w:pStyle w:val="Paragrafoelenco"/>
        <w:numPr>
          <w:ilvl w:val="0"/>
          <w:numId w:val="9"/>
        </w:numPr>
        <w:tabs>
          <w:tab w:val="clear" w:pos="284"/>
        </w:tabs>
        <w:autoSpaceDE w:val="0"/>
        <w:autoSpaceDN w:val="0"/>
        <w:adjustRightInd w:val="0"/>
        <w:rPr>
          <w:rFonts w:ascii="Times New Roman" w:hAnsi="Times New Roman"/>
        </w:rPr>
      </w:pPr>
      <w:r w:rsidRPr="00560879">
        <w:rPr>
          <w:rFonts w:ascii="Times New Roman" w:hAnsi="Times New Roman"/>
        </w:rPr>
        <w:t>i concetti e i principi fondamentali che guidano l’economia di tutte le aziende</w:t>
      </w:r>
      <w:r>
        <w:rPr>
          <w:rFonts w:ascii="Times New Roman" w:hAnsi="Times New Roman"/>
        </w:rPr>
        <w:t>, sia italiane che estere</w:t>
      </w:r>
      <w:r w:rsidRPr="00560879">
        <w:rPr>
          <w:rFonts w:ascii="Times New Roman" w:hAnsi="Times New Roman"/>
        </w:rPr>
        <w:t>;</w:t>
      </w:r>
      <w:r w:rsidR="00020DFD" w:rsidRPr="00560879">
        <w:rPr>
          <w:rFonts w:ascii="Times New Roman" w:hAnsi="Times New Roman"/>
        </w:rPr>
        <w:t xml:space="preserve"> </w:t>
      </w:r>
    </w:p>
    <w:p w14:paraId="67227D25" w14:textId="77777777" w:rsidR="00020DFD" w:rsidRPr="00560879" w:rsidRDefault="00F34B8D" w:rsidP="00042FAB">
      <w:pPr>
        <w:pStyle w:val="Paragrafoelenco"/>
        <w:numPr>
          <w:ilvl w:val="0"/>
          <w:numId w:val="9"/>
        </w:numPr>
        <w:tabs>
          <w:tab w:val="clear" w:pos="284"/>
        </w:tabs>
        <w:autoSpaceDE w:val="0"/>
        <w:autoSpaceDN w:val="0"/>
        <w:adjustRightInd w:val="0"/>
        <w:rPr>
          <w:rFonts w:ascii="Times New Roman" w:hAnsi="Times New Roman"/>
        </w:rPr>
      </w:pPr>
      <w:r w:rsidRPr="00560879">
        <w:rPr>
          <w:rFonts w:ascii="Times New Roman" w:hAnsi="Times New Roman"/>
        </w:rPr>
        <w:t xml:space="preserve">i principi fondamentali </w:t>
      </w:r>
      <w:r w:rsidR="00560879">
        <w:rPr>
          <w:rFonts w:ascii="Times New Roman" w:hAnsi="Times New Roman"/>
        </w:rPr>
        <w:t>della strategia e del</w:t>
      </w:r>
      <w:r w:rsidR="00491E75" w:rsidRPr="00560879">
        <w:rPr>
          <w:rFonts w:ascii="Times New Roman" w:hAnsi="Times New Roman"/>
        </w:rPr>
        <w:t xml:space="preserve"> management delle aziende</w:t>
      </w:r>
      <w:r w:rsidR="00020DFD" w:rsidRPr="00560879">
        <w:rPr>
          <w:rFonts w:ascii="Times New Roman" w:hAnsi="Times New Roman"/>
        </w:rPr>
        <w:t>;</w:t>
      </w:r>
    </w:p>
    <w:p w14:paraId="3127DE3E" w14:textId="77777777" w:rsidR="00020DFD" w:rsidRDefault="00F34B8D" w:rsidP="00042FAB">
      <w:pPr>
        <w:pStyle w:val="Paragrafoelenco"/>
        <w:numPr>
          <w:ilvl w:val="0"/>
          <w:numId w:val="9"/>
        </w:numPr>
        <w:tabs>
          <w:tab w:val="clear" w:pos="284"/>
        </w:tabs>
        <w:autoSpaceDE w:val="0"/>
        <w:autoSpaceDN w:val="0"/>
        <w:adjustRightInd w:val="0"/>
        <w:rPr>
          <w:rFonts w:ascii="Times New Roman" w:hAnsi="Times New Roman"/>
        </w:rPr>
      </w:pPr>
      <w:r w:rsidRPr="00560879">
        <w:rPr>
          <w:rFonts w:ascii="Times New Roman" w:hAnsi="Times New Roman"/>
        </w:rPr>
        <w:t xml:space="preserve">il funzionamento di alcuni strumenti tipici del governo </w:t>
      </w:r>
      <w:r w:rsidR="00783DEA" w:rsidRPr="00560879">
        <w:rPr>
          <w:rFonts w:ascii="Times New Roman" w:hAnsi="Times New Roman"/>
        </w:rPr>
        <w:t xml:space="preserve">e </w:t>
      </w:r>
      <w:r w:rsidR="00020DFD" w:rsidRPr="00560879">
        <w:rPr>
          <w:rFonts w:ascii="Times New Roman" w:hAnsi="Times New Roman"/>
        </w:rPr>
        <w:t>della gestione</w:t>
      </w:r>
      <w:r w:rsidRPr="00560879">
        <w:rPr>
          <w:rFonts w:ascii="Times New Roman" w:hAnsi="Times New Roman"/>
        </w:rPr>
        <w:t xml:space="preserve"> </w:t>
      </w:r>
      <w:r w:rsidR="00020DFD" w:rsidRPr="00560879">
        <w:rPr>
          <w:rFonts w:ascii="Times New Roman" w:hAnsi="Times New Roman"/>
        </w:rPr>
        <w:t xml:space="preserve">delle </w:t>
      </w:r>
      <w:r w:rsidR="00324B0A">
        <w:rPr>
          <w:rFonts w:ascii="Times New Roman" w:hAnsi="Times New Roman"/>
        </w:rPr>
        <w:t>imprese</w:t>
      </w:r>
      <w:r w:rsidR="00560879">
        <w:rPr>
          <w:rFonts w:ascii="Times New Roman" w:hAnsi="Times New Roman"/>
        </w:rPr>
        <w:t xml:space="preserve">, </w:t>
      </w:r>
      <w:r w:rsidR="00FD4805" w:rsidRPr="00560879">
        <w:rPr>
          <w:rFonts w:ascii="Times New Roman" w:hAnsi="Times New Roman"/>
        </w:rPr>
        <w:t>quali</w:t>
      </w:r>
      <w:r w:rsidR="00560879">
        <w:rPr>
          <w:rFonts w:ascii="Times New Roman" w:hAnsi="Times New Roman"/>
        </w:rPr>
        <w:t xml:space="preserve">: </w:t>
      </w:r>
      <w:r w:rsidRPr="00560879">
        <w:rPr>
          <w:rFonts w:ascii="Times New Roman" w:hAnsi="Times New Roman"/>
        </w:rPr>
        <w:t xml:space="preserve"> </w:t>
      </w:r>
      <w:r w:rsidR="00560879" w:rsidRPr="00B11CC8">
        <w:rPr>
          <w:rFonts w:ascii="Times New Roman" w:hAnsi="Times New Roman"/>
        </w:rPr>
        <w:t>il business model canvas</w:t>
      </w:r>
      <w:r w:rsidR="00560879">
        <w:rPr>
          <w:rFonts w:ascii="Times New Roman" w:hAnsi="Times New Roman"/>
        </w:rPr>
        <w:t xml:space="preserve">, </w:t>
      </w:r>
      <w:r w:rsidR="00560879" w:rsidRPr="00B11CC8">
        <w:rPr>
          <w:rFonts w:ascii="Times New Roman" w:hAnsi="Times New Roman"/>
        </w:rPr>
        <w:t xml:space="preserve">il business </w:t>
      </w:r>
      <w:r w:rsidR="00560879">
        <w:rPr>
          <w:rFonts w:ascii="Times New Roman" w:hAnsi="Times New Roman"/>
        </w:rPr>
        <w:t xml:space="preserve">plan, il budget, e il </w:t>
      </w:r>
      <w:r w:rsidRPr="00560879">
        <w:rPr>
          <w:rFonts w:ascii="Times New Roman" w:hAnsi="Times New Roman"/>
        </w:rPr>
        <w:t>bilancio di esercizio</w:t>
      </w:r>
      <w:r w:rsidR="00714F47">
        <w:rPr>
          <w:rFonts w:ascii="Times New Roman" w:hAnsi="Times New Roman"/>
        </w:rPr>
        <w:t>;</w:t>
      </w:r>
    </w:p>
    <w:p w14:paraId="6185B648" w14:textId="77777777" w:rsidR="00714F47" w:rsidRPr="00560879" w:rsidRDefault="00714F47" w:rsidP="00042FAB">
      <w:pPr>
        <w:pStyle w:val="Paragrafoelenco"/>
        <w:numPr>
          <w:ilvl w:val="0"/>
          <w:numId w:val="9"/>
        </w:numPr>
        <w:tabs>
          <w:tab w:val="clear" w:pos="284"/>
        </w:tabs>
        <w:autoSpaceDE w:val="0"/>
        <w:autoSpaceDN w:val="0"/>
        <w:adjustRightInd w:val="0"/>
        <w:rPr>
          <w:rFonts w:ascii="Times New Roman" w:hAnsi="Times New Roman"/>
        </w:rPr>
      </w:pPr>
      <w:r>
        <w:rPr>
          <w:rFonts w:ascii="Times New Roman" w:hAnsi="Times New Roman"/>
        </w:rPr>
        <w:t xml:space="preserve">i principi fondamentali che guidano </w:t>
      </w:r>
      <w:r w:rsidR="00AD74B3">
        <w:rPr>
          <w:rFonts w:ascii="Times New Roman" w:hAnsi="Times New Roman"/>
        </w:rPr>
        <w:t>l’internazionalizzazione delle imprese, le vendite sui mercati internazionali e in generale del sales &amp; export management</w:t>
      </w:r>
      <w:r>
        <w:rPr>
          <w:rFonts w:ascii="Times New Roman" w:hAnsi="Times New Roman"/>
        </w:rPr>
        <w:t>.</w:t>
      </w:r>
    </w:p>
    <w:p w14:paraId="61AEC61D" w14:textId="77777777" w:rsidR="00560879" w:rsidRDefault="00560879" w:rsidP="00ED0CD7">
      <w:pPr>
        <w:tabs>
          <w:tab w:val="clear" w:pos="284"/>
        </w:tabs>
        <w:autoSpaceDE w:val="0"/>
        <w:autoSpaceDN w:val="0"/>
        <w:adjustRightInd w:val="0"/>
        <w:spacing w:line="240" w:lineRule="auto"/>
        <w:jc w:val="left"/>
        <w:rPr>
          <w:rFonts w:ascii="Times New Roman" w:hAnsi="Times New Roman"/>
          <w:i/>
        </w:rPr>
      </w:pPr>
    </w:p>
    <w:p w14:paraId="08F33E33" w14:textId="77777777" w:rsidR="00ED0CD7" w:rsidRPr="00ED0CD7" w:rsidRDefault="00ED0CD7" w:rsidP="00ED0CD7">
      <w:pPr>
        <w:tabs>
          <w:tab w:val="clear" w:pos="284"/>
        </w:tabs>
        <w:autoSpaceDE w:val="0"/>
        <w:autoSpaceDN w:val="0"/>
        <w:adjustRightInd w:val="0"/>
        <w:spacing w:line="240" w:lineRule="auto"/>
        <w:jc w:val="left"/>
        <w:rPr>
          <w:rFonts w:ascii="Times New Roman" w:hAnsi="Times New Roman"/>
          <w:i/>
        </w:rPr>
      </w:pPr>
      <w:r w:rsidRPr="00ED0CD7">
        <w:rPr>
          <w:rFonts w:ascii="Times New Roman" w:hAnsi="Times New Roman"/>
          <w:i/>
        </w:rPr>
        <w:t>Capacità di applicare</w:t>
      </w:r>
      <w:r>
        <w:rPr>
          <w:rFonts w:ascii="Times New Roman" w:hAnsi="Times New Roman"/>
        </w:rPr>
        <w:t xml:space="preserve"> </w:t>
      </w:r>
      <w:r>
        <w:rPr>
          <w:rFonts w:ascii="Times New Roman" w:hAnsi="Times New Roman"/>
          <w:i/>
        </w:rPr>
        <w:t>c</w:t>
      </w:r>
      <w:r w:rsidRPr="00ED0CD7">
        <w:rPr>
          <w:rFonts w:ascii="Times New Roman" w:hAnsi="Times New Roman"/>
          <w:i/>
        </w:rPr>
        <w:t>onoscenza e comprensione</w:t>
      </w:r>
    </w:p>
    <w:p w14:paraId="76A5E112" w14:textId="77777777" w:rsidR="00783DEA" w:rsidRDefault="00783DEA" w:rsidP="00F34B8D">
      <w:pPr>
        <w:tabs>
          <w:tab w:val="clear" w:pos="284"/>
        </w:tabs>
        <w:autoSpaceDE w:val="0"/>
        <w:autoSpaceDN w:val="0"/>
        <w:adjustRightInd w:val="0"/>
        <w:spacing w:line="240" w:lineRule="auto"/>
        <w:jc w:val="left"/>
        <w:rPr>
          <w:rFonts w:ascii="Times New Roman" w:hAnsi="Times New Roman"/>
        </w:rPr>
      </w:pPr>
    </w:p>
    <w:p w14:paraId="54B878BB" w14:textId="77777777" w:rsidR="00020DFD" w:rsidRPr="00B11CC8" w:rsidRDefault="00F34B8D" w:rsidP="00042FAB">
      <w:pPr>
        <w:tabs>
          <w:tab w:val="clear" w:pos="284"/>
        </w:tabs>
        <w:autoSpaceDE w:val="0"/>
        <w:autoSpaceDN w:val="0"/>
        <w:adjustRightInd w:val="0"/>
        <w:jc w:val="left"/>
        <w:rPr>
          <w:rFonts w:ascii="Times New Roman" w:hAnsi="Times New Roman"/>
        </w:rPr>
      </w:pPr>
      <w:r w:rsidRPr="00B11CC8">
        <w:rPr>
          <w:rFonts w:ascii="Times New Roman" w:hAnsi="Times New Roman"/>
        </w:rPr>
        <w:t>Al termine dell'insegnamento, lo studente sarà in grado</w:t>
      </w:r>
      <w:r w:rsidR="00020DFD" w:rsidRPr="00B11CC8">
        <w:rPr>
          <w:rFonts w:ascii="Times New Roman" w:hAnsi="Times New Roman"/>
        </w:rPr>
        <w:t xml:space="preserve"> di</w:t>
      </w:r>
      <w:r w:rsidRPr="00B11CC8">
        <w:rPr>
          <w:rFonts w:ascii="Times New Roman" w:hAnsi="Times New Roman"/>
        </w:rPr>
        <w:t xml:space="preserve">: </w:t>
      </w:r>
    </w:p>
    <w:p w14:paraId="43FC8E40" w14:textId="77777777" w:rsidR="00020DFD" w:rsidRDefault="00020DFD" w:rsidP="00042FAB">
      <w:pPr>
        <w:pStyle w:val="Paragrafoelenco"/>
        <w:numPr>
          <w:ilvl w:val="0"/>
          <w:numId w:val="10"/>
        </w:numPr>
        <w:tabs>
          <w:tab w:val="clear" w:pos="284"/>
        </w:tabs>
        <w:autoSpaceDE w:val="0"/>
        <w:autoSpaceDN w:val="0"/>
        <w:adjustRightInd w:val="0"/>
        <w:rPr>
          <w:rFonts w:ascii="Times New Roman" w:hAnsi="Times New Roman"/>
        </w:rPr>
      </w:pPr>
      <w:r w:rsidRPr="00B11CC8">
        <w:rPr>
          <w:rFonts w:ascii="Times New Roman" w:hAnsi="Times New Roman"/>
        </w:rPr>
        <w:t xml:space="preserve">distinguere i punti di forza e di debolezza </w:t>
      </w:r>
      <w:r w:rsidR="00783DEA">
        <w:rPr>
          <w:rFonts w:ascii="Times New Roman" w:hAnsi="Times New Roman"/>
        </w:rPr>
        <w:t xml:space="preserve">della strategia e della gestione </w:t>
      </w:r>
      <w:r w:rsidR="00324B0A">
        <w:rPr>
          <w:rFonts w:ascii="Times New Roman" w:hAnsi="Times New Roman"/>
        </w:rPr>
        <w:t>delle aziende</w:t>
      </w:r>
      <w:r w:rsidRPr="00B11CC8">
        <w:rPr>
          <w:rFonts w:ascii="Times New Roman" w:hAnsi="Times New Roman"/>
        </w:rPr>
        <w:t xml:space="preserve">, tenendo conto </w:t>
      </w:r>
      <w:r w:rsidR="0089792F">
        <w:rPr>
          <w:rFonts w:ascii="Times New Roman" w:hAnsi="Times New Roman"/>
        </w:rPr>
        <w:t xml:space="preserve">anche </w:t>
      </w:r>
      <w:r w:rsidRPr="00B11CC8">
        <w:rPr>
          <w:rFonts w:ascii="Times New Roman" w:hAnsi="Times New Roman"/>
        </w:rPr>
        <w:t>della variabilità tipologica e dimensionale delle stesse;</w:t>
      </w:r>
    </w:p>
    <w:p w14:paraId="4AEA11CE" w14:textId="77777777" w:rsidR="00C6716C" w:rsidRPr="00E8740B" w:rsidRDefault="00C6716C" w:rsidP="00042FAB">
      <w:pPr>
        <w:pStyle w:val="Paragrafoelenco"/>
        <w:numPr>
          <w:ilvl w:val="0"/>
          <w:numId w:val="10"/>
        </w:numPr>
        <w:tabs>
          <w:tab w:val="clear" w:pos="284"/>
        </w:tabs>
        <w:autoSpaceDE w:val="0"/>
        <w:autoSpaceDN w:val="0"/>
        <w:adjustRightInd w:val="0"/>
        <w:rPr>
          <w:rFonts w:ascii="Times New Roman" w:hAnsi="Times New Roman"/>
        </w:rPr>
      </w:pPr>
      <w:r w:rsidRPr="00E8740B">
        <w:rPr>
          <w:rFonts w:ascii="Times New Roman" w:hAnsi="Times New Roman"/>
        </w:rPr>
        <w:t>leggere e comprendere, seppure in modo elementare, i documenti relativi all’organizzazione e alla strategia delle imprese;</w:t>
      </w:r>
    </w:p>
    <w:p w14:paraId="10B9DC89" w14:textId="77777777" w:rsidR="00C6716C" w:rsidRPr="00E8740B" w:rsidRDefault="00AF0FD9" w:rsidP="00042FAB">
      <w:pPr>
        <w:pStyle w:val="Paragrafoelenco"/>
        <w:numPr>
          <w:ilvl w:val="0"/>
          <w:numId w:val="10"/>
        </w:numPr>
        <w:tabs>
          <w:tab w:val="clear" w:pos="284"/>
        </w:tabs>
        <w:autoSpaceDE w:val="0"/>
        <w:autoSpaceDN w:val="0"/>
        <w:adjustRightInd w:val="0"/>
        <w:rPr>
          <w:rFonts w:ascii="Times New Roman" w:hAnsi="Times New Roman"/>
        </w:rPr>
      </w:pPr>
      <w:r>
        <w:rPr>
          <w:rFonts w:ascii="Times New Roman" w:hAnsi="Times New Roman"/>
        </w:rPr>
        <w:t>analizzare dal punto di vista aziendale e strategico</w:t>
      </w:r>
      <w:r w:rsidR="00C6716C" w:rsidRPr="00E8740B">
        <w:rPr>
          <w:rFonts w:ascii="Times New Roman" w:hAnsi="Times New Roman"/>
        </w:rPr>
        <w:t xml:space="preserve"> alcuni casi aziendali</w:t>
      </w:r>
      <w:r w:rsidR="00560879">
        <w:rPr>
          <w:rFonts w:ascii="Times New Roman" w:hAnsi="Times New Roman"/>
        </w:rPr>
        <w:t>, sia nazionali che internazionali</w:t>
      </w:r>
      <w:r w:rsidR="00C6716C" w:rsidRPr="00E8740B">
        <w:rPr>
          <w:rFonts w:ascii="Times New Roman" w:hAnsi="Times New Roman"/>
        </w:rPr>
        <w:t>;</w:t>
      </w:r>
    </w:p>
    <w:p w14:paraId="454E3F4C" w14:textId="77777777" w:rsidR="00F34B8D" w:rsidRDefault="00F34B8D" w:rsidP="00042FAB">
      <w:pPr>
        <w:pStyle w:val="Paragrafoelenco"/>
        <w:numPr>
          <w:ilvl w:val="0"/>
          <w:numId w:val="10"/>
        </w:numPr>
        <w:tabs>
          <w:tab w:val="clear" w:pos="284"/>
        </w:tabs>
        <w:autoSpaceDE w:val="0"/>
        <w:autoSpaceDN w:val="0"/>
        <w:adjustRightInd w:val="0"/>
        <w:rPr>
          <w:rFonts w:ascii="Times New Roman" w:hAnsi="Times New Roman"/>
        </w:rPr>
      </w:pPr>
      <w:r w:rsidRPr="00B11CC8">
        <w:rPr>
          <w:rFonts w:ascii="Times New Roman" w:hAnsi="Times New Roman"/>
        </w:rPr>
        <w:t>leggere</w:t>
      </w:r>
      <w:r w:rsidR="00AF0FD9">
        <w:rPr>
          <w:rFonts w:ascii="Times New Roman" w:hAnsi="Times New Roman"/>
        </w:rPr>
        <w:t xml:space="preserve"> e comprendere</w:t>
      </w:r>
      <w:r w:rsidRPr="00B11CC8">
        <w:rPr>
          <w:rFonts w:ascii="Times New Roman" w:hAnsi="Times New Roman"/>
        </w:rPr>
        <w:t xml:space="preserve">, seppure in modo elementare, i bilanci di esercizio di </w:t>
      </w:r>
      <w:r w:rsidR="00560879">
        <w:rPr>
          <w:rFonts w:ascii="Times New Roman" w:hAnsi="Times New Roman"/>
        </w:rPr>
        <w:t>alcune im</w:t>
      </w:r>
      <w:r w:rsidR="00714F47">
        <w:rPr>
          <w:rFonts w:ascii="Times New Roman" w:hAnsi="Times New Roman"/>
        </w:rPr>
        <w:t>prese (anche esteri);</w:t>
      </w:r>
    </w:p>
    <w:p w14:paraId="65DF240B" w14:textId="77777777" w:rsidR="00714F47" w:rsidRPr="00B11CC8" w:rsidRDefault="00714F47" w:rsidP="00042FAB">
      <w:pPr>
        <w:pStyle w:val="Paragrafoelenco"/>
        <w:numPr>
          <w:ilvl w:val="0"/>
          <w:numId w:val="10"/>
        </w:numPr>
        <w:tabs>
          <w:tab w:val="clear" w:pos="284"/>
        </w:tabs>
        <w:autoSpaceDE w:val="0"/>
        <w:autoSpaceDN w:val="0"/>
        <w:adjustRightInd w:val="0"/>
        <w:rPr>
          <w:rFonts w:ascii="Times New Roman" w:hAnsi="Times New Roman"/>
        </w:rPr>
      </w:pPr>
      <w:r>
        <w:rPr>
          <w:rFonts w:ascii="Times New Roman" w:hAnsi="Times New Roman"/>
        </w:rPr>
        <w:t xml:space="preserve">comprendere, seppure in termini introduttivi, le logiche di funzionamento che guidano </w:t>
      </w:r>
      <w:r w:rsidR="00AD74B3">
        <w:rPr>
          <w:rFonts w:ascii="Times New Roman" w:hAnsi="Times New Roman"/>
        </w:rPr>
        <w:t>i mercati internazionali, l’internazionalizzazione delle imprese e i processi di sales &amp; export management.</w:t>
      </w:r>
    </w:p>
    <w:p w14:paraId="3C76A73E" w14:textId="77777777" w:rsidR="00CB5795" w:rsidRDefault="00CB5795" w:rsidP="00CB5795">
      <w:pPr>
        <w:spacing w:before="240" w:after="120"/>
        <w:rPr>
          <w:b/>
          <w:sz w:val="18"/>
        </w:rPr>
      </w:pPr>
      <w:r>
        <w:rPr>
          <w:b/>
          <w:i/>
          <w:sz w:val="18"/>
        </w:rPr>
        <w:lastRenderedPageBreak/>
        <w:t>PROGRAMMA DEL CORSO</w:t>
      </w:r>
    </w:p>
    <w:p w14:paraId="2EFAC8EC" w14:textId="77777777" w:rsidR="00CB5795" w:rsidRPr="00E8740B" w:rsidRDefault="00CB5795" w:rsidP="00CB5795">
      <w:r w:rsidRPr="00E8740B">
        <w:t xml:space="preserve">Il corso si articola in </w:t>
      </w:r>
      <w:r w:rsidR="00D62824">
        <w:t>cinque</w:t>
      </w:r>
      <w:r w:rsidRPr="00E8740B">
        <w:t xml:space="preserve"> parti</w:t>
      </w:r>
      <w:r w:rsidR="00783DEA" w:rsidRPr="00E8740B">
        <w:t xml:space="preserve"> strettamente collegate</w:t>
      </w:r>
      <w:r w:rsidRPr="00E8740B">
        <w:t>:</w:t>
      </w:r>
    </w:p>
    <w:p w14:paraId="65FABF94" w14:textId="20E4586D" w:rsidR="00AF0FD9" w:rsidRPr="00E8740B" w:rsidRDefault="00CB5795" w:rsidP="00AF0FD9">
      <w:pPr>
        <w:numPr>
          <w:ilvl w:val="0"/>
          <w:numId w:val="12"/>
        </w:numPr>
      </w:pPr>
      <w:r w:rsidRPr="00E8740B">
        <w:t xml:space="preserve">Nella </w:t>
      </w:r>
      <w:r w:rsidRPr="00E8740B">
        <w:rPr>
          <w:i/>
        </w:rPr>
        <w:t>prima parte</w:t>
      </w:r>
      <w:r w:rsidRPr="00E8740B">
        <w:t xml:space="preserve"> si introducono alcune nozioni di base</w:t>
      </w:r>
      <w:r w:rsidR="00AF0FD9">
        <w:t xml:space="preserve"> dell’economia aziendale. </w:t>
      </w:r>
      <w:r w:rsidR="00573249">
        <w:t>In particolare,</w:t>
      </w:r>
      <w:r w:rsidR="00AF0FD9">
        <w:t xml:space="preserve"> </w:t>
      </w:r>
      <w:r w:rsidR="00714F47">
        <w:t>verranno</w:t>
      </w:r>
      <w:r w:rsidR="00AF0FD9">
        <w:t xml:space="preserve"> illustrati i concetti di azienda, </w:t>
      </w:r>
      <w:r w:rsidRPr="00E8740B">
        <w:t>struttura delle aziende</w:t>
      </w:r>
      <w:r w:rsidR="00AF0FD9">
        <w:t>,</w:t>
      </w:r>
      <w:r w:rsidRPr="00E8740B">
        <w:t xml:space="preserve"> assetto istituzionale, gestione, </w:t>
      </w:r>
      <w:r w:rsidR="00AF0FD9">
        <w:t xml:space="preserve">patrimonio, organizzazione e </w:t>
      </w:r>
      <w:r w:rsidRPr="00E8740B">
        <w:t>organismo personale</w:t>
      </w:r>
      <w:r w:rsidR="0089792F" w:rsidRPr="00E8740B">
        <w:t xml:space="preserve"> delle aziende</w:t>
      </w:r>
      <w:r w:rsidR="00AF0FD9">
        <w:t xml:space="preserve">, reddito, </w:t>
      </w:r>
      <w:r w:rsidR="00AF0FD9" w:rsidRPr="00E8740B">
        <w:t>capitale di funzionamento</w:t>
      </w:r>
      <w:r w:rsidR="00AF0FD9">
        <w:t xml:space="preserve"> e sostenibilità economica/economicità.</w:t>
      </w:r>
      <w:r w:rsidR="00AF0FD9" w:rsidRPr="00E8740B">
        <w:t xml:space="preserve"> </w:t>
      </w:r>
    </w:p>
    <w:p w14:paraId="5F94734B" w14:textId="03084B46" w:rsidR="00541140" w:rsidRPr="00E8740B" w:rsidRDefault="00AF0FD9" w:rsidP="00541140">
      <w:pPr>
        <w:numPr>
          <w:ilvl w:val="0"/>
          <w:numId w:val="12"/>
        </w:numPr>
      </w:pPr>
      <w:r>
        <w:t xml:space="preserve">Nella </w:t>
      </w:r>
      <w:r w:rsidRPr="00D62824">
        <w:rPr>
          <w:i/>
        </w:rPr>
        <w:t>seconda parte</w:t>
      </w:r>
      <w:r>
        <w:t xml:space="preserve"> </w:t>
      </w:r>
      <w:r w:rsidR="00324B0A">
        <w:t xml:space="preserve">del corso </w:t>
      </w:r>
      <w:r>
        <w:t xml:space="preserve">si approfondisce il tema della strategia </w:t>
      </w:r>
      <w:r w:rsidR="00324B0A">
        <w:t>delle imprese</w:t>
      </w:r>
      <w:r>
        <w:t xml:space="preserve">. </w:t>
      </w:r>
      <w:r w:rsidR="00573249">
        <w:t>In particolare,</w:t>
      </w:r>
      <w:r>
        <w:t xml:space="preserve"> sara</w:t>
      </w:r>
      <w:r w:rsidR="007C191B">
        <w:t xml:space="preserve">nno affrontati i seguenti </w:t>
      </w:r>
      <w:r w:rsidR="00714F47">
        <w:t>argomenti</w:t>
      </w:r>
      <w:r w:rsidR="007C191B">
        <w:t>: analisi del macro-ambiente e del settore, potenziale aziendale, cultura organizzativa, strategie e modelli di business, strategie corporate e diversificazione, strategie di internazionalizzazione</w:t>
      </w:r>
      <w:r w:rsidR="00324B0A">
        <w:t xml:space="preserve"> delle imprese</w:t>
      </w:r>
      <w:r w:rsidR="007C191B">
        <w:t>, percorsi di sviluppo, valutazione delle alternative strategiche e pianificazione strategica, modelli di struttura e sistemi organizzativi</w:t>
      </w:r>
      <w:r w:rsidR="00381991">
        <w:t>, corporate social responsibility e corporate sustainability</w:t>
      </w:r>
      <w:r w:rsidR="007C191B">
        <w:t>.</w:t>
      </w:r>
    </w:p>
    <w:p w14:paraId="5D17FEFA" w14:textId="77777777" w:rsidR="00B11CC8" w:rsidRDefault="00CB5795" w:rsidP="00B622EB">
      <w:pPr>
        <w:numPr>
          <w:ilvl w:val="0"/>
          <w:numId w:val="12"/>
        </w:numPr>
      </w:pPr>
      <w:r w:rsidRPr="00E8740B">
        <w:t xml:space="preserve">Nella </w:t>
      </w:r>
      <w:r w:rsidRPr="00AF0FD9">
        <w:rPr>
          <w:i/>
        </w:rPr>
        <w:t>terza parte</w:t>
      </w:r>
      <w:r w:rsidRPr="00E8740B">
        <w:t xml:space="preserve"> del corso</w:t>
      </w:r>
      <w:r w:rsidR="007C191B">
        <w:t>, dopo aver</w:t>
      </w:r>
      <w:r w:rsidRPr="00E8740B">
        <w:t xml:space="preserve"> </w:t>
      </w:r>
      <w:r w:rsidR="007C191B">
        <w:t>presentato</w:t>
      </w:r>
      <w:r w:rsidRPr="00E8740B">
        <w:t xml:space="preserve"> </w:t>
      </w:r>
      <w:r w:rsidR="007C191B">
        <w:t xml:space="preserve">il tema dell’imprenditorialità e dello sviluppo aziendale, </w:t>
      </w:r>
      <w:r w:rsidR="00541140">
        <w:t>vengono approfonditi</w:t>
      </w:r>
      <w:r w:rsidR="007C191B">
        <w:t xml:space="preserve"> gli strumenti del</w:t>
      </w:r>
      <w:r w:rsidR="00B11CC8" w:rsidRPr="00E8740B">
        <w:t xml:space="preserve"> business model canvas </w:t>
      </w:r>
      <w:r w:rsidR="007C191B">
        <w:t>e del</w:t>
      </w:r>
      <w:r w:rsidR="00B11CC8" w:rsidRPr="00E8740B">
        <w:t xml:space="preserve"> business plan.</w:t>
      </w:r>
      <w:r w:rsidRPr="00E8740B">
        <w:t xml:space="preserve"> </w:t>
      </w:r>
    </w:p>
    <w:p w14:paraId="7C9DAAE3" w14:textId="77777777" w:rsidR="00541140" w:rsidRDefault="00541140" w:rsidP="00B622EB">
      <w:pPr>
        <w:numPr>
          <w:ilvl w:val="0"/>
          <w:numId w:val="12"/>
        </w:numPr>
      </w:pPr>
      <w:r>
        <w:t xml:space="preserve">Nella </w:t>
      </w:r>
      <w:r w:rsidRPr="00541140">
        <w:rPr>
          <w:i/>
        </w:rPr>
        <w:t>quarta parte</w:t>
      </w:r>
      <w:r>
        <w:t xml:space="preserve"> del corso, vengono approfonditi i temi </w:t>
      </w:r>
      <w:r w:rsidR="00560879">
        <w:t xml:space="preserve">della piccola e media impresa, </w:t>
      </w:r>
      <w:r>
        <w:t xml:space="preserve">dell’internazionalizzazione delle imprese italiane </w:t>
      </w:r>
      <w:r w:rsidR="00324B0A">
        <w:t>nonchè</w:t>
      </w:r>
      <w:r>
        <w:t xml:space="preserve"> alcuni strumenti </w:t>
      </w:r>
      <w:r w:rsidR="00324B0A">
        <w:t>fondamentali del</w:t>
      </w:r>
      <w:r>
        <w:t xml:space="preserve"> management delle imprese</w:t>
      </w:r>
      <w:r w:rsidR="00324B0A">
        <w:t>,</w:t>
      </w:r>
      <w:r>
        <w:t xml:space="preserve"> quali il budget e il bilancio di esercizio</w:t>
      </w:r>
      <w:r w:rsidR="00324B0A">
        <w:t>.</w:t>
      </w:r>
      <w:r>
        <w:t xml:space="preserve"> (</w:t>
      </w:r>
      <w:r w:rsidR="00324B0A">
        <w:t xml:space="preserve">Saranno presentati anche </w:t>
      </w:r>
      <w:r>
        <w:t xml:space="preserve">bilanci </w:t>
      </w:r>
      <w:r w:rsidR="00324B0A">
        <w:t>di imprese estere e internazionali redatti in lingua straniera</w:t>
      </w:r>
      <w:r>
        <w:t>).</w:t>
      </w:r>
    </w:p>
    <w:p w14:paraId="47B1C026" w14:textId="77777777" w:rsidR="00D62824" w:rsidRPr="00E8740B" w:rsidRDefault="00D62824" w:rsidP="00B622EB">
      <w:pPr>
        <w:numPr>
          <w:ilvl w:val="0"/>
          <w:numId w:val="12"/>
        </w:numPr>
      </w:pPr>
      <w:r>
        <w:t xml:space="preserve">Nella </w:t>
      </w:r>
      <w:r w:rsidRPr="00D62824">
        <w:rPr>
          <w:i/>
        </w:rPr>
        <w:t>quinta parte</w:t>
      </w:r>
      <w:r>
        <w:t xml:space="preserve"> del corso vengono affrontati </w:t>
      </w:r>
      <w:r w:rsidR="00324B0A">
        <w:t>alcuni</w:t>
      </w:r>
      <w:r>
        <w:t xml:space="preserve"> temi </w:t>
      </w:r>
      <w:r w:rsidR="00324B0A">
        <w:t xml:space="preserve">fondamentali </w:t>
      </w:r>
      <w:r w:rsidR="00AD74B3">
        <w:t xml:space="preserve"> del funzionamento dei mercati internazionali, del </w:t>
      </w:r>
      <w:r w:rsidR="00324B0A">
        <w:t xml:space="preserve">sales </w:t>
      </w:r>
      <w:r w:rsidR="00AD74B3">
        <w:t xml:space="preserve">&amp; export </w:t>
      </w:r>
      <w:r w:rsidR="00324B0A">
        <w:t>management</w:t>
      </w:r>
      <w:r>
        <w:t>.</w:t>
      </w:r>
    </w:p>
    <w:p w14:paraId="43DD734D" w14:textId="77777777" w:rsidR="00CB5795" w:rsidRDefault="00CB5795" w:rsidP="00E05AFD">
      <w:pPr>
        <w:spacing w:before="240" w:after="120"/>
        <w:rPr>
          <w:b/>
          <w:i/>
          <w:sz w:val="18"/>
        </w:rPr>
      </w:pPr>
      <w:r w:rsidRPr="00B11CC8">
        <w:rPr>
          <w:b/>
          <w:i/>
          <w:sz w:val="18"/>
        </w:rPr>
        <w:t>BIBLIOGRAFIA</w:t>
      </w:r>
    </w:p>
    <w:p w14:paraId="219D1C47" w14:textId="3361B305" w:rsidR="009141A3" w:rsidRPr="007E0A57" w:rsidRDefault="00606771" w:rsidP="00606771">
      <w:pPr>
        <w:pStyle w:val="NormaleWeb"/>
        <w:numPr>
          <w:ilvl w:val="0"/>
          <w:numId w:val="12"/>
        </w:numPr>
        <w:spacing w:before="0" w:beforeAutospacing="0" w:after="0" w:afterAutospacing="0" w:line="240" w:lineRule="exact"/>
        <w:ind w:left="714" w:hanging="357"/>
        <w:rPr>
          <w:spacing w:val="-5"/>
          <w:sz w:val="18"/>
        </w:rPr>
      </w:pPr>
      <w:r>
        <w:rPr>
          <w:smallCaps/>
          <w:spacing w:val="-5"/>
          <w:sz w:val="16"/>
        </w:rPr>
        <w:t>AA.VV</w:t>
      </w:r>
      <w:r w:rsidR="00D62824" w:rsidRPr="00273D1C">
        <w:rPr>
          <w:smallCaps/>
          <w:spacing w:val="-5"/>
          <w:sz w:val="16"/>
        </w:rPr>
        <w:t>.</w:t>
      </w:r>
      <w:r w:rsidR="00936B25" w:rsidRPr="00273D1C">
        <w:rPr>
          <w:smallCaps/>
          <w:spacing w:val="-5"/>
          <w:sz w:val="16"/>
        </w:rPr>
        <w:t xml:space="preserve">, </w:t>
      </w:r>
      <w:r w:rsidR="009141A3">
        <w:rPr>
          <w:smallCaps/>
          <w:spacing w:val="-5"/>
          <w:sz w:val="16"/>
        </w:rPr>
        <w:t xml:space="preserve">(2017), </w:t>
      </w:r>
      <w:r w:rsidR="0059314D" w:rsidRPr="00E05AFD">
        <w:rPr>
          <w:i/>
          <w:spacing w:val="-5"/>
          <w:sz w:val="18"/>
        </w:rPr>
        <w:t>“</w:t>
      </w:r>
      <w:r>
        <w:rPr>
          <w:i/>
          <w:spacing w:val="-5"/>
          <w:sz w:val="18"/>
        </w:rPr>
        <w:t>S</w:t>
      </w:r>
      <w:r w:rsidR="00D62824" w:rsidRPr="00E05AFD">
        <w:rPr>
          <w:i/>
          <w:spacing w:val="-5"/>
          <w:sz w:val="18"/>
        </w:rPr>
        <w:t>trategia</w:t>
      </w:r>
      <w:r w:rsidR="0059314D" w:rsidRPr="00E05AFD">
        <w:rPr>
          <w:i/>
          <w:spacing w:val="-5"/>
          <w:sz w:val="18"/>
        </w:rPr>
        <w:t>”</w:t>
      </w:r>
      <w:r w:rsidR="00D62824" w:rsidRPr="00E05AFD">
        <w:rPr>
          <w:i/>
          <w:spacing w:val="-5"/>
          <w:sz w:val="18"/>
        </w:rPr>
        <w:t xml:space="preserve">. </w:t>
      </w:r>
      <w:r>
        <w:rPr>
          <w:i/>
          <w:spacing w:val="-5"/>
          <w:sz w:val="18"/>
        </w:rPr>
        <w:t>O</w:t>
      </w:r>
      <w:r w:rsidR="00D62824" w:rsidRPr="00E05AFD">
        <w:rPr>
          <w:i/>
          <w:spacing w:val="-5"/>
          <w:sz w:val="18"/>
        </w:rPr>
        <w:t xml:space="preserve">rientare organizzazioni e imprese in un mondo che cambia. </w:t>
      </w:r>
      <w:r w:rsidR="009141A3" w:rsidRPr="00E05AFD">
        <w:rPr>
          <w:spacing w:val="-5"/>
          <w:sz w:val="18"/>
        </w:rPr>
        <w:t>Undicesima</w:t>
      </w:r>
      <w:r w:rsidR="00D62824" w:rsidRPr="00E05AFD">
        <w:rPr>
          <w:spacing w:val="-5"/>
          <w:sz w:val="18"/>
        </w:rPr>
        <w:t xml:space="preserve"> edizione</w:t>
      </w:r>
      <w:r w:rsidR="009141A3" w:rsidRPr="00E05AFD">
        <w:rPr>
          <w:spacing w:val="-5"/>
          <w:sz w:val="18"/>
        </w:rPr>
        <w:t xml:space="preserve">. </w:t>
      </w:r>
      <w:r w:rsidR="009141A3" w:rsidRPr="007E0A57">
        <w:rPr>
          <w:spacing w:val="-5"/>
          <w:sz w:val="18"/>
        </w:rPr>
        <w:t xml:space="preserve">PEARSON (oppure:  testo in lingua inglese: David, David &amp; David, (2020), </w:t>
      </w:r>
      <w:r w:rsidR="00E05AFD" w:rsidRPr="007E0A57">
        <w:rPr>
          <w:i/>
          <w:iCs/>
          <w:spacing w:val="-5"/>
          <w:sz w:val="18"/>
        </w:rPr>
        <w:t>Strategic management</w:t>
      </w:r>
      <w:r w:rsidR="009141A3" w:rsidRPr="007E0A57">
        <w:rPr>
          <w:i/>
          <w:iCs/>
          <w:spacing w:val="-5"/>
          <w:sz w:val="18"/>
        </w:rPr>
        <w:t xml:space="preserve">: </w:t>
      </w:r>
      <w:r w:rsidR="00E05AFD" w:rsidRPr="007E0A57">
        <w:rPr>
          <w:i/>
          <w:iCs/>
          <w:spacing w:val="-5"/>
          <w:sz w:val="18"/>
        </w:rPr>
        <w:t>a competitive advantage</w:t>
      </w:r>
      <w:r w:rsidR="009141A3" w:rsidRPr="007E0A57">
        <w:rPr>
          <w:i/>
          <w:iCs/>
          <w:spacing w:val="-5"/>
          <w:sz w:val="18"/>
        </w:rPr>
        <w:t xml:space="preserve"> </w:t>
      </w:r>
      <w:r w:rsidR="00E05AFD" w:rsidRPr="007E0A57">
        <w:rPr>
          <w:i/>
          <w:iCs/>
          <w:spacing w:val="-5"/>
          <w:sz w:val="18"/>
        </w:rPr>
        <w:t>approach</w:t>
      </w:r>
      <w:r w:rsidR="009141A3" w:rsidRPr="007E0A57">
        <w:rPr>
          <w:i/>
          <w:iCs/>
          <w:spacing w:val="-5"/>
          <w:sz w:val="18"/>
        </w:rPr>
        <w:t xml:space="preserve">, </w:t>
      </w:r>
      <w:r w:rsidR="00E05AFD" w:rsidRPr="007E0A57">
        <w:rPr>
          <w:i/>
          <w:iCs/>
          <w:spacing w:val="-5"/>
          <w:sz w:val="18"/>
        </w:rPr>
        <w:t>concepts</w:t>
      </w:r>
      <w:r w:rsidR="009141A3" w:rsidRPr="007E0A57">
        <w:rPr>
          <w:spacing w:val="-5"/>
          <w:sz w:val="18"/>
        </w:rPr>
        <w:t>, 17th Edition, PEARSON).</w:t>
      </w:r>
    </w:p>
    <w:p w14:paraId="23529853" w14:textId="3E16D5CD" w:rsidR="0089792F" w:rsidRPr="00E05AFD" w:rsidRDefault="00E05AFD" w:rsidP="00606771">
      <w:pPr>
        <w:pStyle w:val="Testo1"/>
        <w:numPr>
          <w:ilvl w:val="0"/>
          <w:numId w:val="3"/>
        </w:numPr>
        <w:spacing w:line="240" w:lineRule="exact"/>
        <w:ind w:left="284" w:hanging="284"/>
        <w:rPr>
          <w:i/>
          <w:spacing w:val="-5"/>
        </w:rPr>
      </w:pPr>
      <w:r>
        <w:rPr>
          <w:smallCaps/>
          <w:spacing w:val="-5"/>
          <w:sz w:val="16"/>
        </w:rPr>
        <w:t>N</w:t>
      </w:r>
      <w:r w:rsidR="00D62824" w:rsidRPr="009141A3">
        <w:rPr>
          <w:smallCaps/>
          <w:spacing w:val="-5"/>
          <w:sz w:val="16"/>
        </w:rPr>
        <w:t>oonan c.J.,</w:t>
      </w:r>
      <w:r w:rsidR="00D62824" w:rsidRPr="009141A3">
        <w:rPr>
          <w:spacing w:val="-5"/>
        </w:rPr>
        <w:t xml:space="preserve"> </w:t>
      </w:r>
      <w:r w:rsidR="0059314D" w:rsidRPr="00E05AFD">
        <w:rPr>
          <w:i/>
          <w:spacing w:val="-5"/>
        </w:rPr>
        <w:t>“</w:t>
      </w:r>
      <w:r>
        <w:rPr>
          <w:i/>
          <w:spacing w:val="-5"/>
        </w:rPr>
        <w:t>La direzione vendite</w:t>
      </w:r>
      <w:r w:rsidR="0059314D" w:rsidRPr="00E05AFD">
        <w:rPr>
          <w:i/>
          <w:spacing w:val="-5"/>
        </w:rPr>
        <w:t>”</w:t>
      </w:r>
      <w:r w:rsidR="00D62824" w:rsidRPr="00E05AFD">
        <w:rPr>
          <w:i/>
          <w:spacing w:val="-5"/>
        </w:rPr>
        <w:t xml:space="preserve">. </w:t>
      </w:r>
      <w:r>
        <w:rPr>
          <w:i/>
          <w:spacing w:val="-5"/>
        </w:rPr>
        <w:t>Organizzazione, selezione, direzione e controllo della forza vendita,</w:t>
      </w:r>
      <w:r w:rsidR="00D62824" w:rsidRPr="00E05AFD">
        <w:rPr>
          <w:i/>
          <w:spacing w:val="-5"/>
        </w:rPr>
        <w:t xml:space="preserve"> </w:t>
      </w:r>
      <w:r w:rsidR="00D62824" w:rsidRPr="00E05AFD">
        <w:rPr>
          <w:iCs/>
          <w:spacing w:val="-5"/>
        </w:rPr>
        <w:t>F</w:t>
      </w:r>
      <w:r w:rsidRPr="00E05AFD">
        <w:rPr>
          <w:iCs/>
          <w:spacing w:val="-5"/>
        </w:rPr>
        <w:t>ranco Angeli</w:t>
      </w:r>
      <w:r w:rsidR="00D62824" w:rsidRPr="00E05AFD">
        <w:rPr>
          <w:i/>
          <w:spacing w:val="-5"/>
        </w:rPr>
        <w:t>, 2019.</w:t>
      </w:r>
      <w:r w:rsidR="000B1E85">
        <w:rPr>
          <w:i/>
          <w:spacing w:val="-5"/>
        </w:rPr>
        <w:t xml:space="preserve"> </w:t>
      </w:r>
      <w:hyperlink r:id="rId7" w:history="1">
        <w:r w:rsidR="000B1E85" w:rsidRPr="000B1E85">
          <w:rPr>
            <w:rStyle w:val="Collegamentoipertestuale"/>
            <w:spacing w:val="-5"/>
          </w:rPr>
          <w:t>Acquista da V&amp;P</w:t>
        </w:r>
      </w:hyperlink>
    </w:p>
    <w:p w14:paraId="32AA7B66" w14:textId="77777777" w:rsidR="00B11CC8" w:rsidRPr="00E8740B" w:rsidRDefault="00CB5795" w:rsidP="00CB5795">
      <w:pPr>
        <w:pStyle w:val="Testo1"/>
        <w:numPr>
          <w:ilvl w:val="0"/>
          <w:numId w:val="3"/>
        </w:numPr>
        <w:spacing w:before="240" w:after="120"/>
        <w:ind w:left="284" w:hanging="284"/>
        <w:rPr>
          <w:b/>
          <w:i/>
        </w:rPr>
      </w:pPr>
      <w:r w:rsidRPr="00E8740B">
        <w:t>Materiale delle lezioni fornito dal docente e pubblicat</w:t>
      </w:r>
      <w:r w:rsidR="00936B25" w:rsidRPr="00E8740B">
        <w:t xml:space="preserve">o </w:t>
      </w:r>
      <w:r w:rsidR="00DA5637" w:rsidRPr="00E8740B">
        <w:t>nella piattaforma blackboard</w:t>
      </w:r>
      <w:r w:rsidR="00936B25" w:rsidRPr="00E8740B">
        <w:t>.</w:t>
      </w:r>
      <w:r w:rsidR="00DA5637" w:rsidRPr="00E8740B">
        <w:t xml:space="preserve"> </w:t>
      </w:r>
    </w:p>
    <w:p w14:paraId="09FABCEE" w14:textId="77777777" w:rsidR="00CB5795" w:rsidRDefault="00CB5795" w:rsidP="00CB5795">
      <w:pPr>
        <w:spacing w:before="240" w:after="120" w:line="220" w:lineRule="exact"/>
        <w:rPr>
          <w:b/>
          <w:i/>
          <w:sz w:val="18"/>
        </w:rPr>
      </w:pPr>
      <w:r>
        <w:rPr>
          <w:b/>
          <w:i/>
          <w:sz w:val="18"/>
        </w:rPr>
        <w:t>DIDATTICA DEL CORSO</w:t>
      </w:r>
    </w:p>
    <w:p w14:paraId="5F4B9898" w14:textId="77777777" w:rsidR="00714F47" w:rsidRPr="00E05AFD" w:rsidRDefault="00714F47" w:rsidP="00E05AFD">
      <w:pPr>
        <w:pStyle w:val="Testo2"/>
        <w:spacing w:line="240" w:lineRule="exact"/>
        <w:ind w:firstLine="0"/>
        <w:rPr>
          <w:szCs w:val="18"/>
        </w:rPr>
      </w:pPr>
      <w:r w:rsidRPr="00E05AFD">
        <w:rPr>
          <w:szCs w:val="18"/>
        </w:rPr>
        <w:lastRenderedPageBreak/>
        <w:t>Il metodo didattico impiegato si fonda largamente su lezioni frontali,</w:t>
      </w:r>
      <w:r w:rsidRPr="00E05AFD">
        <w:rPr>
          <w:sz w:val="16"/>
          <w:szCs w:val="18"/>
        </w:rPr>
        <w:t xml:space="preserve"> </w:t>
      </w:r>
      <w:r w:rsidRPr="00E05AFD">
        <w:rPr>
          <w:szCs w:val="18"/>
        </w:rPr>
        <w:t xml:space="preserve">integrate da </w:t>
      </w:r>
      <w:r w:rsidR="00B878B6" w:rsidRPr="00E05AFD">
        <w:rPr>
          <w:szCs w:val="18"/>
        </w:rPr>
        <w:t xml:space="preserve">approfondimenti e </w:t>
      </w:r>
      <w:r w:rsidRPr="00E05AFD">
        <w:rPr>
          <w:szCs w:val="18"/>
        </w:rPr>
        <w:t xml:space="preserve">testimonianze di esperti (in presenza e/o online). Il metodo didattico prevede anche l’utilizzo di supporti audio e video, la discussione di casi di studio, lo studio di articoli, di documenti, ricerche, bilanci economici e annual reports di imprese italiane operanti all’estero e di imprese internazionali e globali (anche redatti in lingua inglese o in altra lingua straniera, a scelta dello studente); infine è prevista la preparazione di elaborati da parte degli studenti. </w:t>
      </w:r>
    </w:p>
    <w:p w14:paraId="7229D575" w14:textId="77777777" w:rsidR="00714F47" w:rsidRPr="00E05AFD" w:rsidRDefault="00714F47" w:rsidP="00E05AFD">
      <w:pPr>
        <w:pStyle w:val="Testo2"/>
        <w:spacing w:line="240" w:lineRule="exact"/>
        <w:rPr>
          <w:szCs w:val="18"/>
        </w:rPr>
      </w:pPr>
      <w:r w:rsidRPr="00E05AFD">
        <w:rPr>
          <w:szCs w:val="18"/>
        </w:rPr>
        <w:t>Gli studenti impossibilitati a frequentare le lezioni troveranno comunque tutto il materiale presentato a lezione e i relativi riferimenti nella piattaforma blackboard.</w:t>
      </w:r>
      <w:r w:rsidR="00B878B6" w:rsidRPr="00E05AFD">
        <w:rPr>
          <w:szCs w:val="18"/>
        </w:rPr>
        <w:t xml:space="preserve"> </w:t>
      </w:r>
    </w:p>
    <w:p w14:paraId="3FA5E6E7" w14:textId="77777777" w:rsidR="00CB5795" w:rsidRDefault="00CB5795" w:rsidP="00CB5795">
      <w:pPr>
        <w:spacing w:before="240" w:after="120" w:line="220" w:lineRule="exact"/>
        <w:rPr>
          <w:b/>
          <w:i/>
          <w:sz w:val="18"/>
        </w:rPr>
      </w:pPr>
      <w:r>
        <w:rPr>
          <w:b/>
          <w:i/>
          <w:sz w:val="18"/>
        </w:rPr>
        <w:t xml:space="preserve">METODO </w:t>
      </w:r>
      <w:r w:rsidR="007758A0">
        <w:rPr>
          <w:b/>
          <w:i/>
          <w:sz w:val="18"/>
        </w:rPr>
        <w:t xml:space="preserve">E CRITERI DI </w:t>
      </w:r>
      <w:r>
        <w:rPr>
          <w:b/>
          <w:i/>
          <w:sz w:val="18"/>
        </w:rPr>
        <w:t>VALUTAZIONE</w:t>
      </w:r>
    </w:p>
    <w:p w14:paraId="5A97FF29" w14:textId="5463169B"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 xml:space="preserve">L’esame di economia aziendale e management si svolge in forma </w:t>
      </w:r>
      <w:r w:rsidR="00DA2FFE">
        <w:rPr>
          <w:color w:val="000000" w:themeColor="text1"/>
          <w:szCs w:val="18"/>
        </w:rPr>
        <w:t>scritta</w:t>
      </w:r>
      <w:r w:rsidRPr="00E05AFD">
        <w:rPr>
          <w:color w:val="000000" w:themeColor="text1"/>
          <w:szCs w:val="18"/>
        </w:rPr>
        <w:t>, mediante una prova finalizzata a valutare la conoscenza degli argomenti segnalati nel presente programma.</w:t>
      </w:r>
    </w:p>
    <w:p w14:paraId="1424C088" w14:textId="25EDC4F1" w:rsidR="00714F47" w:rsidRPr="00E05AFD" w:rsidRDefault="000B3919" w:rsidP="00E05AFD">
      <w:pPr>
        <w:pStyle w:val="Testo2"/>
        <w:spacing w:line="240" w:lineRule="exact"/>
        <w:ind w:firstLine="0"/>
        <w:rPr>
          <w:color w:val="000000" w:themeColor="text1"/>
          <w:szCs w:val="18"/>
        </w:rPr>
      </w:pPr>
      <w:r w:rsidRPr="00E05AFD">
        <w:rPr>
          <w:color w:val="000000" w:themeColor="text1"/>
          <w:szCs w:val="18"/>
        </w:rPr>
        <w:t xml:space="preserve">L’esame </w:t>
      </w:r>
      <w:r w:rsidR="00DA2FFE">
        <w:rPr>
          <w:color w:val="000000" w:themeColor="text1"/>
          <w:szCs w:val="18"/>
        </w:rPr>
        <w:t>scritto</w:t>
      </w:r>
      <w:r w:rsidRPr="00E05AFD">
        <w:rPr>
          <w:color w:val="000000" w:themeColor="text1"/>
          <w:szCs w:val="18"/>
        </w:rPr>
        <w:t xml:space="preserve"> si compone di tre/</w:t>
      </w:r>
      <w:r w:rsidR="0059314D" w:rsidRPr="00E05AFD">
        <w:rPr>
          <w:color w:val="000000" w:themeColor="text1"/>
          <w:szCs w:val="18"/>
        </w:rPr>
        <w:t xml:space="preserve">quattro </w:t>
      </w:r>
      <w:r w:rsidR="00714F47" w:rsidRPr="00E05AFD">
        <w:rPr>
          <w:color w:val="000000" w:themeColor="text1"/>
          <w:szCs w:val="18"/>
        </w:rPr>
        <w:t>domande relative ai contenuti presentati nelle cinque parti del corso. Una o più domande  potrebbero anche consistere nel commento da parte dello studente di un caso aziendale, di uno stralci</w:t>
      </w:r>
      <w:r w:rsidR="001F156A" w:rsidRPr="00E05AFD">
        <w:rPr>
          <w:color w:val="000000" w:themeColor="text1"/>
          <w:szCs w:val="18"/>
        </w:rPr>
        <w:t xml:space="preserve">o di un bilancio, </w:t>
      </w:r>
      <w:r w:rsidR="00714F47" w:rsidRPr="00E05AFD">
        <w:rPr>
          <w:color w:val="000000" w:themeColor="text1"/>
          <w:szCs w:val="18"/>
        </w:rPr>
        <w:t>di un business plan o di un business model canvas, di un articolo assegnato dal docente oppure in un esercizio da svolgere proposto dal docente.</w:t>
      </w:r>
    </w:p>
    <w:p w14:paraId="60FAE5D0" w14:textId="1DC02F9C"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 xml:space="preserve">Tutte le domande proposte saranno identificate a partire dalla bibliografia indicata nel presente programma. Ciascuna risposta alle </w:t>
      </w:r>
      <w:r w:rsidR="0059314D" w:rsidRPr="00E05AFD">
        <w:rPr>
          <w:color w:val="000000" w:themeColor="text1"/>
          <w:szCs w:val="18"/>
        </w:rPr>
        <w:t>quattro</w:t>
      </w:r>
      <w:r w:rsidRPr="00E05AFD">
        <w:rPr>
          <w:color w:val="000000" w:themeColor="text1"/>
          <w:szCs w:val="18"/>
        </w:rPr>
        <w:t xml:space="preserve"> domande sarà valutata dal docente con un voto da 0/30 a 31/30 e il voto finale dell’esame </w:t>
      </w:r>
      <w:r w:rsidR="00166B2C">
        <w:rPr>
          <w:color w:val="000000" w:themeColor="text1"/>
          <w:szCs w:val="18"/>
        </w:rPr>
        <w:t>scritto</w:t>
      </w:r>
      <w:r w:rsidRPr="00E05AFD">
        <w:rPr>
          <w:color w:val="000000" w:themeColor="text1"/>
          <w:szCs w:val="18"/>
        </w:rPr>
        <w:t xml:space="preserve">, espresso in trentesimi, sarà pari alla media semplice </w:t>
      </w:r>
      <w:r w:rsidR="000B3919" w:rsidRPr="00E05AFD">
        <w:rPr>
          <w:color w:val="000000" w:themeColor="text1"/>
          <w:szCs w:val="18"/>
        </w:rPr>
        <w:t xml:space="preserve">dei </w:t>
      </w:r>
      <w:r w:rsidRPr="00E05AFD">
        <w:rPr>
          <w:color w:val="000000" w:themeColor="text1"/>
          <w:szCs w:val="18"/>
        </w:rPr>
        <w:t>voti conseguiti dallo studente nelle singole domande.</w:t>
      </w:r>
    </w:p>
    <w:p w14:paraId="144F568C" w14:textId="77777777"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Qualora lo studente conseguisse il punteggio di zero/tre</w:t>
      </w:r>
      <w:r w:rsidR="000B3919" w:rsidRPr="00E05AFD">
        <w:rPr>
          <w:color w:val="000000" w:themeColor="text1"/>
          <w:szCs w:val="18"/>
        </w:rPr>
        <w:t>ntesimi, anche in una sola delle</w:t>
      </w:r>
      <w:r w:rsidRPr="00E05AFD">
        <w:rPr>
          <w:color w:val="000000" w:themeColor="text1"/>
          <w:szCs w:val="18"/>
        </w:rPr>
        <w:t xml:space="preserve"> domande, la prova risulterà complessivamente insufficiente. </w:t>
      </w:r>
    </w:p>
    <w:p w14:paraId="42B8079C" w14:textId="24E28A44"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 xml:space="preserve">Il punteggio massimo dell’esame </w:t>
      </w:r>
      <w:r w:rsidR="00166B2C">
        <w:rPr>
          <w:color w:val="000000" w:themeColor="text1"/>
          <w:szCs w:val="18"/>
        </w:rPr>
        <w:t>scritto</w:t>
      </w:r>
      <w:r w:rsidRPr="00E05AFD">
        <w:rPr>
          <w:color w:val="000000" w:themeColor="text1"/>
          <w:szCs w:val="18"/>
        </w:rPr>
        <w:t xml:space="preserve"> è pari a 31/30.</w:t>
      </w:r>
    </w:p>
    <w:p w14:paraId="2908C1D7" w14:textId="77777777"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La valutazione delle singole risposte terrà conto dei seguenti criteri: pertinenza della risposta, completezza, capacità di rielaborazione, esemplificazione e collegamento dello studente, chiarezza espositiva.</w:t>
      </w:r>
    </w:p>
    <w:p w14:paraId="50012A99" w14:textId="4D5CF3B9" w:rsidR="00714F47" w:rsidRPr="00E05AFD" w:rsidRDefault="00714F47" w:rsidP="00E05AFD">
      <w:pPr>
        <w:rPr>
          <w:color w:val="000000" w:themeColor="text1"/>
          <w:spacing w:val="-5"/>
          <w:sz w:val="18"/>
          <w:szCs w:val="18"/>
        </w:rPr>
      </w:pPr>
      <w:r w:rsidRPr="00E05AFD">
        <w:rPr>
          <w:color w:val="000000" w:themeColor="text1"/>
          <w:spacing w:val="-5"/>
          <w:sz w:val="18"/>
          <w:szCs w:val="18"/>
        </w:rPr>
        <w:t xml:space="preserve">Oltre all’esame </w:t>
      </w:r>
      <w:r w:rsidR="00DA2FFE">
        <w:rPr>
          <w:color w:val="000000" w:themeColor="text1"/>
          <w:spacing w:val="-5"/>
          <w:sz w:val="18"/>
          <w:szCs w:val="18"/>
        </w:rPr>
        <w:t>scritto</w:t>
      </w:r>
      <w:r w:rsidRPr="00E05AFD">
        <w:rPr>
          <w:color w:val="000000" w:themeColor="text1"/>
          <w:spacing w:val="-5"/>
          <w:sz w:val="18"/>
          <w:szCs w:val="18"/>
        </w:rPr>
        <w:t xml:space="preserve"> agli studenti sarà ric</w:t>
      </w:r>
      <w:r w:rsidR="001C13D0" w:rsidRPr="00E05AFD">
        <w:rPr>
          <w:color w:val="000000" w:themeColor="text1"/>
          <w:spacing w:val="-5"/>
          <w:sz w:val="18"/>
          <w:szCs w:val="18"/>
        </w:rPr>
        <w:t>hiesto di produrre e consegnare al docente due elaborati scritti (assig</w:t>
      </w:r>
      <w:r w:rsidR="008542CE" w:rsidRPr="00E05AFD">
        <w:rPr>
          <w:color w:val="000000" w:themeColor="text1"/>
          <w:spacing w:val="-5"/>
          <w:sz w:val="18"/>
          <w:szCs w:val="18"/>
        </w:rPr>
        <w:t>n</w:t>
      </w:r>
      <w:r w:rsidR="001C13D0" w:rsidRPr="00E05AFD">
        <w:rPr>
          <w:color w:val="000000" w:themeColor="text1"/>
          <w:spacing w:val="-5"/>
          <w:sz w:val="18"/>
          <w:szCs w:val="18"/>
        </w:rPr>
        <w:t xml:space="preserve">ment) </w:t>
      </w:r>
      <w:r w:rsidR="008542CE" w:rsidRPr="00E05AFD">
        <w:rPr>
          <w:color w:val="000000" w:themeColor="text1"/>
          <w:spacing w:val="-5"/>
          <w:sz w:val="18"/>
          <w:szCs w:val="18"/>
        </w:rPr>
        <w:t xml:space="preserve">entro la fine del mese </w:t>
      </w:r>
      <w:r w:rsidR="001C13D0" w:rsidRPr="00E05AFD">
        <w:rPr>
          <w:color w:val="000000" w:themeColor="text1"/>
          <w:spacing w:val="-5"/>
          <w:sz w:val="18"/>
          <w:szCs w:val="18"/>
        </w:rPr>
        <w:t xml:space="preserve">di maggio, che saranno  presentati dal </w:t>
      </w:r>
      <w:r w:rsidRPr="00E05AFD">
        <w:rPr>
          <w:color w:val="000000" w:themeColor="text1"/>
          <w:spacing w:val="-5"/>
          <w:sz w:val="18"/>
          <w:szCs w:val="18"/>
        </w:rPr>
        <w:t>docente all’in</w:t>
      </w:r>
      <w:r w:rsidR="001C13D0" w:rsidRPr="00E05AFD">
        <w:rPr>
          <w:color w:val="000000" w:themeColor="text1"/>
          <w:spacing w:val="-5"/>
          <w:sz w:val="18"/>
          <w:szCs w:val="18"/>
        </w:rPr>
        <w:t>i</w:t>
      </w:r>
      <w:r w:rsidRPr="00E05AFD">
        <w:rPr>
          <w:color w:val="000000" w:themeColor="text1"/>
          <w:spacing w:val="-5"/>
          <w:sz w:val="18"/>
          <w:szCs w:val="18"/>
        </w:rPr>
        <w:t>zio del corso e comunque ne</w:t>
      </w:r>
      <w:r w:rsidR="001C13D0" w:rsidRPr="00E05AFD">
        <w:rPr>
          <w:color w:val="000000" w:themeColor="text1"/>
          <w:spacing w:val="-5"/>
          <w:sz w:val="18"/>
          <w:szCs w:val="18"/>
        </w:rPr>
        <w:t>lla piattaforma blackboard. Tali elaborati saranno valutati in trentesimi. La valutazione degli elaborati prodotti</w:t>
      </w:r>
      <w:r w:rsidRPr="00E05AFD">
        <w:rPr>
          <w:color w:val="000000" w:themeColor="text1"/>
          <w:spacing w:val="-5"/>
          <w:sz w:val="18"/>
          <w:szCs w:val="18"/>
        </w:rPr>
        <w:t xml:space="preserve"> dagli studenti tiene conto dei seguenti criteri: completezza della trattazione e delle fonti; capacità di collegamento e di rielaborazione mostrata dallo studente; correttezza dei contenuti e della forma espositiva utilizzata.</w:t>
      </w:r>
    </w:p>
    <w:p w14:paraId="57CC1316" w14:textId="093E27DD" w:rsidR="00714F47" w:rsidRPr="00E05AFD" w:rsidRDefault="00AD74B3" w:rsidP="00E05AFD">
      <w:pPr>
        <w:rPr>
          <w:color w:val="000000" w:themeColor="text1"/>
          <w:spacing w:val="-5"/>
          <w:sz w:val="18"/>
          <w:szCs w:val="18"/>
        </w:rPr>
      </w:pPr>
      <w:r w:rsidRPr="00E05AFD">
        <w:rPr>
          <w:color w:val="000000" w:themeColor="text1"/>
          <w:spacing w:val="-5"/>
          <w:sz w:val="18"/>
          <w:szCs w:val="18"/>
        </w:rPr>
        <w:t>Gli studenti che non avranno presentato gli assignment entro i</w:t>
      </w:r>
      <w:r w:rsidR="008542CE" w:rsidRPr="00E05AFD">
        <w:rPr>
          <w:color w:val="000000" w:themeColor="text1"/>
          <w:spacing w:val="-5"/>
          <w:sz w:val="18"/>
          <w:szCs w:val="18"/>
        </w:rPr>
        <w:t>l</w:t>
      </w:r>
      <w:r w:rsidRPr="00E05AFD">
        <w:rPr>
          <w:color w:val="000000" w:themeColor="text1"/>
          <w:spacing w:val="-5"/>
          <w:sz w:val="18"/>
          <w:szCs w:val="18"/>
        </w:rPr>
        <w:t xml:space="preserve"> termini ordinari</w:t>
      </w:r>
      <w:r w:rsidR="008542CE" w:rsidRPr="00E05AFD">
        <w:rPr>
          <w:color w:val="000000" w:themeColor="text1"/>
          <w:spacing w:val="-5"/>
          <w:sz w:val="18"/>
          <w:szCs w:val="18"/>
        </w:rPr>
        <w:t>o sopra indicato</w:t>
      </w:r>
      <w:r w:rsidRPr="00E05AFD">
        <w:rPr>
          <w:color w:val="000000" w:themeColor="text1"/>
          <w:spacing w:val="-5"/>
          <w:sz w:val="18"/>
          <w:szCs w:val="18"/>
        </w:rPr>
        <w:t xml:space="preserve">, dovranno consegnarli </w:t>
      </w:r>
      <w:r w:rsidR="00714F47" w:rsidRPr="00E05AFD">
        <w:rPr>
          <w:color w:val="000000" w:themeColor="text1"/>
          <w:spacing w:val="-5"/>
          <w:sz w:val="18"/>
          <w:szCs w:val="18"/>
        </w:rPr>
        <w:t xml:space="preserve">il giorno in cui si presenteranno all’esame </w:t>
      </w:r>
      <w:r w:rsidR="00166B2C">
        <w:rPr>
          <w:color w:val="000000" w:themeColor="text1"/>
          <w:spacing w:val="-5"/>
          <w:sz w:val="18"/>
          <w:szCs w:val="18"/>
        </w:rPr>
        <w:t>scritto</w:t>
      </w:r>
      <w:r w:rsidR="00714F47" w:rsidRPr="00E05AFD">
        <w:rPr>
          <w:color w:val="000000" w:themeColor="text1"/>
          <w:spacing w:val="-5"/>
          <w:sz w:val="18"/>
          <w:szCs w:val="18"/>
        </w:rPr>
        <w:t>.</w:t>
      </w:r>
      <w:r w:rsidRPr="00E05AFD">
        <w:rPr>
          <w:color w:val="000000" w:themeColor="text1"/>
          <w:spacing w:val="-5"/>
          <w:sz w:val="18"/>
          <w:szCs w:val="18"/>
        </w:rPr>
        <w:t xml:space="preserve"> In questo caso, avendo avuto più tempo a disposizione per la loro redazione, il voto degli assig</w:t>
      </w:r>
      <w:r w:rsidR="001014E4" w:rsidRPr="00E05AFD">
        <w:rPr>
          <w:color w:val="000000" w:themeColor="text1"/>
          <w:spacing w:val="-5"/>
          <w:sz w:val="18"/>
          <w:szCs w:val="18"/>
        </w:rPr>
        <w:t>n</w:t>
      </w:r>
      <w:r w:rsidRPr="00E05AFD">
        <w:rPr>
          <w:color w:val="000000" w:themeColor="text1"/>
          <w:spacing w:val="-5"/>
          <w:sz w:val="18"/>
          <w:szCs w:val="18"/>
        </w:rPr>
        <w:t>ment sarà pesato per il 10% ai fini del calcolo del voto finale dell’esame.</w:t>
      </w:r>
    </w:p>
    <w:p w14:paraId="4B051539" w14:textId="2A5690BD" w:rsidR="00714F47" w:rsidRDefault="00AD74B3" w:rsidP="00E05AFD">
      <w:pPr>
        <w:rPr>
          <w:color w:val="000000" w:themeColor="text1"/>
          <w:spacing w:val="-5"/>
          <w:sz w:val="18"/>
          <w:szCs w:val="18"/>
        </w:rPr>
      </w:pPr>
      <w:r w:rsidRPr="00E05AFD">
        <w:rPr>
          <w:color w:val="000000" w:themeColor="text1"/>
          <w:spacing w:val="-5"/>
          <w:sz w:val="18"/>
          <w:szCs w:val="18"/>
        </w:rPr>
        <w:lastRenderedPageBreak/>
        <w:t>Tranne il caso di cui al paragrafo precedente</w:t>
      </w:r>
      <w:r w:rsidR="008542CE" w:rsidRPr="00E05AFD">
        <w:rPr>
          <w:color w:val="000000" w:themeColor="text1"/>
          <w:spacing w:val="-5"/>
          <w:sz w:val="18"/>
          <w:szCs w:val="18"/>
        </w:rPr>
        <w:t xml:space="preserve"> (e cioè di presentazione tardiva degli assignment)</w:t>
      </w:r>
      <w:r w:rsidRPr="00E05AFD">
        <w:rPr>
          <w:color w:val="000000" w:themeColor="text1"/>
          <w:spacing w:val="-5"/>
          <w:sz w:val="18"/>
          <w:szCs w:val="18"/>
        </w:rPr>
        <w:t>, i</w:t>
      </w:r>
      <w:r w:rsidR="00714F47" w:rsidRPr="00E05AFD">
        <w:rPr>
          <w:color w:val="000000" w:themeColor="text1"/>
          <w:spacing w:val="-5"/>
          <w:sz w:val="18"/>
          <w:szCs w:val="18"/>
        </w:rPr>
        <w:t xml:space="preserve">l voto finale, in trentesimi, conseguito complessivamente dallo studente all’esame sarà pari alla media ponderata del voto conseguito nella prova </w:t>
      </w:r>
      <w:r w:rsidR="00166B2C">
        <w:rPr>
          <w:color w:val="000000" w:themeColor="text1"/>
          <w:spacing w:val="-5"/>
          <w:sz w:val="18"/>
          <w:szCs w:val="18"/>
        </w:rPr>
        <w:t xml:space="preserve">scritta (pesata </w:t>
      </w:r>
      <w:r w:rsidR="00714F47" w:rsidRPr="00E05AFD">
        <w:rPr>
          <w:color w:val="000000" w:themeColor="text1"/>
          <w:spacing w:val="-5"/>
          <w:sz w:val="18"/>
          <w:szCs w:val="18"/>
        </w:rPr>
        <w:t xml:space="preserve">al </w:t>
      </w:r>
      <w:r w:rsidR="003E2CA8" w:rsidRPr="00E05AFD">
        <w:rPr>
          <w:color w:val="000000" w:themeColor="text1"/>
          <w:spacing w:val="-5"/>
          <w:sz w:val="18"/>
          <w:szCs w:val="18"/>
        </w:rPr>
        <w:t>60</w:t>
      </w:r>
      <w:r w:rsidR="00714F47" w:rsidRPr="00E05AFD">
        <w:rPr>
          <w:color w:val="000000" w:themeColor="text1"/>
          <w:spacing w:val="-5"/>
          <w:sz w:val="18"/>
          <w:szCs w:val="18"/>
        </w:rPr>
        <w:t xml:space="preserve">%) e </w:t>
      </w:r>
      <w:r w:rsidR="003E2CA8" w:rsidRPr="00E05AFD">
        <w:rPr>
          <w:color w:val="000000" w:themeColor="text1"/>
          <w:spacing w:val="-5"/>
          <w:sz w:val="18"/>
          <w:szCs w:val="18"/>
        </w:rPr>
        <w:t>dei voti conseguiti nei due elaborati scritti</w:t>
      </w:r>
      <w:r w:rsidR="00714F47" w:rsidRPr="00E05AFD">
        <w:rPr>
          <w:color w:val="000000" w:themeColor="text1"/>
          <w:spacing w:val="-5"/>
          <w:sz w:val="18"/>
          <w:szCs w:val="18"/>
        </w:rPr>
        <w:t xml:space="preserve"> </w:t>
      </w:r>
      <w:r w:rsidR="00381991" w:rsidRPr="00E05AFD">
        <w:rPr>
          <w:color w:val="000000" w:themeColor="text1"/>
          <w:spacing w:val="-5"/>
          <w:sz w:val="18"/>
          <w:szCs w:val="18"/>
        </w:rPr>
        <w:t>– assig</w:t>
      </w:r>
      <w:r w:rsidR="001014E4" w:rsidRPr="00E05AFD">
        <w:rPr>
          <w:color w:val="000000" w:themeColor="text1"/>
          <w:spacing w:val="-5"/>
          <w:sz w:val="18"/>
          <w:szCs w:val="18"/>
        </w:rPr>
        <w:t>n</w:t>
      </w:r>
      <w:r w:rsidR="00381991" w:rsidRPr="00E05AFD">
        <w:rPr>
          <w:color w:val="000000" w:themeColor="text1"/>
          <w:spacing w:val="-5"/>
          <w:sz w:val="18"/>
          <w:szCs w:val="18"/>
        </w:rPr>
        <w:t xml:space="preserve">ment </w:t>
      </w:r>
      <w:r w:rsidR="003E2CA8" w:rsidRPr="00E05AFD">
        <w:rPr>
          <w:color w:val="000000" w:themeColor="text1"/>
          <w:spacing w:val="-5"/>
          <w:sz w:val="18"/>
          <w:szCs w:val="18"/>
        </w:rPr>
        <w:t>–</w:t>
      </w:r>
      <w:r w:rsidR="00381991" w:rsidRPr="00E05AFD">
        <w:rPr>
          <w:color w:val="000000" w:themeColor="text1"/>
          <w:spacing w:val="-5"/>
          <w:sz w:val="18"/>
          <w:szCs w:val="18"/>
        </w:rPr>
        <w:t xml:space="preserve"> </w:t>
      </w:r>
      <w:r w:rsidR="003E2CA8" w:rsidRPr="00E05AFD">
        <w:rPr>
          <w:color w:val="000000" w:themeColor="text1"/>
          <w:spacing w:val="-5"/>
          <w:sz w:val="18"/>
          <w:szCs w:val="18"/>
        </w:rPr>
        <w:t>presentati dallo studente</w:t>
      </w:r>
      <w:r w:rsidR="001014E4" w:rsidRPr="00E05AFD">
        <w:rPr>
          <w:color w:val="000000" w:themeColor="text1"/>
          <w:spacing w:val="-5"/>
          <w:sz w:val="18"/>
          <w:szCs w:val="18"/>
        </w:rPr>
        <w:t xml:space="preserve"> </w:t>
      </w:r>
      <w:r w:rsidR="008542CE" w:rsidRPr="00E05AFD">
        <w:rPr>
          <w:color w:val="000000" w:themeColor="text1"/>
          <w:spacing w:val="-5"/>
          <w:sz w:val="18"/>
          <w:szCs w:val="18"/>
        </w:rPr>
        <w:t>nel termine ordinario indicato</w:t>
      </w:r>
      <w:r w:rsidR="003E2CA8" w:rsidRPr="00E05AFD">
        <w:rPr>
          <w:color w:val="000000" w:themeColor="text1"/>
          <w:spacing w:val="-5"/>
          <w:sz w:val="18"/>
          <w:szCs w:val="18"/>
        </w:rPr>
        <w:t xml:space="preserve"> (pesati ciascuno al</w:t>
      </w:r>
      <w:r w:rsidR="00714F47" w:rsidRPr="00E05AFD">
        <w:rPr>
          <w:color w:val="000000" w:themeColor="text1"/>
          <w:spacing w:val="-5"/>
          <w:sz w:val="18"/>
          <w:szCs w:val="18"/>
        </w:rPr>
        <w:t xml:space="preserve"> </w:t>
      </w:r>
      <w:r w:rsidR="003E2CA8" w:rsidRPr="00E05AFD">
        <w:rPr>
          <w:color w:val="000000" w:themeColor="text1"/>
          <w:spacing w:val="-5"/>
          <w:sz w:val="18"/>
          <w:szCs w:val="18"/>
        </w:rPr>
        <w:t>20</w:t>
      </w:r>
      <w:r w:rsidR="00714F47" w:rsidRPr="00E05AFD">
        <w:rPr>
          <w:color w:val="000000" w:themeColor="text1"/>
          <w:spacing w:val="-5"/>
          <w:sz w:val="18"/>
          <w:szCs w:val="18"/>
        </w:rPr>
        <w:t>%).</w:t>
      </w:r>
    </w:p>
    <w:p w14:paraId="01FEF014" w14:textId="1861FA24" w:rsidR="00DA2FFE" w:rsidRPr="00E05AFD" w:rsidRDefault="00DA2FFE" w:rsidP="00E05AFD">
      <w:pPr>
        <w:rPr>
          <w:color w:val="000000" w:themeColor="text1"/>
          <w:spacing w:val="-5"/>
          <w:sz w:val="18"/>
          <w:szCs w:val="18"/>
        </w:rPr>
      </w:pPr>
      <w:r>
        <w:rPr>
          <w:color w:val="000000" w:themeColor="text1"/>
          <w:spacing w:val="-5"/>
          <w:sz w:val="18"/>
          <w:szCs w:val="18"/>
        </w:rPr>
        <w:t xml:space="preserve">Qualora il covid imponesse il ritorno agli esami a distanza, l’esame sarà svolto in forma </w:t>
      </w:r>
      <w:r w:rsidR="0017559B">
        <w:rPr>
          <w:color w:val="000000" w:themeColor="text1"/>
          <w:spacing w:val="-5"/>
          <w:sz w:val="18"/>
          <w:szCs w:val="18"/>
        </w:rPr>
        <w:t>orale</w:t>
      </w:r>
      <w:r>
        <w:rPr>
          <w:color w:val="000000" w:themeColor="text1"/>
          <w:spacing w:val="-5"/>
          <w:sz w:val="18"/>
          <w:szCs w:val="18"/>
        </w:rPr>
        <w:t xml:space="preserve"> e avrà la stessa struttura in precedenza indicata con riferimento all’esame scritto.</w:t>
      </w:r>
    </w:p>
    <w:p w14:paraId="403EFA78" w14:textId="77777777" w:rsidR="00CB5795" w:rsidRDefault="00CB5795" w:rsidP="00CB5795">
      <w:pPr>
        <w:spacing w:before="240" w:after="120"/>
        <w:rPr>
          <w:b/>
          <w:i/>
          <w:sz w:val="18"/>
        </w:rPr>
      </w:pPr>
      <w:r>
        <w:rPr>
          <w:b/>
          <w:i/>
          <w:sz w:val="18"/>
        </w:rPr>
        <w:t>AVVERTENZE</w:t>
      </w:r>
      <w:r w:rsidR="008F5BA3">
        <w:rPr>
          <w:b/>
          <w:i/>
          <w:sz w:val="18"/>
        </w:rPr>
        <w:t xml:space="preserve"> E PREREQUISITI</w:t>
      </w:r>
    </w:p>
    <w:p w14:paraId="4B1BB4EB" w14:textId="2B4780C0" w:rsidR="008F5BA3" w:rsidRDefault="008F5BA3" w:rsidP="00501EE2">
      <w:pPr>
        <w:rPr>
          <w:color w:val="000000" w:themeColor="text1"/>
          <w:spacing w:val="-5"/>
          <w:sz w:val="18"/>
          <w:szCs w:val="18"/>
        </w:rPr>
      </w:pPr>
      <w:r w:rsidRPr="00E05AFD">
        <w:rPr>
          <w:color w:val="000000" w:themeColor="text1"/>
          <w:spacing w:val="-5"/>
          <w:sz w:val="18"/>
          <w:szCs w:val="18"/>
        </w:rPr>
        <w:t xml:space="preserve">Avendo carattere introduttivo, l’insegnamento non necessita di prerequisiti relativi ai contenuti. </w:t>
      </w:r>
      <w:r w:rsidR="00A97F02" w:rsidRPr="00E05AFD">
        <w:rPr>
          <w:color w:val="000000" w:themeColor="text1"/>
          <w:spacing w:val="-5"/>
          <w:sz w:val="18"/>
          <w:szCs w:val="18"/>
        </w:rPr>
        <w:t>L</w:t>
      </w:r>
      <w:r w:rsidRPr="00E05AFD">
        <w:rPr>
          <w:color w:val="000000" w:themeColor="text1"/>
          <w:spacing w:val="-5"/>
          <w:sz w:val="18"/>
          <w:szCs w:val="18"/>
        </w:rPr>
        <w:t xml:space="preserve">a frequenza alle lezioni </w:t>
      </w:r>
      <w:r w:rsidR="00A97F02" w:rsidRPr="00E05AFD">
        <w:rPr>
          <w:color w:val="000000" w:themeColor="text1"/>
          <w:spacing w:val="-5"/>
          <w:sz w:val="18"/>
          <w:szCs w:val="18"/>
        </w:rPr>
        <w:t>è vivamente consigliata</w:t>
      </w:r>
      <w:r w:rsidRPr="00E05AFD">
        <w:rPr>
          <w:color w:val="000000" w:themeColor="text1"/>
          <w:spacing w:val="-5"/>
          <w:sz w:val="18"/>
          <w:szCs w:val="18"/>
        </w:rPr>
        <w:t>.</w:t>
      </w:r>
    </w:p>
    <w:p w14:paraId="597B6A58" w14:textId="162D0904" w:rsidR="00501EE2" w:rsidRPr="00E05AFD" w:rsidRDefault="00E05AFD" w:rsidP="00501EE2">
      <w:pPr>
        <w:spacing w:before="240" w:after="120"/>
        <w:rPr>
          <w:bCs/>
          <w:i/>
          <w:sz w:val="18"/>
        </w:rPr>
      </w:pPr>
      <w:r>
        <w:rPr>
          <w:bCs/>
          <w:i/>
          <w:sz w:val="18"/>
        </w:rPr>
        <w:t>Orario e luogo di ricevimento degli studenti</w:t>
      </w:r>
    </w:p>
    <w:p w14:paraId="6EAB9D44" w14:textId="77777777" w:rsidR="00501EE2" w:rsidRPr="00E05AFD" w:rsidRDefault="00501EE2" w:rsidP="00E05AFD">
      <w:pPr>
        <w:pStyle w:val="Testo2"/>
        <w:spacing w:line="240" w:lineRule="exact"/>
        <w:rPr>
          <w:noProof w:val="0"/>
          <w:color w:val="000000" w:themeColor="text1"/>
          <w:spacing w:val="-5"/>
          <w:szCs w:val="18"/>
        </w:rPr>
      </w:pPr>
      <w:r w:rsidRPr="00E05AFD">
        <w:rPr>
          <w:noProof w:val="0"/>
          <w:color w:val="000000" w:themeColor="text1"/>
          <w:spacing w:val="-5"/>
          <w:szCs w:val="18"/>
        </w:rPr>
        <w:t>Il prof. Grumo riceve gli studenti presso il suo studio dell</w:t>
      </w:r>
      <w:r w:rsidR="001014E4" w:rsidRPr="00E05AFD">
        <w:rPr>
          <w:noProof w:val="0"/>
          <w:color w:val="000000" w:themeColor="text1"/>
          <w:spacing w:val="-5"/>
          <w:szCs w:val="18"/>
        </w:rPr>
        <w:t>’Università Cattolica oppure on</w:t>
      </w:r>
      <w:r w:rsidRPr="00E05AFD">
        <w:rPr>
          <w:noProof w:val="0"/>
          <w:color w:val="000000" w:themeColor="text1"/>
          <w:spacing w:val="-5"/>
          <w:szCs w:val="18"/>
        </w:rPr>
        <w:t xml:space="preserve">line nei giorni indicati mediante avviso pubblicato nella sua pagina docente e/o su appuntamento fissato via mail direttamente con lo studente. </w:t>
      </w:r>
    </w:p>
    <w:p w14:paraId="48BD2334" w14:textId="77777777" w:rsidR="00A24C1C" w:rsidRDefault="00A24C1C" w:rsidP="00481BCA">
      <w:pPr>
        <w:tabs>
          <w:tab w:val="clear" w:pos="284"/>
        </w:tabs>
        <w:autoSpaceDE w:val="0"/>
        <w:autoSpaceDN w:val="0"/>
        <w:adjustRightInd w:val="0"/>
        <w:spacing w:line="240" w:lineRule="auto"/>
        <w:rPr>
          <w:noProof/>
        </w:rPr>
      </w:pPr>
    </w:p>
    <w:p w14:paraId="4A01AFB1" w14:textId="77777777" w:rsidR="00CB5795" w:rsidRPr="008542CE" w:rsidRDefault="00ED0CD7" w:rsidP="00CB5795">
      <w:pPr>
        <w:pStyle w:val="Titolo1"/>
      </w:pPr>
      <w:r w:rsidRPr="008542CE">
        <w:t xml:space="preserve">. – Economia aziendale </w:t>
      </w:r>
      <w:r w:rsidR="00501EE2" w:rsidRPr="008542CE">
        <w:t xml:space="preserve">e management </w:t>
      </w:r>
      <w:r w:rsidRPr="008542CE">
        <w:t>(6</w:t>
      </w:r>
      <w:r w:rsidR="00CB5795" w:rsidRPr="008542CE">
        <w:t xml:space="preserve"> cfu)</w:t>
      </w:r>
    </w:p>
    <w:p w14:paraId="3DBE044D" w14:textId="77777777" w:rsidR="00CB5795" w:rsidRPr="008542CE" w:rsidRDefault="00CB5795" w:rsidP="00CB5795">
      <w:pPr>
        <w:pStyle w:val="Titolo2"/>
      </w:pPr>
      <w:r w:rsidRPr="008542CE">
        <w:t xml:space="preserve">Prof. Marco Grumo </w:t>
      </w:r>
    </w:p>
    <w:p w14:paraId="3DB7C023" w14:textId="77777777" w:rsidR="00196180" w:rsidRPr="00196180" w:rsidRDefault="00196180" w:rsidP="00196180">
      <w:pPr>
        <w:rPr>
          <w:rFonts w:ascii="Times New Roman" w:hAnsi="Times New Roman"/>
          <w:sz w:val="18"/>
          <w:szCs w:val="24"/>
        </w:rPr>
      </w:pPr>
      <w:r w:rsidRPr="008542CE">
        <w:rPr>
          <w:rFonts w:ascii="Times New Roman" w:hAnsi="Times New Roman"/>
          <w:sz w:val="18"/>
          <w:szCs w:val="24"/>
        </w:rPr>
        <w:t>(Per gli studenti della Laurea triennale in Scienze linguistiche - curriculum esperto linguistico per il turismo)</w:t>
      </w:r>
    </w:p>
    <w:p w14:paraId="7AC6D9BC" w14:textId="77777777" w:rsidR="00CA0069" w:rsidRDefault="00CA0069" w:rsidP="00CA0069">
      <w:pPr>
        <w:spacing w:before="240" w:after="120"/>
        <w:rPr>
          <w:b/>
          <w:sz w:val="18"/>
        </w:rPr>
      </w:pPr>
      <w:r>
        <w:rPr>
          <w:b/>
          <w:i/>
          <w:sz w:val="18"/>
        </w:rPr>
        <w:t>OBIETTIVO DEL CORSO E RISULTATI DI APPRENDIMENTO ATTESI</w:t>
      </w:r>
    </w:p>
    <w:p w14:paraId="399BF297" w14:textId="77777777" w:rsidR="00ED0CD7" w:rsidRDefault="00ED0CD7" w:rsidP="00CA0069">
      <w:pPr>
        <w:rPr>
          <w:b/>
        </w:rPr>
      </w:pPr>
      <w:r w:rsidRPr="00ED0CD7">
        <w:rPr>
          <w:b/>
        </w:rPr>
        <w:t>Obiettivo</w:t>
      </w:r>
    </w:p>
    <w:p w14:paraId="2EB656E9" w14:textId="77777777" w:rsidR="00ED0CD7" w:rsidRDefault="00ED0CD7" w:rsidP="00CA0069"/>
    <w:p w14:paraId="2430EA22" w14:textId="77777777" w:rsidR="00501EE2" w:rsidRPr="00943B3C" w:rsidRDefault="00501EE2" w:rsidP="00042FAB">
      <w:pPr>
        <w:rPr>
          <w:color w:val="000000" w:themeColor="text1"/>
        </w:rPr>
      </w:pPr>
      <w:r w:rsidRPr="00943B3C">
        <w:rPr>
          <w:color w:val="000000" w:themeColor="text1"/>
        </w:rPr>
        <w:t xml:space="preserve">L’insegnamento di Economia aziendale e management persegue tre obiettivi didattici principali: </w:t>
      </w:r>
    </w:p>
    <w:p w14:paraId="0392EAC1" w14:textId="77777777" w:rsidR="00501EE2" w:rsidRPr="00943B3C" w:rsidRDefault="00501EE2" w:rsidP="00042FAB">
      <w:pPr>
        <w:pStyle w:val="Paragrafoelenco"/>
        <w:numPr>
          <w:ilvl w:val="0"/>
          <w:numId w:val="7"/>
        </w:numPr>
        <w:rPr>
          <w:color w:val="000000" w:themeColor="text1"/>
        </w:rPr>
      </w:pPr>
      <w:r w:rsidRPr="00943B3C">
        <w:rPr>
          <w:color w:val="000000" w:themeColor="text1"/>
        </w:rPr>
        <w:t>che lo studente acquisisca i principi fondamentali e il linguaggio tipico dell’economia aziendale;</w:t>
      </w:r>
    </w:p>
    <w:p w14:paraId="36449DC5" w14:textId="77777777" w:rsidR="00501EE2" w:rsidRPr="00943B3C" w:rsidRDefault="00501EE2" w:rsidP="00042FAB">
      <w:pPr>
        <w:pStyle w:val="Paragrafoelenco"/>
        <w:numPr>
          <w:ilvl w:val="0"/>
          <w:numId w:val="7"/>
        </w:numPr>
        <w:rPr>
          <w:color w:val="000000" w:themeColor="text1"/>
        </w:rPr>
      </w:pPr>
      <w:r w:rsidRPr="00943B3C">
        <w:rPr>
          <w:color w:val="000000" w:themeColor="text1"/>
        </w:rPr>
        <w:t xml:space="preserve">che lo studente acquisisca i principi fondamentali del management  e della strategia aziendale, sia con riferimento alle imprese di grandi che di </w:t>
      </w:r>
      <w:r w:rsidR="00943B3C" w:rsidRPr="00943B3C">
        <w:rPr>
          <w:color w:val="000000" w:themeColor="text1"/>
        </w:rPr>
        <w:t xml:space="preserve">medie e </w:t>
      </w:r>
      <w:r w:rsidRPr="00943B3C">
        <w:rPr>
          <w:color w:val="000000" w:themeColor="text1"/>
        </w:rPr>
        <w:t>piccole dimensioni operanti sia in Italia che all’estero;</w:t>
      </w:r>
    </w:p>
    <w:p w14:paraId="01655621" w14:textId="77777777" w:rsidR="00501EE2" w:rsidRPr="00943B3C" w:rsidRDefault="00501EE2" w:rsidP="00042FAB">
      <w:pPr>
        <w:pStyle w:val="Paragrafoelenco"/>
        <w:numPr>
          <w:ilvl w:val="0"/>
          <w:numId w:val="7"/>
        </w:numPr>
        <w:rPr>
          <w:color w:val="000000" w:themeColor="text1"/>
        </w:rPr>
      </w:pPr>
      <w:r w:rsidRPr="00943B3C">
        <w:rPr>
          <w:color w:val="000000" w:themeColor="text1"/>
        </w:rPr>
        <w:t>che lo studente effettui alcuni approfondimenti specifici circa i seguenti strumenti della strategia e del management delle imprese</w:t>
      </w:r>
      <w:r w:rsidR="00943B3C" w:rsidRPr="00943B3C">
        <w:rPr>
          <w:color w:val="000000" w:themeColor="text1"/>
        </w:rPr>
        <w:t>, quali</w:t>
      </w:r>
      <w:r w:rsidRPr="00943B3C">
        <w:rPr>
          <w:color w:val="000000" w:themeColor="text1"/>
        </w:rPr>
        <w:t>: il business model canvas, il business plan e il budget.</w:t>
      </w:r>
    </w:p>
    <w:p w14:paraId="27A5CF03" w14:textId="77777777" w:rsidR="00501EE2" w:rsidRPr="00B272BA" w:rsidRDefault="00501EE2" w:rsidP="00042FAB">
      <w:pPr>
        <w:tabs>
          <w:tab w:val="clear" w:pos="284"/>
        </w:tabs>
        <w:autoSpaceDE w:val="0"/>
        <w:autoSpaceDN w:val="0"/>
        <w:adjustRightInd w:val="0"/>
        <w:rPr>
          <w:color w:val="000000" w:themeColor="text1"/>
        </w:rPr>
      </w:pPr>
      <w:r w:rsidRPr="00B272BA">
        <w:rPr>
          <w:color w:val="000000" w:themeColor="text1"/>
        </w:rPr>
        <w:t xml:space="preserve">Scopo dell’insegnamento è introdurre gli studenti ai temi fondamentali dell’economia aziendale, del management e della strategia aziendale applicabili a </w:t>
      </w:r>
      <w:r w:rsidRPr="00B272BA">
        <w:rPr>
          <w:color w:val="000000" w:themeColor="text1"/>
        </w:rPr>
        <w:lastRenderedPageBreak/>
        <w:t xml:space="preserve">tutte le tipologie di aziende, anche internazionali. In particolare l’insegnamento si propone di </w:t>
      </w:r>
      <w:r w:rsidR="00943B3C" w:rsidRPr="00B272BA">
        <w:rPr>
          <w:color w:val="000000" w:themeColor="text1"/>
        </w:rPr>
        <w:t>illustrare</w:t>
      </w:r>
      <w:r w:rsidRPr="00B272BA">
        <w:rPr>
          <w:color w:val="000000" w:themeColor="text1"/>
        </w:rPr>
        <w:t xml:space="preserve"> agli studenti le nozioni di: azienda, struttura delle aziende, combinazioni economiche, gestione, patrimonio, assetto organizzativo, assetto istituzionale, organismo personale, reddito di esercizio, capitale di funzionamento, economicità/sostenibilità economica, strategia aziendale, posizionamento strategico, analisi del settore, cultura organizzativa, modelli di business, strategia di internazionalizzazione</w:t>
      </w:r>
      <w:r w:rsidR="00B272BA" w:rsidRPr="00B272BA">
        <w:rPr>
          <w:color w:val="000000" w:themeColor="text1"/>
        </w:rPr>
        <w:t xml:space="preserve"> delle imprese</w:t>
      </w:r>
      <w:r w:rsidRPr="00B272BA">
        <w:rPr>
          <w:color w:val="000000" w:themeColor="text1"/>
        </w:rPr>
        <w:t>, imprenditorialità e innovazione, percorsi di sviluppo delle aziende, decisioni strategiche, governo del cambiamento, business model canvas, business plan, budget.</w:t>
      </w:r>
    </w:p>
    <w:p w14:paraId="1F036136" w14:textId="77777777" w:rsidR="00CA0069" w:rsidRDefault="00CA0069" w:rsidP="00CA0069">
      <w:pPr>
        <w:tabs>
          <w:tab w:val="clear" w:pos="284"/>
        </w:tabs>
        <w:autoSpaceDE w:val="0"/>
        <w:autoSpaceDN w:val="0"/>
        <w:adjustRightInd w:val="0"/>
        <w:spacing w:line="240" w:lineRule="auto"/>
        <w:jc w:val="left"/>
        <w:rPr>
          <w:rFonts w:ascii="Arial" w:hAnsi="Arial" w:cs="Arial"/>
          <w:b/>
          <w:bCs/>
        </w:rPr>
      </w:pPr>
    </w:p>
    <w:p w14:paraId="5FB51FA8" w14:textId="77777777" w:rsidR="00ED0CD7" w:rsidRPr="00E04A19" w:rsidRDefault="00ED0CD7" w:rsidP="00ED0CD7">
      <w:pPr>
        <w:tabs>
          <w:tab w:val="clear" w:pos="284"/>
        </w:tabs>
        <w:autoSpaceDE w:val="0"/>
        <w:autoSpaceDN w:val="0"/>
        <w:adjustRightInd w:val="0"/>
        <w:spacing w:line="240" w:lineRule="auto"/>
        <w:jc w:val="left"/>
        <w:rPr>
          <w:rFonts w:ascii="Times New Roman" w:hAnsi="Times New Roman"/>
          <w:bCs/>
        </w:rPr>
      </w:pPr>
      <w:r w:rsidRPr="00ED0CD7">
        <w:rPr>
          <w:rFonts w:ascii="Times New Roman" w:hAnsi="Times New Roman"/>
          <w:b/>
          <w:bCs/>
        </w:rPr>
        <w:t>Risultati di apprendimento attesi</w:t>
      </w:r>
      <w:r w:rsidRPr="00E04A19">
        <w:rPr>
          <w:rFonts w:ascii="Times New Roman" w:hAnsi="Times New Roman"/>
          <w:bCs/>
        </w:rPr>
        <w:t>.</w:t>
      </w:r>
    </w:p>
    <w:p w14:paraId="428C59B8" w14:textId="77777777" w:rsidR="00501EE2" w:rsidRDefault="00501EE2" w:rsidP="00ED0CD7">
      <w:pPr>
        <w:tabs>
          <w:tab w:val="clear" w:pos="284"/>
        </w:tabs>
        <w:autoSpaceDE w:val="0"/>
        <w:autoSpaceDN w:val="0"/>
        <w:adjustRightInd w:val="0"/>
        <w:spacing w:line="240" w:lineRule="auto"/>
        <w:jc w:val="left"/>
        <w:rPr>
          <w:rFonts w:ascii="Times New Roman" w:hAnsi="Times New Roman"/>
          <w:i/>
        </w:rPr>
      </w:pPr>
    </w:p>
    <w:p w14:paraId="1D5AB65F" w14:textId="77777777" w:rsidR="00501EE2" w:rsidRPr="00B272BA" w:rsidRDefault="00501EE2" w:rsidP="00501EE2">
      <w:pPr>
        <w:tabs>
          <w:tab w:val="clear" w:pos="284"/>
        </w:tabs>
        <w:autoSpaceDE w:val="0"/>
        <w:autoSpaceDN w:val="0"/>
        <w:adjustRightInd w:val="0"/>
        <w:spacing w:line="240" w:lineRule="auto"/>
        <w:jc w:val="left"/>
        <w:rPr>
          <w:rFonts w:ascii="Times New Roman" w:hAnsi="Times New Roman"/>
          <w:i/>
          <w:color w:val="000000" w:themeColor="text1"/>
        </w:rPr>
      </w:pPr>
      <w:r w:rsidRPr="00B272BA">
        <w:rPr>
          <w:rFonts w:ascii="Times New Roman" w:hAnsi="Times New Roman"/>
          <w:i/>
          <w:color w:val="000000" w:themeColor="text1"/>
        </w:rPr>
        <w:t>Conoscenza e comprensione</w:t>
      </w:r>
    </w:p>
    <w:p w14:paraId="3C131BC6" w14:textId="77777777" w:rsidR="00501EE2" w:rsidRPr="00B272BA" w:rsidRDefault="00501EE2" w:rsidP="00501EE2">
      <w:pPr>
        <w:tabs>
          <w:tab w:val="clear" w:pos="284"/>
        </w:tabs>
        <w:autoSpaceDE w:val="0"/>
        <w:autoSpaceDN w:val="0"/>
        <w:adjustRightInd w:val="0"/>
        <w:spacing w:line="240" w:lineRule="auto"/>
        <w:rPr>
          <w:rFonts w:ascii="Times New Roman" w:hAnsi="Times New Roman"/>
          <w:color w:val="000000" w:themeColor="text1"/>
        </w:rPr>
      </w:pPr>
    </w:p>
    <w:p w14:paraId="441D5CC9" w14:textId="77777777" w:rsidR="00501EE2" w:rsidRPr="00B272BA" w:rsidRDefault="00501EE2" w:rsidP="00042FAB">
      <w:p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Al termine dell'insegnamento, lo studente sarà in grado di comprendere, in modo elementare:</w:t>
      </w:r>
    </w:p>
    <w:p w14:paraId="357D6D67" w14:textId="77777777" w:rsidR="00501EE2" w:rsidRPr="00B272BA" w:rsidRDefault="00501EE2" w:rsidP="00042FAB">
      <w:pPr>
        <w:pStyle w:val="Paragrafoelenco"/>
        <w:numPr>
          <w:ilvl w:val="0"/>
          <w:numId w:val="9"/>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 xml:space="preserve">i concetti e i principi fondamentali che guidano l’economia di tutte le </w:t>
      </w:r>
      <w:r w:rsidR="00B272BA">
        <w:rPr>
          <w:rFonts w:ascii="Times New Roman" w:hAnsi="Times New Roman"/>
          <w:color w:val="000000" w:themeColor="text1"/>
        </w:rPr>
        <w:t>imprese</w:t>
      </w:r>
      <w:r w:rsidRPr="00B272BA">
        <w:rPr>
          <w:rFonts w:ascii="Times New Roman" w:hAnsi="Times New Roman"/>
          <w:color w:val="000000" w:themeColor="text1"/>
        </w:rPr>
        <w:t xml:space="preserve">, sia italiane che estere; </w:t>
      </w:r>
    </w:p>
    <w:p w14:paraId="27DACEDA" w14:textId="77777777" w:rsidR="00501EE2" w:rsidRPr="00B272BA" w:rsidRDefault="00501EE2" w:rsidP="00042FAB">
      <w:pPr>
        <w:pStyle w:val="Paragrafoelenco"/>
        <w:numPr>
          <w:ilvl w:val="0"/>
          <w:numId w:val="9"/>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i principi fondamentali della strategia e del management delle aziende;</w:t>
      </w:r>
    </w:p>
    <w:p w14:paraId="103E5126" w14:textId="77777777" w:rsidR="00501EE2" w:rsidRPr="00B272BA" w:rsidRDefault="00501EE2" w:rsidP="00042FAB">
      <w:pPr>
        <w:pStyle w:val="Paragrafoelenco"/>
        <w:numPr>
          <w:ilvl w:val="0"/>
          <w:numId w:val="9"/>
        </w:numPr>
        <w:tabs>
          <w:tab w:val="clear" w:pos="284"/>
        </w:tabs>
        <w:autoSpaceDE w:val="0"/>
        <w:autoSpaceDN w:val="0"/>
        <w:adjustRightInd w:val="0"/>
        <w:rPr>
          <w:rFonts w:ascii="Times New Roman" w:hAnsi="Times New Roman"/>
          <w:i/>
          <w:color w:val="000000" w:themeColor="text1"/>
        </w:rPr>
      </w:pPr>
      <w:r w:rsidRPr="00B272BA">
        <w:rPr>
          <w:rFonts w:ascii="Times New Roman" w:hAnsi="Times New Roman"/>
          <w:color w:val="000000" w:themeColor="text1"/>
        </w:rPr>
        <w:t xml:space="preserve">il funzionamento di alcuni strumenti tipici del governo e della gestione delle aziende, quali:  il business model canvas, il business </w:t>
      </w:r>
      <w:r w:rsidR="00273D1C" w:rsidRPr="00B272BA">
        <w:rPr>
          <w:rFonts w:ascii="Times New Roman" w:hAnsi="Times New Roman"/>
          <w:color w:val="000000" w:themeColor="text1"/>
        </w:rPr>
        <w:t>plan e il budget.</w:t>
      </w:r>
      <w:r w:rsidRPr="00B272BA">
        <w:rPr>
          <w:rFonts w:ascii="Times New Roman" w:hAnsi="Times New Roman"/>
          <w:color w:val="000000" w:themeColor="text1"/>
        </w:rPr>
        <w:t xml:space="preserve"> </w:t>
      </w:r>
    </w:p>
    <w:p w14:paraId="41BBCB03" w14:textId="77777777" w:rsidR="00273D1C" w:rsidRPr="00273D1C" w:rsidRDefault="00273D1C" w:rsidP="00501EE2">
      <w:pPr>
        <w:tabs>
          <w:tab w:val="clear" w:pos="284"/>
        </w:tabs>
        <w:autoSpaceDE w:val="0"/>
        <w:autoSpaceDN w:val="0"/>
        <w:adjustRightInd w:val="0"/>
        <w:spacing w:line="240" w:lineRule="auto"/>
        <w:jc w:val="left"/>
        <w:rPr>
          <w:rFonts w:ascii="Times New Roman" w:hAnsi="Times New Roman"/>
          <w:i/>
          <w:color w:val="0070C0"/>
        </w:rPr>
      </w:pPr>
    </w:p>
    <w:p w14:paraId="5C68125F" w14:textId="77777777" w:rsidR="00501EE2" w:rsidRPr="00B272BA" w:rsidRDefault="00501EE2" w:rsidP="00501EE2">
      <w:pPr>
        <w:tabs>
          <w:tab w:val="clear" w:pos="284"/>
        </w:tabs>
        <w:autoSpaceDE w:val="0"/>
        <w:autoSpaceDN w:val="0"/>
        <w:adjustRightInd w:val="0"/>
        <w:spacing w:line="240" w:lineRule="auto"/>
        <w:jc w:val="left"/>
        <w:rPr>
          <w:rFonts w:ascii="Times New Roman" w:hAnsi="Times New Roman"/>
          <w:i/>
          <w:color w:val="000000" w:themeColor="text1"/>
        </w:rPr>
      </w:pPr>
      <w:r w:rsidRPr="00B272BA">
        <w:rPr>
          <w:rFonts w:ascii="Times New Roman" w:hAnsi="Times New Roman"/>
          <w:i/>
          <w:color w:val="000000" w:themeColor="text1"/>
        </w:rPr>
        <w:t>Capacità di applicare</w:t>
      </w:r>
      <w:r w:rsidRPr="00B272BA">
        <w:rPr>
          <w:rFonts w:ascii="Times New Roman" w:hAnsi="Times New Roman"/>
          <w:color w:val="000000" w:themeColor="text1"/>
        </w:rPr>
        <w:t xml:space="preserve"> </w:t>
      </w:r>
      <w:r w:rsidRPr="00B272BA">
        <w:rPr>
          <w:rFonts w:ascii="Times New Roman" w:hAnsi="Times New Roman"/>
          <w:i/>
          <w:color w:val="000000" w:themeColor="text1"/>
        </w:rPr>
        <w:t>conoscenza e comprensione</w:t>
      </w:r>
    </w:p>
    <w:p w14:paraId="1F95B003" w14:textId="77777777" w:rsidR="00501EE2" w:rsidRPr="00B272BA" w:rsidRDefault="00501EE2" w:rsidP="00501EE2">
      <w:pPr>
        <w:tabs>
          <w:tab w:val="clear" w:pos="284"/>
        </w:tabs>
        <w:autoSpaceDE w:val="0"/>
        <w:autoSpaceDN w:val="0"/>
        <w:adjustRightInd w:val="0"/>
        <w:spacing w:line="240" w:lineRule="auto"/>
        <w:jc w:val="left"/>
        <w:rPr>
          <w:rFonts w:ascii="Times New Roman" w:hAnsi="Times New Roman"/>
          <w:color w:val="000000" w:themeColor="text1"/>
        </w:rPr>
      </w:pPr>
    </w:p>
    <w:p w14:paraId="4C8E3356" w14:textId="77777777" w:rsidR="00501EE2" w:rsidRPr="00B272BA" w:rsidRDefault="00501EE2" w:rsidP="00042FAB">
      <w:pPr>
        <w:tabs>
          <w:tab w:val="clear" w:pos="284"/>
        </w:tabs>
        <w:autoSpaceDE w:val="0"/>
        <w:autoSpaceDN w:val="0"/>
        <w:adjustRightInd w:val="0"/>
        <w:jc w:val="left"/>
        <w:rPr>
          <w:rFonts w:ascii="Times New Roman" w:hAnsi="Times New Roman"/>
          <w:color w:val="000000" w:themeColor="text1"/>
        </w:rPr>
      </w:pPr>
      <w:r w:rsidRPr="00B272BA">
        <w:rPr>
          <w:rFonts w:ascii="Times New Roman" w:hAnsi="Times New Roman"/>
          <w:color w:val="000000" w:themeColor="text1"/>
        </w:rPr>
        <w:t xml:space="preserve">Al termine dell'insegnamento, lo studente sarà in grado di: </w:t>
      </w:r>
    </w:p>
    <w:p w14:paraId="065458B1" w14:textId="77777777" w:rsidR="00501EE2" w:rsidRPr="00B272BA" w:rsidRDefault="00501EE2" w:rsidP="00042FAB">
      <w:pPr>
        <w:pStyle w:val="Paragrafoelenco"/>
        <w:numPr>
          <w:ilvl w:val="0"/>
          <w:numId w:val="10"/>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 xml:space="preserve">distinguere i punti di forza e di debolezza della strategia e della gestione </w:t>
      </w:r>
      <w:r w:rsidR="00B272BA" w:rsidRPr="00B272BA">
        <w:rPr>
          <w:rFonts w:ascii="Times New Roman" w:hAnsi="Times New Roman"/>
          <w:color w:val="000000" w:themeColor="text1"/>
        </w:rPr>
        <w:t>delle imprese</w:t>
      </w:r>
      <w:r w:rsidRPr="00B272BA">
        <w:rPr>
          <w:rFonts w:ascii="Times New Roman" w:hAnsi="Times New Roman"/>
          <w:color w:val="000000" w:themeColor="text1"/>
        </w:rPr>
        <w:t>, tenendo conto anche della variabilità tipologica e dimensionale delle stesse;</w:t>
      </w:r>
    </w:p>
    <w:p w14:paraId="6CDB27BC" w14:textId="77777777" w:rsidR="00501EE2" w:rsidRPr="00B272BA" w:rsidRDefault="00501EE2" w:rsidP="00042FAB">
      <w:pPr>
        <w:pStyle w:val="Paragrafoelenco"/>
        <w:numPr>
          <w:ilvl w:val="0"/>
          <w:numId w:val="10"/>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leggere e comprendere, seppure in modo elementare, i documenti relativi all’organizzazione e alla strategia delle imprese;</w:t>
      </w:r>
    </w:p>
    <w:p w14:paraId="2E90424C" w14:textId="77777777" w:rsidR="00A24C1C" w:rsidRPr="00B272BA" w:rsidRDefault="00501EE2" w:rsidP="00042FAB">
      <w:pPr>
        <w:pStyle w:val="Paragrafoelenco"/>
        <w:numPr>
          <w:ilvl w:val="0"/>
          <w:numId w:val="10"/>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analizzare dal punto di vista aziendale e strategico alcuni casi aziendali, sia nazionali che internazionali</w:t>
      </w:r>
      <w:r w:rsidR="00273D1C" w:rsidRPr="00B272BA">
        <w:rPr>
          <w:rFonts w:ascii="Times New Roman" w:hAnsi="Times New Roman"/>
          <w:color w:val="000000" w:themeColor="text1"/>
        </w:rPr>
        <w:t>.</w:t>
      </w:r>
    </w:p>
    <w:p w14:paraId="6F4C1FC5" w14:textId="77777777" w:rsidR="00CA0069" w:rsidRDefault="00CA0069" w:rsidP="00CA0069">
      <w:pPr>
        <w:spacing w:before="240" w:after="120"/>
        <w:rPr>
          <w:b/>
          <w:sz w:val="18"/>
        </w:rPr>
      </w:pPr>
      <w:r>
        <w:rPr>
          <w:b/>
          <w:i/>
          <w:sz w:val="18"/>
        </w:rPr>
        <w:t>PROGRAMMA DEL CORSO</w:t>
      </w:r>
    </w:p>
    <w:p w14:paraId="566BB151" w14:textId="77777777" w:rsidR="00273D1C" w:rsidRPr="00B272BA" w:rsidRDefault="00273D1C" w:rsidP="00273D1C">
      <w:pPr>
        <w:rPr>
          <w:color w:val="000000" w:themeColor="text1"/>
        </w:rPr>
      </w:pPr>
      <w:r w:rsidRPr="00B272BA">
        <w:rPr>
          <w:color w:val="000000" w:themeColor="text1"/>
        </w:rPr>
        <w:t>Il corso si articola in tre parti strettamente collegate:</w:t>
      </w:r>
    </w:p>
    <w:p w14:paraId="7C7E47DD" w14:textId="644FB044" w:rsidR="00273D1C" w:rsidRPr="00B272BA" w:rsidRDefault="00273D1C" w:rsidP="00273D1C">
      <w:pPr>
        <w:numPr>
          <w:ilvl w:val="0"/>
          <w:numId w:val="12"/>
        </w:numPr>
        <w:rPr>
          <w:color w:val="000000" w:themeColor="text1"/>
        </w:rPr>
      </w:pPr>
      <w:r w:rsidRPr="00B272BA">
        <w:rPr>
          <w:color w:val="000000" w:themeColor="text1"/>
        </w:rPr>
        <w:t xml:space="preserve">Nella </w:t>
      </w:r>
      <w:r w:rsidRPr="00B272BA">
        <w:rPr>
          <w:i/>
          <w:color w:val="000000" w:themeColor="text1"/>
        </w:rPr>
        <w:t>prima parte</w:t>
      </w:r>
      <w:r w:rsidRPr="00B272BA">
        <w:rPr>
          <w:color w:val="000000" w:themeColor="text1"/>
        </w:rPr>
        <w:t xml:space="preserve"> del corso si introducono alcune nozioni di base dell’economia aziendale. </w:t>
      </w:r>
      <w:r w:rsidR="00573249" w:rsidRPr="00B272BA">
        <w:rPr>
          <w:color w:val="000000" w:themeColor="text1"/>
        </w:rPr>
        <w:t>In particolare,</w:t>
      </w:r>
      <w:r w:rsidRPr="00B272BA">
        <w:rPr>
          <w:color w:val="000000" w:themeColor="text1"/>
        </w:rPr>
        <w:t xml:space="preserve"> verranno illustrati i concetti di azienda, struttura delle aziende, assetto istituzionale, gestione, patrimonio, organizzazione e organismo personale delle aziende, reddito, capitale di funzionamento e sostenibilità economica/economicità. </w:t>
      </w:r>
    </w:p>
    <w:p w14:paraId="1397E884" w14:textId="6D921633" w:rsidR="00273D1C" w:rsidRPr="00B272BA" w:rsidRDefault="00273D1C" w:rsidP="00381991">
      <w:pPr>
        <w:numPr>
          <w:ilvl w:val="0"/>
          <w:numId w:val="12"/>
        </w:numPr>
        <w:rPr>
          <w:color w:val="000000" w:themeColor="text1"/>
        </w:rPr>
      </w:pPr>
      <w:r w:rsidRPr="00B272BA">
        <w:rPr>
          <w:color w:val="000000" w:themeColor="text1"/>
        </w:rPr>
        <w:lastRenderedPageBreak/>
        <w:t xml:space="preserve">Nella </w:t>
      </w:r>
      <w:r w:rsidRPr="00B272BA">
        <w:rPr>
          <w:i/>
          <w:color w:val="000000" w:themeColor="text1"/>
        </w:rPr>
        <w:t>seconda parte</w:t>
      </w:r>
      <w:r w:rsidRPr="00B272BA">
        <w:rPr>
          <w:color w:val="000000" w:themeColor="text1"/>
        </w:rPr>
        <w:t xml:space="preserve"> si approfondisce il tema della strategia delle aziende. </w:t>
      </w:r>
      <w:r w:rsidR="00573249" w:rsidRPr="00B272BA">
        <w:rPr>
          <w:color w:val="000000" w:themeColor="text1"/>
        </w:rPr>
        <w:t>In particolare,</w:t>
      </w:r>
      <w:r w:rsidRPr="00B272BA">
        <w:rPr>
          <w:color w:val="000000" w:themeColor="text1"/>
        </w:rPr>
        <w:t xml:space="preserve"> saranno affrontati i seguenti argomenti: analisi del macro-ambiente e del settore, potenziale aziendale, cultura organizzativa, strategie e modelli di business, strategie corporate e diversificazione, strategie di internazionalizzazione</w:t>
      </w:r>
      <w:r w:rsidR="00B272BA" w:rsidRPr="00B272BA">
        <w:rPr>
          <w:color w:val="000000" w:themeColor="text1"/>
        </w:rPr>
        <w:t xml:space="preserve"> delle imprese</w:t>
      </w:r>
      <w:r w:rsidRPr="00B272BA">
        <w:rPr>
          <w:color w:val="000000" w:themeColor="text1"/>
        </w:rPr>
        <w:t>, percorsi di sviluppo, valutazione delle alternative strategiche e pianificazione strategica, modelli di st</w:t>
      </w:r>
      <w:r w:rsidR="00381991" w:rsidRPr="00B272BA">
        <w:rPr>
          <w:color w:val="000000" w:themeColor="text1"/>
        </w:rPr>
        <w:t>ruttura e sistemi organizzativi, corporate social responsibility e corporate sustainability.</w:t>
      </w:r>
    </w:p>
    <w:p w14:paraId="6B31882E" w14:textId="26EFF839" w:rsidR="00273D1C" w:rsidRPr="00042FAB" w:rsidRDefault="00273D1C" w:rsidP="00A24C1C">
      <w:pPr>
        <w:numPr>
          <w:ilvl w:val="0"/>
          <w:numId w:val="12"/>
        </w:numPr>
      </w:pPr>
      <w:r w:rsidRPr="00B272BA">
        <w:t xml:space="preserve">Nella </w:t>
      </w:r>
      <w:r w:rsidRPr="00B272BA">
        <w:rPr>
          <w:i/>
        </w:rPr>
        <w:t>terza parte</w:t>
      </w:r>
      <w:r w:rsidRPr="00B272BA">
        <w:t xml:space="preserve"> del corso, dopo aver presentato il tema dell’imprenditorialità e dello sviluppo aziendale, vengono approfonditi gli strume</w:t>
      </w:r>
      <w:r w:rsidR="00B272BA" w:rsidRPr="00B272BA">
        <w:t xml:space="preserve">nti del business model canvas, del business plan e </w:t>
      </w:r>
      <w:r w:rsidRPr="00B272BA">
        <w:t>del budget.</w:t>
      </w:r>
    </w:p>
    <w:p w14:paraId="2C549326" w14:textId="77777777" w:rsidR="00555369" w:rsidRDefault="00555369" w:rsidP="00042FAB">
      <w:pPr>
        <w:spacing w:before="240" w:after="120" w:line="220" w:lineRule="exact"/>
        <w:rPr>
          <w:b/>
          <w:i/>
          <w:sz w:val="18"/>
        </w:rPr>
      </w:pPr>
      <w:r w:rsidRPr="00B11CC8">
        <w:rPr>
          <w:b/>
          <w:i/>
          <w:sz w:val="18"/>
        </w:rPr>
        <w:t>BIBLIOGRAFIA</w:t>
      </w:r>
    </w:p>
    <w:p w14:paraId="1D1399E2" w14:textId="4373DF51" w:rsidR="00B272BA" w:rsidRPr="00B03BB0" w:rsidRDefault="00B272BA" w:rsidP="00F44CA0">
      <w:pPr>
        <w:pStyle w:val="NormaleWeb"/>
        <w:numPr>
          <w:ilvl w:val="0"/>
          <w:numId w:val="3"/>
        </w:numPr>
        <w:spacing w:line="240" w:lineRule="exact"/>
        <w:ind w:left="714" w:hanging="357"/>
        <w:rPr>
          <w:spacing w:val="-5"/>
          <w:sz w:val="18"/>
        </w:rPr>
      </w:pPr>
      <w:r w:rsidRPr="00273D1C">
        <w:rPr>
          <w:smallCaps/>
          <w:spacing w:val="-5"/>
          <w:sz w:val="16"/>
        </w:rPr>
        <w:t xml:space="preserve">aa.vv., </w:t>
      </w:r>
      <w:r>
        <w:rPr>
          <w:smallCaps/>
          <w:spacing w:val="-5"/>
          <w:sz w:val="16"/>
        </w:rPr>
        <w:t xml:space="preserve">(2017), </w:t>
      </w:r>
      <w:r w:rsidRPr="00F44CA0">
        <w:rPr>
          <w:i/>
          <w:spacing w:val="-5"/>
          <w:sz w:val="18"/>
        </w:rPr>
        <w:t>“</w:t>
      </w:r>
      <w:r w:rsidR="00F44CA0">
        <w:rPr>
          <w:i/>
          <w:spacing w:val="-5"/>
          <w:sz w:val="18"/>
        </w:rPr>
        <w:t>S</w:t>
      </w:r>
      <w:r w:rsidRPr="00F44CA0">
        <w:rPr>
          <w:i/>
          <w:spacing w:val="-5"/>
          <w:sz w:val="18"/>
        </w:rPr>
        <w:t xml:space="preserve">trategia”. </w:t>
      </w:r>
      <w:r w:rsidR="00F44CA0">
        <w:rPr>
          <w:i/>
          <w:spacing w:val="-5"/>
          <w:sz w:val="18"/>
        </w:rPr>
        <w:t>O</w:t>
      </w:r>
      <w:r w:rsidRPr="00F44CA0">
        <w:rPr>
          <w:i/>
          <w:spacing w:val="-5"/>
          <w:sz w:val="18"/>
        </w:rPr>
        <w:t>rientare organizzazioni e imprese in un mondo che cambia</w:t>
      </w:r>
      <w:r w:rsidRPr="00273D1C">
        <w:rPr>
          <w:smallCaps/>
          <w:spacing w:val="-5"/>
          <w:sz w:val="16"/>
        </w:rPr>
        <w:t xml:space="preserve">. </w:t>
      </w:r>
      <w:r w:rsidRPr="00F44CA0">
        <w:rPr>
          <w:spacing w:val="-5"/>
          <w:sz w:val="18"/>
        </w:rPr>
        <w:t xml:space="preserve">Undicesima edizione. </w:t>
      </w:r>
      <w:r w:rsidRPr="00B03BB0">
        <w:rPr>
          <w:spacing w:val="-5"/>
          <w:sz w:val="18"/>
        </w:rPr>
        <w:t>PEARSON (oppure:  testo in lingua inglese:</w:t>
      </w:r>
      <w:r w:rsidR="00F44CA0" w:rsidRPr="00B03BB0">
        <w:rPr>
          <w:smallCaps/>
          <w:spacing w:val="-5"/>
          <w:sz w:val="16"/>
        </w:rPr>
        <w:t xml:space="preserve"> </w:t>
      </w:r>
      <w:r w:rsidRPr="00B03BB0">
        <w:rPr>
          <w:smallCaps/>
          <w:spacing w:val="-5"/>
          <w:sz w:val="16"/>
        </w:rPr>
        <w:t xml:space="preserve">David, David &amp; David, (2020), </w:t>
      </w:r>
      <w:r w:rsidRPr="00B03BB0">
        <w:rPr>
          <w:i/>
          <w:iCs/>
          <w:spacing w:val="-5"/>
          <w:sz w:val="18"/>
        </w:rPr>
        <w:t>S</w:t>
      </w:r>
      <w:r w:rsidR="00F44CA0" w:rsidRPr="00B03BB0">
        <w:rPr>
          <w:i/>
          <w:iCs/>
          <w:spacing w:val="-5"/>
          <w:sz w:val="18"/>
        </w:rPr>
        <w:t>trategic management</w:t>
      </w:r>
      <w:r w:rsidRPr="00B03BB0">
        <w:rPr>
          <w:i/>
          <w:iCs/>
          <w:spacing w:val="-5"/>
          <w:sz w:val="18"/>
        </w:rPr>
        <w:t xml:space="preserve">: </w:t>
      </w:r>
      <w:r w:rsidR="00F44CA0" w:rsidRPr="00B03BB0">
        <w:rPr>
          <w:i/>
          <w:iCs/>
          <w:spacing w:val="-5"/>
          <w:sz w:val="18"/>
        </w:rPr>
        <w:t>a competitive</w:t>
      </w:r>
      <w:r w:rsidRPr="00B03BB0">
        <w:rPr>
          <w:i/>
          <w:iCs/>
          <w:spacing w:val="-5"/>
          <w:sz w:val="18"/>
        </w:rPr>
        <w:t xml:space="preserve"> </w:t>
      </w:r>
      <w:r w:rsidR="00F44CA0" w:rsidRPr="00B03BB0">
        <w:rPr>
          <w:i/>
          <w:iCs/>
          <w:spacing w:val="-5"/>
          <w:sz w:val="18"/>
        </w:rPr>
        <w:t>advantage approach</w:t>
      </w:r>
      <w:r w:rsidRPr="00B03BB0">
        <w:rPr>
          <w:i/>
          <w:iCs/>
          <w:spacing w:val="-5"/>
          <w:sz w:val="18"/>
        </w:rPr>
        <w:t xml:space="preserve">, </w:t>
      </w:r>
      <w:r w:rsidR="00F44CA0" w:rsidRPr="00B03BB0">
        <w:rPr>
          <w:i/>
          <w:iCs/>
          <w:spacing w:val="-5"/>
          <w:sz w:val="18"/>
        </w:rPr>
        <w:t>concepts</w:t>
      </w:r>
      <w:r w:rsidRPr="00B03BB0">
        <w:rPr>
          <w:spacing w:val="-5"/>
          <w:sz w:val="18"/>
        </w:rPr>
        <w:t>, 17th Edition, PEARSON).</w:t>
      </w:r>
    </w:p>
    <w:p w14:paraId="14033B09" w14:textId="77777777" w:rsidR="00273D1C" w:rsidRPr="00B272BA" w:rsidRDefault="00273D1C" w:rsidP="00F44CA0">
      <w:pPr>
        <w:pStyle w:val="NormaleWeb"/>
        <w:numPr>
          <w:ilvl w:val="0"/>
          <w:numId w:val="3"/>
        </w:numPr>
        <w:spacing w:line="240" w:lineRule="exact"/>
        <w:ind w:left="714" w:hanging="357"/>
        <w:rPr>
          <w:rFonts w:ascii="Times" w:hAnsi="Times"/>
          <w:noProof/>
          <w:sz w:val="18"/>
          <w:szCs w:val="20"/>
        </w:rPr>
      </w:pPr>
      <w:r w:rsidRPr="00B272BA">
        <w:rPr>
          <w:rFonts w:ascii="Times" w:hAnsi="Times"/>
          <w:noProof/>
          <w:sz w:val="18"/>
          <w:szCs w:val="20"/>
        </w:rPr>
        <w:t xml:space="preserve">Materiale delle lezioni fornito dal docente e pubblicato nella piattaforma blackboard. </w:t>
      </w:r>
    </w:p>
    <w:p w14:paraId="254C073B" w14:textId="77777777" w:rsidR="00555369" w:rsidRDefault="00555369" w:rsidP="00555369">
      <w:pPr>
        <w:spacing w:before="240" w:after="120" w:line="220" w:lineRule="exact"/>
        <w:rPr>
          <w:b/>
          <w:i/>
          <w:sz w:val="18"/>
        </w:rPr>
      </w:pPr>
      <w:r>
        <w:rPr>
          <w:b/>
          <w:i/>
          <w:sz w:val="18"/>
        </w:rPr>
        <w:t>DIDATTICA DEL CORSO</w:t>
      </w:r>
    </w:p>
    <w:p w14:paraId="49720543" w14:textId="77777777" w:rsidR="00073795" w:rsidRPr="007E0A57" w:rsidRDefault="00073795" w:rsidP="007E0A57">
      <w:pPr>
        <w:pStyle w:val="Testo2"/>
        <w:spacing w:line="240" w:lineRule="exact"/>
        <w:ind w:firstLine="0"/>
        <w:rPr>
          <w:szCs w:val="18"/>
        </w:rPr>
      </w:pPr>
      <w:r w:rsidRPr="007E0A57">
        <w:rPr>
          <w:szCs w:val="18"/>
        </w:rPr>
        <w:t>Il metodo didattico impiegato si fonda largamente su lezioni frontali,</w:t>
      </w:r>
      <w:r w:rsidRPr="007E0A57">
        <w:rPr>
          <w:sz w:val="16"/>
          <w:szCs w:val="18"/>
        </w:rPr>
        <w:t xml:space="preserve"> </w:t>
      </w:r>
      <w:r w:rsidRPr="007E0A57">
        <w:rPr>
          <w:szCs w:val="18"/>
        </w:rPr>
        <w:t xml:space="preserve">integrate da approfondimenti e testimonianze di esperti (in presenza e/o online). Il metodo didattico prevede anche l’utilizzo di supporti audio e video, la discussione di casi di studio, lo studio di articoli, di documenti, ricerche, bilanci economici e annual reports di imprese italiane operanti all’estero e di imprese internazionali e globali (anche redatti in lingua inglese o in altra lingua straniera); infine è prevista la preparazione di elaborati da parte degli studenti. </w:t>
      </w:r>
    </w:p>
    <w:p w14:paraId="3640B57B" w14:textId="77777777" w:rsidR="00073795" w:rsidRPr="007E0A57" w:rsidRDefault="00073795" w:rsidP="007E0A57">
      <w:pPr>
        <w:pStyle w:val="Testo2"/>
        <w:spacing w:line="240" w:lineRule="exact"/>
        <w:rPr>
          <w:szCs w:val="18"/>
        </w:rPr>
      </w:pPr>
      <w:r w:rsidRPr="007E0A57">
        <w:rPr>
          <w:szCs w:val="18"/>
        </w:rPr>
        <w:t xml:space="preserve">Gli studenti impossibilitati a frequentare le lezioni troveranno comunque tutto il materiale presentato a lezione e i relativi riferimenti nella piattaforma blackboard. </w:t>
      </w:r>
    </w:p>
    <w:p w14:paraId="6B7EF6DD" w14:textId="77777777" w:rsidR="00555369" w:rsidRDefault="00555369" w:rsidP="00555369">
      <w:pPr>
        <w:spacing w:before="240" w:after="120" w:line="220" w:lineRule="exact"/>
        <w:rPr>
          <w:b/>
          <w:i/>
          <w:sz w:val="18"/>
        </w:rPr>
      </w:pPr>
      <w:r>
        <w:rPr>
          <w:b/>
          <w:i/>
          <w:sz w:val="18"/>
        </w:rPr>
        <w:t>METODO E CRITERI DI VALUTAZIONE</w:t>
      </w:r>
    </w:p>
    <w:p w14:paraId="7D17F662" w14:textId="2B293494" w:rsidR="00273D1C" w:rsidRPr="007E0A57" w:rsidRDefault="00273D1C" w:rsidP="007E0A57">
      <w:pPr>
        <w:pStyle w:val="Testo2"/>
        <w:spacing w:line="240" w:lineRule="exact"/>
        <w:ind w:firstLine="0"/>
        <w:rPr>
          <w:szCs w:val="18"/>
        </w:rPr>
      </w:pPr>
      <w:r w:rsidRPr="007E0A57">
        <w:rPr>
          <w:szCs w:val="18"/>
        </w:rPr>
        <w:t xml:space="preserve">L’esame di economia aziendale e management si svolge in forma </w:t>
      </w:r>
      <w:r w:rsidR="00166B2C">
        <w:rPr>
          <w:szCs w:val="18"/>
        </w:rPr>
        <w:t>scritta</w:t>
      </w:r>
      <w:r w:rsidRPr="007E0A57">
        <w:rPr>
          <w:szCs w:val="18"/>
        </w:rPr>
        <w:t>, mediante una prova finalizzata a valutare la conoscenza degli argomenti segnalati nel presente programma.</w:t>
      </w:r>
    </w:p>
    <w:p w14:paraId="1B53F89A" w14:textId="447A4CEC" w:rsidR="00273D1C" w:rsidRPr="007E0A57" w:rsidRDefault="00273D1C" w:rsidP="007E0A57">
      <w:pPr>
        <w:pStyle w:val="Testo2"/>
        <w:spacing w:line="240" w:lineRule="exact"/>
        <w:ind w:firstLine="0"/>
        <w:rPr>
          <w:szCs w:val="18"/>
        </w:rPr>
      </w:pPr>
      <w:r w:rsidRPr="007E0A57">
        <w:rPr>
          <w:szCs w:val="18"/>
        </w:rPr>
        <w:t xml:space="preserve">L’esame </w:t>
      </w:r>
      <w:r w:rsidR="00166B2C">
        <w:rPr>
          <w:szCs w:val="18"/>
        </w:rPr>
        <w:t xml:space="preserve">scritto </w:t>
      </w:r>
      <w:r w:rsidRPr="007E0A57">
        <w:rPr>
          <w:szCs w:val="18"/>
        </w:rPr>
        <w:t xml:space="preserve">si compone di tre domande relative ai contenuti presentati nelle tre parti del corso. Una o più domande  potrebbero anche consistere nel commento da parte dello studente di un caso aziendale, di uno stralcio di un bilancio, di un business plan o di un </w:t>
      </w:r>
      <w:r w:rsidRPr="007E0A57">
        <w:rPr>
          <w:szCs w:val="18"/>
        </w:rPr>
        <w:lastRenderedPageBreak/>
        <w:t>business model canvas, di un articolo assegnato dal docente oppure in un esercizio da svolgere proposto dal docente.</w:t>
      </w:r>
    </w:p>
    <w:p w14:paraId="7F74F9A4" w14:textId="63A53A96" w:rsidR="00273D1C" w:rsidRPr="007E0A57" w:rsidRDefault="00273D1C" w:rsidP="007E0A57">
      <w:pPr>
        <w:pStyle w:val="Testo2"/>
        <w:spacing w:line="240" w:lineRule="exact"/>
        <w:ind w:firstLine="0"/>
        <w:rPr>
          <w:szCs w:val="18"/>
        </w:rPr>
      </w:pPr>
      <w:r w:rsidRPr="007E0A57">
        <w:rPr>
          <w:szCs w:val="18"/>
        </w:rPr>
        <w:t xml:space="preserve">Tutte le domande proposte saranno identificate a partire dalla bibliografia indicata nel presente programma. Ciascuna risposta </w:t>
      </w:r>
      <w:r w:rsidR="009A2788" w:rsidRPr="007E0A57">
        <w:rPr>
          <w:szCs w:val="18"/>
        </w:rPr>
        <w:t>alle</w:t>
      </w:r>
      <w:r w:rsidRPr="007E0A57">
        <w:rPr>
          <w:szCs w:val="18"/>
        </w:rPr>
        <w:t xml:space="preserve"> domande sarà valutata dal docente con un voto da 0/30 a 31/30 e il voto finale dell’esame </w:t>
      </w:r>
      <w:r w:rsidR="00166B2C">
        <w:rPr>
          <w:szCs w:val="18"/>
        </w:rPr>
        <w:t>scritto</w:t>
      </w:r>
      <w:r w:rsidRPr="007E0A57">
        <w:rPr>
          <w:szCs w:val="18"/>
        </w:rPr>
        <w:t xml:space="preserve">, espresso in trentesimi, sarà pari alla media semplice </w:t>
      </w:r>
      <w:r w:rsidR="009A2788" w:rsidRPr="007E0A57">
        <w:rPr>
          <w:szCs w:val="18"/>
        </w:rPr>
        <w:t>dei</w:t>
      </w:r>
      <w:r w:rsidRPr="007E0A57">
        <w:rPr>
          <w:szCs w:val="18"/>
        </w:rPr>
        <w:t xml:space="preserve"> voti conseguiti dallo studente nelle singole domande.</w:t>
      </w:r>
    </w:p>
    <w:p w14:paraId="459A16A4" w14:textId="77777777" w:rsidR="00273D1C" w:rsidRPr="007E0A57" w:rsidRDefault="00273D1C" w:rsidP="007E0A57">
      <w:pPr>
        <w:pStyle w:val="Testo2"/>
        <w:spacing w:line="240" w:lineRule="exact"/>
        <w:ind w:firstLine="0"/>
        <w:rPr>
          <w:szCs w:val="18"/>
        </w:rPr>
      </w:pPr>
      <w:r w:rsidRPr="007E0A57">
        <w:rPr>
          <w:szCs w:val="18"/>
        </w:rPr>
        <w:t xml:space="preserve">Qualora lo studente conseguisse il punteggio di zero/trentesimi, anche in una sola della domande, la prova risulterà complessivamente insufficiente. </w:t>
      </w:r>
    </w:p>
    <w:p w14:paraId="43637A67" w14:textId="4B35AFBB" w:rsidR="00273D1C" w:rsidRPr="007E0A57" w:rsidRDefault="00273D1C" w:rsidP="007E0A57">
      <w:pPr>
        <w:pStyle w:val="Testo2"/>
        <w:spacing w:line="240" w:lineRule="exact"/>
        <w:ind w:firstLine="0"/>
        <w:rPr>
          <w:szCs w:val="18"/>
        </w:rPr>
      </w:pPr>
      <w:r w:rsidRPr="007E0A57">
        <w:rPr>
          <w:szCs w:val="18"/>
        </w:rPr>
        <w:t>Il pu</w:t>
      </w:r>
      <w:r w:rsidR="00166B2C">
        <w:rPr>
          <w:szCs w:val="18"/>
        </w:rPr>
        <w:t>nteggio massimo dell’esame scritto</w:t>
      </w:r>
      <w:r w:rsidRPr="007E0A57">
        <w:rPr>
          <w:szCs w:val="18"/>
        </w:rPr>
        <w:t xml:space="preserve"> è pari a 31/30.</w:t>
      </w:r>
    </w:p>
    <w:p w14:paraId="5A5B9FAD" w14:textId="77777777" w:rsidR="00273D1C" w:rsidRPr="007E0A57" w:rsidRDefault="00273D1C" w:rsidP="007E0A57">
      <w:pPr>
        <w:pStyle w:val="Testo2"/>
        <w:spacing w:line="240" w:lineRule="exact"/>
        <w:ind w:firstLine="0"/>
        <w:rPr>
          <w:szCs w:val="18"/>
        </w:rPr>
      </w:pPr>
      <w:r w:rsidRPr="007E0A57">
        <w:rPr>
          <w:szCs w:val="18"/>
        </w:rPr>
        <w:t>La valutazione delle singole risposte terrà conto dei seguenti criteri: pertinenza della risposta, completezza, capacità di rielaborazione, esemplificazione e collegamento dello studente, chiarezza espositiva.</w:t>
      </w:r>
    </w:p>
    <w:p w14:paraId="08099D06" w14:textId="4A8826D3" w:rsidR="00073795" w:rsidRPr="007E0A57" w:rsidRDefault="00073795" w:rsidP="007E0A57">
      <w:pPr>
        <w:rPr>
          <w:spacing w:val="-5"/>
          <w:sz w:val="18"/>
          <w:szCs w:val="18"/>
        </w:rPr>
      </w:pPr>
      <w:r w:rsidRPr="007E0A57">
        <w:rPr>
          <w:spacing w:val="-5"/>
          <w:sz w:val="18"/>
          <w:szCs w:val="18"/>
        </w:rPr>
        <w:t xml:space="preserve">Oltre all’esame </w:t>
      </w:r>
      <w:r w:rsidR="00166B2C">
        <w:rPr>
          <w:spacing w:val="-5"/>
          <w:sz w:val="18"/>
          <w:szCs w:val="18"/>
        </w:rPr>
        <w:t>scritto</w:t>
      </w:r>
      <w:r w:rsidRPr="007E0A57">
        <w:rPr>
          <w:spacing w:val="-5"/>
          <w:sz w:val="18"/>
          <w:szCs w:val="18"/>
        </w:rPr>
        <w:t xml:space="preserve"> agli studenti sarà richiesto di produrre e consegnare al docente due elaborati scritti (assig</w:t>
      </w:r>
      <w:r w:rsidR="008542CE" w:rsidRPr="007E0A57">
        <w:rPr>
          <w:spacing w:val="-5"/>
          <w:sz w:val="18"/>
          <w:szCs w:val="18"/>
        </w:rPr>
        <w:t>n</w:t>
      </w:r>
      <w:r w:rsidRPr="007E0A57">
        <w:rPr>
          <w:spacing w:val="-5"/>
          <w:sz w:val="18"/>
          <w:szCs w:val="18"/>
        </w:rPr>
        <w:t>ment) entro la fine del mese di maggio, che saranno  presentati dal docente all’inizio del corso e comunque nella piattaforma blackboard. Tali elaborati saranno valutati in trentesimi. La valutazione degli elaborati prodotti dagli studenti tiene conto dei seguenti criteri: completezza della trattazione e delle fonti; capacità di collegamento e di rielaborazione mostrata dallo studente; correttezza dei contenuti e della forma espositiva utilizzata.</w:t>
      </w:r>
    </w:p>
    <w:p w14:paraId="73D9953E" w14:textId="046008DE" w:rsidR="008542CE" w:rsidRPr="007E0A57" w:rsidRDefault="008542CE" w:rsidP="007E0A57">
      <w:pPr>
        <w:rPr>
          <w:color w:val="000000" w:themeColor="text1"/>
          <w:spacing w:val="-5"/>
          <w:sz w:val="18"/>
          <w:szCs w:val="18"/>
        </w:rPr>
      </w:pPr>
      <w:r w:rsidRPr="007E0A57">
        <w:rPr>
          <w:color w:val="000000" w:themeColor="text1"/>
          <w:spacing w:val="-5"/>
          <w:sz w:val="18"/>
          <w:szCs w:val="18"/>
        </w:rPr>
        <w:t xml:space="preserve">Gli studenti </w:t>
      </w:r>
      <w:r w:rsidR="00573249" w:rsidRPr="007E0A57">
        <w:rPr>
          <w:color w:val="000000" w:themeColor="text1"/>
          <w:spacing w:val="-5"/>
          <w:sz w:val="18"/>
          <w:szCs w:val="18"/>
        </w:rPr>
        <w:t>che non avranno presentato gli assignment entro il termine ordinario sopra indicato</w:t>
      </w:r>
      <w:r w:rsidRPr="007E0A57">
        <w:rPr>
          <w:color w:val="000000" w:themeColor="text1"/>
          <w:spacing w:val="-5"/>
          <w:sz w:val="18"/>
          <w:szCs w:val="18"/>
        </w:rPr>
        <w:t xml:space="preserve"> dovranno consegnarli il giorno in cui si presenteranno all’esame </w:t>
      </w:r>
      <w:r w:rsidR="0017559B">
        <w:rPr>
          <w:color w:val="000000" w:themeColor="text1"/>
          <w:spacing w:val="-5"/>
          <w:sz w:val="18"/>
          <w:szCs w:val="18"/>
        </w:rPr>
        <w:t>scritto</w:t>
      </w:r>
      <w:r w:rsidRPr="007E0A57">
        <w:rPr>
          <w:color w:val="000000" w:themeColor="text1"/>
          <w:spacing w:val="-5"/>
          <w:sz w:val="18"/>
          <w:szCs w:val="18"/>
        </w:rPr>
        <w:t>. In questo caso, avendo avuto più tempo a disposizione per la loro redazione, il voto degli assignment sarà pesato per il 10% ai fini del calcolo del voto finale dell’esame.</w:t>
      </w:r>
    </w:p>
    <w:p w14:paraId="7D3F4FD9" w14:textId="0A6C62A1" w:rsidR="008542CE" w:rsidRPr="007E0A57" w:rsidRDefault="008542CE" w:rsidP="007E0A57">
      <w:pPr>
        <w:rPr>
          <w:color w:val="000000" w:themeColor="text1"/>
          <w:spacing w:val="-5"/>
          <w:sz w:val="18"/>
          <w:szCs w:val="18"/>
        </w:rPr>
      </w:pPr>
      <w:r w:rsidRPr="007E0A57">
        <w:rPr>
          <w:color w:val="000000" w:themeColor="text1"/>
          <w:spacing w:val="-5"/>
          <w:sz w:val="18"/>
          <w:szCs w:val="18"/>
        </w:rPr>
        <w:t xml:space="preserve">Tranne il caso di cui al paragrafo precedente (e cioè di presentazione tardiva degli assignment), il voto finale, in trentesimi, conseguito complessivamente dallo studente all’esame sarà pari alla media ponderata del voto conseguito nella prova </w:t>
      </w:r>
      <w:r w:rsidR="00E36E1D">
        <w:rPr>
          <w:color w:val="000000" w:themeColor="text1"/>
          <w:spacing w:val="-5"/>
          <w:sz w:val="18"/>
          <w:szCs w:val="18"/>
        </w:rPr>
        <w:t xml:space="preserve"> scritta (pesata</w:t>
      </w:r>
      <w:r w:rsidRPr="007E0A57">
        <w:rPr>
          <w:color w:val="000000" w:themeColor="text1"/>
          <w:spacing w:val="-5"/>
          <w:sz w:val="18"/>
          <w:szCs w:val="18"/>
        </w:rPr>
        <w:t xml:space="preserve"> al 60%) e dei voti conseguiti nei due elaborati scritti – assignment – presentati dallo studente nel termine ordinario (pesati ciascuno al 20%).</w:t>
      </w:r>
    </w:p>
    <w:p w14:paraId="429F7488" w14:textId="77777777" w:rsidR="00381991" w:rsidRDefault="00381991" w:rsidP="00381991">
      <w:pPr>
        <w:spacing w:before="240" w:after="120"/>
        <w:rPr>
          <w:b/>
          <w:i/>
          <w:sz w:val="18"/>
        </w:rPr>
      </w:pPr>
      <w:r>
        <w:rPr>
          <w:b/>
          <w:i/>
          <w:sz w:val="18"/>
        </w:rPr>
        <w:t>AVVERTENZE E PREREQUISITI</w:t>
      </w:r>
    </w:p>
    <w:p w14:paraId="47BA1504" w14:textId="5F1277F9" w:rsidR="00B03BB0" w:rsidRPr="007E0A57" w:rsidRDefault="00381991" w:rsidP="00381991">
      <w:pPr>
        <w:rPr>
          <w:spacing w:val="-5"/>
          <w:sz w:val="18"/>
          <w:szCs w:val="18"/>
        </w:rPr>
      </w:pPr>
      <w:r w:rsidRPr="007E0A57">
        <w:rPr>
          <w:spacing w:val="-5"/>
          <w:sz w:val="18"/>
          <w:szCs w:val="18"/>
        </w:rPr>
        <w:t>Avendo carattere introduttivo, l’insegnamento non necessita di prerequisiti relativi ai contenuti. La frequenza alle lezioni è vivamente consigliata.</w:t>
      </w:r>
    </w:p>
    <w:p w14:paraId="5F41C801" w14:textId="03DE3BC5" w:rsidR="00381991" w:rsidRPr="007E0A57" w:rsidRDefault="007E0A57" w:rsidP="00381991">
      <w:pPr>
        <w:spacing w:before="240" w:after="120"/>
        <w:rPr>
          <w:bCs/>
          <w:i/>
          <w:sz w:val="18"/>
        </w:rPr>
      </w:pPr>
      <w:r w:rsidRPr="007E0A57">
        <w:rPr>
          <w:bCs/>
          <w:i/>
          <w:sz w:val="18"/>
        </w:rPr>
        <w:t>Orario e luogo di ricevimento degli studenti</w:t>
      </w:r>
    </w:p>
    <w:p w14:paraId="24546CDC" w14:textId="19D7F97A" w:rsidR="00CA0069" w:rsidRPr="00917252" w:rsidRDefault="00381991" w:rsidP="00917252">
      <w:pPr>
        <w:pStyle w:val="Testo2"/>
        <w:rPr>
          <w:noProof w:val="0"/>
          <w:spacing w:val="-5"/>
          <w:sz w:val="20"/>
        </w:rPr>
      </w:pPr>
      <w:r w:rsidRPr="002F480F">
        <w:rPr>
          <w:noProof w:val="0"/>
          <w:spacing w:val="-5"/>
          <w:sz w:val="20"/>
        </w:rPr>
        <w:t>Il prof. Grumo riceve gli studenti presso il suo studio dell</w:t>
      </w:r>
      <w:r w:rsidR="008542CE">
        <w:rPr>
          <w:noProof w:val="0"/>
          <w:spacing w:val="-5"/>
          <w:sz w:val="20"/>
        </w:rPr>
        <w:t>’Università Cattolica oppure on</w:t>
      </w:r>
      <w:r w:rsidRPr="002F480F">
        <w:rPr>
          <w:noProof w:val="0"/>
          <w:spacing w:val="-5"/>
          <w:sz w:val="20"/>
        </w:rPr>
        <w:t xml:space="preserve">line nei giorni indicati mediante avviso pubblicato nella sua pagina docente e/o su appuntamento fissato via mail direttamente con lo studente. </w:t>
      </w:r>
    </w:p>
    <w:sectPr w:rsidR="00CA0069" w:rsidRPr="00917252">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9CB9" w14:textId="77777777" w:rsidR="00202F3F" w:rsidRDefault="00202F3F" w:rsidP="00726069">
      <w:pPr>
        <w:spacing w:line="240" w:lineRule="auto"/>
      </w:pPr>
      <w:r>
        <w:separator/>
      </w:r>
    </w:p>
  </w:endnote>
  <w:endnote w:type="continuationSeparator" w:id="0">
    <w:p w14:paraId="69983DAB" w14:textId="77777777" w:rsidR="00202F3F" w:rsidRDefault="00202F3F" w:rsidP="00726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966" w14:textId="77777777" w:rsidR="00B03BB0" w:rsidRDefault="00B03B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057A" w14:textId="77777777" w:rsidR="00B03BB0" w:rsidRDefault="00B03B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6E50" w14:textId="77777777" w:rsidR="00B03BB0" w:rsidRDefault="00B03B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3558" w14:textId="77777777" w:rsidR="00202F3F" w:rsidRDefault="00202F3F" w:rsidP="00726069">
      <w:pPr>
        <w:spacing w:line="240" w:lineRule="auto"/>
      </w:pPr>
      <w:r>
        <w:separator/>
      </w:r>
    </w:p>
  </w:footnote>
  <w:footnote w:type="continuationSeparator" w:id="0">
    <w:p w14:paraId="01160280" w14:textId="77777777" w:rsidR="00202F3F" w:rsidRDefault="00202F3F" w:rsidP="00726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C8E8" w14:textId="77777777" w:rsidR="00B03BB0" w:rsidRDefault="00B03B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ED53" w14:textId="77777777" w:rsidR="00B03BB0" w:rsidRDefault="00B03BB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F3E1" w14:textId="77777777" w:rsidR="00B03BB0" w:rsidRDefault="00B03B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F0122C"/>
    <w:multiLevelType w:val="hybridMultilevel"/>
    <w:tmpl w:val="9EC43896"/>
    <w:lvl w:ilvl="0" w:tplc="49989AB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A322AF"/>
    <w:multiLevelType w:val="hybridMultilevel"/>
    <w:tmpl w:val="99F6E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1A09ED"/>
    <w:multiLevelType w:val="hybridMultilevel"/>
    <w:tmpl w:val="147084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9C0F71"/>
    <w:multiLevelType w:val="hybridMultilevel"/>
    <w:tmpl w:val="25FC9FC2"/>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E12CDC"/>
    <w:multiLevelType w:val="hybridMultilevel"/>
    <w:tmpl w:val="517C8C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43302732">
    <w:abstractNumId w:val="3"/>
  </w:num>
  <w:num w:numId="2" w16cid:durableId="12332752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9258087">
    <w:abstractNumId w:val="1"/>
  </w:num>
  <w:num w:numId="4" w16cid:durableId="45955101">
    <w:abstractNumId w:val="5"/>
  </w:num>
  <w:num w:numId="5" w16cid:durableId="1230963952">
    <w:abstractNumId w:val="8"/>
  </w:num>
  <w:num w:numId="6" w16cid:durableId="933130897">
    <w:abstractNumId w:val="7"/>
  </w:num>
  <w:num w:numId="7" w16cid:durableId="950817647">
    <w:abstractNumId w:val="4"/>
  </w:num>
  <w:num w:numId="8" w16cid:durableId="2066178861">
    <w:abstractNumId w:val="9"/>
  </w:num>
  <w:num w:numId="9" w16cid:durableId="826676399">
    <w:abstractNumId w:val="2"/>
  </w:num>
  <w:num w:numId="10" w16cid:durableId="684937381">
    <w:abstractNumId w:val="6"/>
  </w:num>
  <w:num w:numId="11" w16cid:durableId="994141181">
    <w:abstractNumId w:val="10"/>
  </w:num>
  <w:num w:numId="12" w16cid:durableId="211150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795"/>
    <w:rsid w:val="00020DFD"/>
    <w:rsid w:val="00030C82"/>
    <w:rsid w:val="000379BF"/>
    <w:rsid w:val="00042FAB"/>
    <w:rsid w:val="00047BB5"/>
    <w:rsid w:val="00073795"/>
    <w:rsid w:val="0007796C"/>
    <w:rsid w:val="000B1E85"/>
    <w:rsid w:val="000B3919"/>
    <w:rsid w:val="001014E4"/>
    <w:rsid w:val="00116DDC"/>
    <w:rsid w:val="00166B2C"/>
    <w:rsid w:val="0017559B"/>
    <w:rsid w:val="00176B69"/>
    <w:rsid w:val="00182F70"/>
    <w:rsid w:val="00196180"/>
    <w:rsid w:val="001C13D0"/>
    <w:rsid w:val="001F156A"/>
    <w:rsid w:val="00202F3F"/>
    <w:rsid w:val="00207C6F"/>
    <w:rsid w:val="00220376"/>
    <w:rsid w:val="00237230"/>
    <w:rsid w:val="00243301"/>
    <w:rsid w:val="00273D1C"/>
    <w:rsid w:val="002805B1"/>
    <w:rsid w:val="002F480F"/>
    <w:rsid w:val="002F60D6"/>
    <w:rsid w:val="00324B0A"/>
    <w:rsid w:val="00381991"/>
    <w:rsid w:val="003E2CA8"/>
    <w:rsid w:val="00406BA7"/>
    <w:rsid w:val="00420256"/>
    <w:rsid w:val="00437D0D"/>
    <w:rsid w:val="00481BCA"/>
    <w:rsid w:val="00491E75"/>
    <w:rsid w:val="004D3611"/>
    <w:rsid w:val="00501EE2"/>
    <w:rsid w:val="00521ED5"/>
    <w:rsid w:val="00541140"/>
    <w:rsid w:val="00555369"/>
    <w:rsid w:val="00560879"/>
    <w:rsid w:val="00573249"/>
    <w:rsid w:val="00585C44"/>
    <w:rsid w:val="0059314D"/>
    <w:rsid w:val="00594A4D"/>
    <w:rsid w:val="005F7717"/>
    <w:rsid w:val="00606771"/>
    <w:rsid w:val="00676A67"/>
    <w:rsid w:val="006B2C54"/>
    <w:rsid w:val="006D02F8"/>
    <w:rsid w:val="0070616C"/>
    <w:rsid w:val="00714F47"/>
    <w:rsid w:val="00726069"/>
    <w:rsid w:val="00740E24"/>
    <w:rsid w:val="00750AA1"/>
    <w:rsid w:val="00752A5B"/>
    <w:rsid w:val="0075790F"/>
    <w:rsid w:val="007758A0"/>
    <w:rsid w:val="00783DEA"/>
    <w:rsid w:val="007A1083"/>
    <w:rsid w:val="007C191B"/>
    <w:rsid w:val="007C43D9"/>
    <w:rsid w:val="007E0A57"/>
    <w:rsid w:val="00822C22"/>
    <w:rsid w:val="00826002"/>
    <w:rsid w:val="008315C0"/>
    <w:rsid w:val="00832C4D"/>
    <w:rsid w:val="0084150C"/>
    <w:rsid w:val="008542CE"/>
    <w:rsid w:val="008566C4"/>
    <w:rsid w:val="0089792F"/>
    <w:rsid w:val="008F5BA3"/>
    <w:rsid w:val="008F6A77"/>
    <w:rsid w:val="009141A3"/>
    <w:rsid w:val="00917252"/>
    <w:rsid w:val="00920B82"/>
    <w:rsid w:val="00936B25"/>
    <w:rsid w:val="00943B3C"/>
    <w:rsid w:val="00957625"/>
    <w:rsid w:val="00993B3D"/>
    <w:rsid w:val="009A2788"/>
    <w:rsid w:val="00A24C1C"/>
    <w:rsid w:val="00A40E52"/>
    <w:rsid w:val="00A97F02"/>
    <w:rsid w:val="00AD74B3"/>
    <w:rsid w:val="00AE1CAD"/>
    <w:rsid w:val="00AF0FD9"/>
    <w:rsid w:val="00B03BB0"/>
    <w:rsid w:val="00B11CC8"/>
    <w:rsid w:val="00B272BA"/>
    <w:rsid w:val="00B622EB"/>
    <w:rsid w:val="00B878B6"/>
    <w:rsid w:val="00BA2EA5"/>
    <w:rsid w:val="00BC7A3B"/>
    <w:rsid w:val="00BE1BAF"/>
    <w:rsid w:val="00BF1EE7"/>
    <w:rsid w:val="00BF3CCC"/>
    <w:rsid w:val="00C2484E"/>
    <w:rsid w:val="00C632BE"/>
    <w:rsid w:val="00C6716C"/>
    <w:rsid w:val="00C9499A"/>
    <w:rsid w:val="00CA0069"/>
    <w:rsid w:val="00CA49E4"/>
    <w:rsid w:val="00CB5795"/>
    <w:rsid w:val="00D62824"/>
    <w:rsid w:val="00D67582"/>
    <w:rsid w:val="00DA2FFE"/>
    <w:rsid w:val="00DA5637"/>
    <w:rsid w:val="00E002EE"/>
    <w:rsid w:val="00E04A19"/>
    <w:rsid w:val="00E05AFD"/>
    <w:rsid w:val="00E17EAD"/>
    <w:rsid w:val="00E36E1D"/>
    <w:rsid w:val="00E507C1"/>
    <w:rsid w:val="00E8740B"/>
    <w:rsid w:val="00E87E4E"/>
    <w:rsid w:val="00EA095B"/>
    <w:rsid w:val="00EB52E2"/>
    <w:rsid w:val="00ED0CD7"/>
    <w:rsid w:val="00F16417"/>
    <w:rsid w:val="00F22639"/>
    <w:rsid w:val="00F34B8D"/>
    <w:rsid w:val="00F44CA0"/>
    <w:rsid w:val="00F6081D"/>
    <w:rsid w:val="00F64310"/>
    <w:rsid w:val="00FD480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FC6C0"/>
  <w15:docId w15:val="{A6E636B1-333E-4644-A198-340BFF82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020DFD"/>
    <w:pPr>
      <w:ind w:left="720"/>
      <w:contextualSpacing/>
    </w:pPr>
  </w:style>
  <w:style w:type="paragraph" w:styleId="Intestazione">
    <w:name w:val="header"/>
    <w:basedOn w:val="Normale"/>
    <w:link w:val="IntestazioneCarattere"/>
    <w:uiPriority w:val="99"/>
    <w:unhideWhenUsed/>
    <w:rsid w:val="0072606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26069"/>
    <w:rPr>
      <w:rFonts w:ascii="Times" w:hAnsi="Times"/>
    </w:rPr>
  </w:style>
  <w:style w:type="paragraph" w:styleId="Pidipagina">
    <w:name w:val="footer"/>
    <w:basedOn w:val="Normale"/>
    <w:link w:val="PidipaginaCarattere"/>
    <w:uiPriority w:val="99"/>
    <w:unhideWhenUsed/>
    <w:rsid w:val="0072606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26069"/>
    <w:rPr>
      <w:rFonts w:ascii="Times" w:hAnsi="Times"/>
    </w:rPr>
  </w:style>
  <w:style w:type="character" w:styleId="Collegamentoipertestuale">
    <w:name w:val="Hyperlink"/>
    <w:basedOn w:val="Carpredefinitoparagrafo"/>
    <w:uiPriority w:val="99"/>
    <w:unhideWhenUsed/>
    <w:rsid w:val="0089792F"/>
    <w:rPr>
      <w:color w:val="0000FF" w:themeColor="hyperlink"/>
      <w:u w:val="single"/>
    </w:rPr>
  </w:style>
  <w:style w:type="paragraph" w:styleId="NormaleWeb">
    <w:name w:val="Normal (Web)"/>
    <w:basedOn w:val="Normale"/>
    <w:uiPriority w:val="99"/>
    <w:unhideWhenUsed/>
    <w:rsid w:val="009141A3"/>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2090">
      <w:bodyDiv w:val="1"/>
      <w:marLeft w:val="0"/>
      <w:marRight w:val="0"/>
      <w:marTop w:val="0"/>
      <w:marBottom w:val="0"/>
      <w:divBdr>
        <w:top w:val="none" w:sz="0" w:space="0" w:color="auto"/>
        <w:left w:val="none" w:sz="0" w:space="0" w:color="auto"/>
        <w:bottom w:val="none" w:sz="0" w:space="0" w:color="auto"/>
        <w:right w:val="none" w:sz="0" w:space="0" w:color="auto"/>
      </w:divBdr>
    </w:div>
    <w:div w:id="993920271">
      <w:bodyDiv w:val="1"/>
      <w:marLeft w:val="0"/>
      <w:marRight w:val="0"/>
      <w:marTop w:val="0"/>
      <w:marBottom w:val="0"/>
      <w:divBdr>
        <w:top w:val="none" w:sz="0" w:space="0" w:color="auto"/>
        <w:left w:val="none" w:sz="0" w:space="0" w:color="auto"/>
        <w:bottom w:val="none" w:sz="0" w:space="0" w:color="auto"/>
        <w:right w:val="none" w:sz="0" w:space="0" w:color="auto"/>
      </w:divBdr>
    </w:div>
    <w:div w:id="1817379191">
      <w:bodyDiv w:val="1"/>
      <w:marLeft w:val="0"/>
      <w:marRight w:val="0"/>
      <w:marTop w:val="0"/>
      <w:marBottom w:val="0"/>
      <w:divBdr>
        <w:top w:val="none" w:sz="0" w:space="0" w:color="auto"/>
        <w:left w:val="none" w:sz="0" w:space="0" w:color="auto"/>
        <w:bottom w:val="none" w:sz="0" w:space="0" w:color="auto"/>
        <w:right w:val="none" w:sz="0" w:space="0" w:color="auto"/>
      </w:divBdr>
    </w:div>
    <w:div w:id="20953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brerie.unicatt.it/scheda-libro/chris-noonan/la-direzione-vendite-organizzazione-selezione-direzione-e-controllo-della-forza-di-vendita-9788891788979-67811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2745</Words>
  <Characters>15648</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2022-05-25T06:21:00Z</dcterms:created>
  <dcterms:modified xsi:type="dcterms:W3CDTF">2022-05-25T10:02:00Z</dcterms:modified>
</cp:coreProperties>
</file>