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A978" w14:textId="604A15D4" w:rsidR="009C29C6" w:rsidRPr="00E8674D" w:rsidRDefault="00392D57">
      <w:pPr>
        <w:pStyle w:val="Heading1"/>
        <w:rPr>
          <w:lang w:val="en-US"/>
        </w:rPr>
      </w:pPr>
      <w:r w:rsidRPr="00E8674D">
        <w:rPr>
          <w:lang w:val="en-US"/>
        </w:rPr>
        <w:t xml:space="preserve">Artificial Intelligence and </w:t>
      </w:r>
      <w:r w:rsidR="00EE37C1" w:rsidRPr="00E8674D">
        <w:rPr>
          <w:lang w:val="en-US"/>
        </w:rPr>
        <w:t>Machine learning</w:t>
      </w:r>
    </w:p>
    <w:p w14:paraId="15D89B42" w14:textId="11BA24FE" w:rsidR="005A3118" w:rsidRDefault="00EE37C1" w:rsidP="005A3118">
      <w:pPr>
        <w:pStyle w:val="Heading2"/>
        <w:rPr>
          <w:lang w:val="en-US"/>
        </w:rPr>
      </w:pPr>
      <w:r w:rsidRPr="00E8674D">
        <w:rPr>
          <w:lang w:val="en-US"/>
        </w:rPr>
        <w:t xml:space="preserve">Prof. </w:t>
      </w:r>
      <w:r w:rsidR="00B53F69" w:rsidRPr="00E8674D">
        <w:rPr>
          <w:lang w:val="en-US"/>
        </w:rPr>
        <w:t>Daniele Tessera</w:t>
      </w:r>
    </w:p>
    <w:p w14:paraId="05B7F871" w14:textId="77777777" w:rsidR="005A3118" w:rsidRDefault="005A3118" w:rsidP="005A3118">
      <w:pPr>
        <w:spacing w:after="120"/>
        <w:rPr>
          <w:b/>
          <w:i/>
          <w:sz w:val="18"/>
          <w:lang w:val="en-US"/>
        </w:rPr>
      </w:pPr>
    </w:p>
    <w:p w14:paraId="0FE4A588" w14:textId="39802FD6" w:rsidR="005A3118" w:rsidRDefault="00270E97" w:rsidP="005A3118">
      <w:pPr>
        <w:spacing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362C952" w14:textId="0CE6DE23" w:rsidR="00F71DC6" w:rsidRPr="005A3118" w:rsidRDefault="00E8674D" w:rsidP="005A3118">
      <w:pPr>
        <w:spacing w:after="120"/>
        <w:rPr>
          <w:b/>
          <w:i/>
          <w:lang w:val="en-US"/>
        </w:rPr>
      </w:pPr>
      <w:r w:rsidRPr="005A3118">
        <w:rPr>
          <w:bCs/>
          <w:lang w:val="en-US"/>
        </w:rPr>
        <w:t>Artificial Intelligence and, in particular, Machine Learning techniques are nowadays applied to solve complex data analysis problems. The objective of this course is twofold</w:t>
      </w:r>
      <w:r w:rsidR="00F32B05" w:rsidRPr="005A3118">
        <w:rPr>
          <w:bCs/>
          <w:lang w:val="en-US"/>
        </w:rPr>
        <w:t>: to provide the theorical background of the basic techniques as well as some application scenarios using the state-of-the-art frameworks</w:t>
      </w:r>
      <w:r w:rsidR="00F71DC6" w:rsidRPr="005A3118">
        <w:rPr>
          <w:bCs/>
          <w:lang w:val="en-US"/>
        </w:rPr>
        <w:t xml:space="preserve">. In details, about 50% of lectures will be dedicated to the analysis of AI applications based on python packages. </w:t>
      </w:r>
    </w:p>
    <w:p w14:paraId="67CE874F" w14:textId="69D0AC2D" w:rsidR="00F71DC6" w:rsidRPr="005A3118" w:rsidRDefault="00F71DC6" w:rsidP="00E8674D">
      <w:pPr>
        <w:spacing w:before="240" w:after="120"/>
        <w:rPr>
          <w:bCs/>
          <w:lang w:val="en-US"/>
        </w:rPr>
      </w:pPr>
      <w:r w:rsidRPr="005A3118">
        <w:rPr>
          <w:bCs/>
          <w:lang w:val="en-US"/>
        </w:rPr>
        <w:t xml:space="preserve">At the end of the course students are expected to understand the principal learning approaches applied to AI and to design and perform data analyses using popular frameworks </w:t>
      </w:r>
      <w:r w:rsidR="003C4B54" w:rsidRPr="005A3118">
        <w:rPr>
          <w:bCs/>
          <w:lang w:val="en-US"/>
        </w:rPr>
        <w:t xml:space="preserve">such as, scikit-learn and </w:t>
      </w:r>
      <w:proofErr w:type="spellStart"/>
      <w:r w:rsidR="00F21467">
        <w:rPr>
          <w:bCs/>
          <w:lang w:val="en-US"/>
        </w:rPr>
        <w:t>keras</w:t>
      </w:r>
      <w:proofErr w:type="spellEnd"/>
      <w:r w:rsidR="003C4B54" w:rsidRPr="005A3118">
        <w:rPr>
          <w:bCs/>
          <w:lang w:val="en-US"/>
        </w:rPr>
        <w:t>.</w:t>
      </w:r>
    </w:p>
    <w:p w14:paraId="048EB620" w14:textId="61980827" w:rsidR="00EE37C1" w:rsidRDefault="00E8674D" w:rsidP="00EE37C1">
      <w:pPr>
        <w:spacing w:before="240" w:after="120"/>
        <w:rPr>
          <w:b/>
          <w:sz w:val="18"/>
        </w:rPr>
      </w:pPr>
      <w:r w:rsidRPr="00E8674D">
        <w:rPr>
          <w:b/>
          <w:i/>
          <w:sz w:val="18"/>
        </w:rPr>
        <w:t>COURSE CONTENT</w:t>
      </w:r>
    </w:p>
    <w:p w14:paraId="74E7C38B" w14:textId="72B7F5D3" w:rsidR="003C4B54" w:rsidRDefault="003C4B54" w:rsidP="00EE37C1">
      <w:pPr>
        <w:numPr>
          <w:ilvl w:val="0"/>
          <w:numId w:val="1"/>
        </w:numPr>
        <w:rPr>
          <w:lang w:val="en-US"/>
        </w:rPr>
      </w:pPr>
      <w:r w:rsidRPr="003C4B54">
        <w:rPr>
          <w:lang w:val="en-US"/>
        </w:rPr>
        <w:t>Artificial Intelligence and Machine L</w:t>
      </w:r>
      <w:r>
        <w:rPr>
          <w:lang w:val="en-US"/>
        </w:rPr>
        <w:t>earning approaches</w:t>
      </w:r>
    </w:p>
    <w:p w14:paraId="165E8DCD" w14:textId="1D911688" w:rsidR="003C4B54" w:rsidRPr="003C4B54" w:rsidRDefault="003C4B54" w:rsidP="00EE37C1">
      <w:pPr>
        <w:numPr>
          <w:ilvl w:val="0"/>
          <w:numId w:val="1"/>
        </w:numPr>
        <w:rPr>
          <w:lang w:val="en-US"/>
        </w:rPr>
      </w:pPr>
      <w:r>
        <w:rPr>
          <w:lang w:val="en-US"/>
        </w:rPr>
        <w:t xml:space="preserve">Liner regression and learning </w:t>
      </w:r>
      <w:r w:rsidR="00270E97">
        <w:rPr>
          <w:lang w:val="en-US"/>
        </w:rPr>
        <w:t>approaches</w:t>
      </w:r>
    </w:p>
    <w:p w14:paraId="71ED9C33" w14:textId="72421231" w:rsidR="00EE37C1" w:rsidRDefault="003C4B54" w:rsidP="00EE37C1">
      <w:pPr>
        <w:numPr>
          <w:ilvl w:val="0"/>
          <w:numId w:val="1"/>
        </w:numPr>
        <w:rPr>
          <w:lang w:val="en-US"/>
        </w:rPr>
      </w:pPr>
      <w:r>
        <w:rPr>
          <w:lang w:val="en-US"/>
        </w:rPr>
        <w:t>Regularization methods</w:t>
      </w:r>
    </w:p>
    <w:p w14:paraId="6BC0C7ED" w14:textId="2C5DE19E" w:rsidR="003C4B54" w:rsidRDefault="003C4B54" w:rsidP="00EE37C1">
      <w:pPr>
        <w:numPr>
          <w:ilvl w:val="0"/>
          <w:numId w:val="1"/>
        </w:numPr>
        <w:rPr>
          <w:lang w:val="en-US"/>
        </w:rPr>
      </w:pPr>
      <w:r>
        <w:rPr>
          <w:lang w:val="en-US"/>
        </w:rPr>
        <w:t>Logistic regression</w:t>
      </w:r>
    </w:p>
    <w:p w14:paraId="428A5E16" w14:textId="28A527FE" w:rsidR="003C4B54" w:rsidRDefault="003C4B54" w:rsidP="00EE37C1">
      <w:pPr>
        <w:numPr>
          <w:ilvl w:val="0"/>
          <w:numId w:val="1"/>
        </w:numPr>
        <w:rPr>
          <w:lang w:val="en-US"/>
        </w:rPr>
      </w:pPr>
      <w:r>
        <w:rPr>
          <w:lang w:val="en-US"/>
        </w:rPr>
        <w:t>Probabilistic models and Bayesian networks</w:t>
      </w:r>
    </w:p>
    <w:p w14:paraId="62FBFA96" w14:textId="7B393897" w:rsidR="003C4B54" w:rsidRDefault="003C4B54" w:rsidP="00EE37C1">
      <w:pPr>
        <w:numPr>
          <w:ilvl w:val="0"/>
          <w:numId w:val="1"/>
        </w:numPr>
        <w:rPr>
          <w:lang w:val="en-US"/>
        </w:rPr>
      </w:pPr>
      <w:r>
        <w:rPr>
          <w:lang w:val="en-US"/>
        </w:rPr>
        <w:t>Optimization techniques (analytical and numerical)</w:t>
      </w:r>
    </w:p>
    <w:p w14:paraId="5D3CFAA1" w14:textId="0EB4FC7C" w:rsidR="003C4B54" w:rsidRDefault="003C4B54" w:rsidP="00EE37C1">
      <w:pPr>
        <w:numPr>
          <w:ilvl w:val="0"/>
          <w:numId w:val="1"/>
        </w:numPr>
        <w:rPr>
          <w:lang w:val="en-US"/>
        </w:rPr>
      </w:pPr>
      <w:r>
        <w:rPr>
          <w:lang w:val="en-US"/>
        </w:rPr>
        <w:t>Gradient Descent methods (mini batch and stochastic)</w:t>
      </w:r>
    </w:p>
    <w:p w14:paraId="5046EB86" w14:textId="4BBA5EEF" w:rsidR="003C4B54" w:rsidRDefault="003C4B54" w:rsidP="00EE37C1">
      <w:pPr>
        <w:numPr>
          <w:ilvl w:val="0"/>
          <w:numId w:val="1"/>
        </w:numPr>
        <w:rPr>
          <w:lang w:val="en-US"/>
        </w:rPr>
      </w:pPr>
      <w:r>
        <w:rPr>
          <w:lang w:val="en-US"/>
        </w:rPr>
        <w:t>Artificial Neural Networks for classification and regression problems</w:t>
      </w:r>
    </w:p>
    <w:p w14:paraId="47D8D802" w14:textId="0D148605" w:rsidR="003C4B54" w:rsidRDefault="003C4B54" w:rsidP="00EE37C1">
      <w:pPr>
        <w:numPr>
          <w:ilvl w:val="0"/>
          <w:numId w:val="1"/>
        </w:numPr>
        <w:rPr>
          <w:lang w:val="en-US"/>
        </w:rPr>
      </w:pPr>
      <w:r>
        <w:rPr>
          <w:lang w:val="en-US"/>
        </w:rPr>
        <w:t>Deep Neural Network and their application for image processing</w:t>
      </w:r>
    </w:p>
    <w:p w14:paraId="240EDE53" w14:textId="77777777" w:rsidR="003C4B54" w:rsidRDefault="003C4B54" w:rsidP="00EE37C1">
      <w:pPr>
        <w:numPr>
          <w:ilvl w:val="0"/>
          <w:numId w:val="1"/>
        </w:numPr>
        <w:rPr>
          <w:lang w:val="en-US"/>
        </w:rPr>
      </w:pPr>
      <w:r>
        <w:rPr>
          <w:lang w:val="en-US"/>
        </w:rPr>
        <w:t xml:space="preserve">Introduction to Recurrent/Reinforcement Neural Networks </w:t>
      </w:r>
    </w:p>
    <w:p w14:paraId="6766159A" w14:textId="2690E5C0" w:rsidR="003C4B54" w:rsidRDefault="00F21467" w:rsidP="00EE37C1">
      <w:pPr>
        <w:numPr>
          <w:ilvl w:val="0"/>
          <w:numId w:val="1"/>
        </w:numPr>
        <w:rPr>
          <w:lang w:val="en-US"/>
        </w:rPr>
      </w:pPr>
      <w:r>
        <w:rPr>
          <w:lang w:val="en-US"/>
        </w:rPr>
        <w:t xml:space="preserve">Basic </w:t>
      </w:r>
      <w:proofErr w:type="spellStart"/>
      <w:r w:rsidR="003C4B54">
        <w:rPr>
          <w:lang w:val="en-US"/>
        </w:rPr>
        <w:t>Tensorflow</w:t>
      </w:r>
      <w:proofErr w:type="spellEnd"/>
      <w:r w:rsidR="003C4B54">
        <w:rPr>
          <w:lang w:val="en-US"/>
        </w:rPr>
        <w:t xml:space="preserve"> and </w:t>
      </w:r>
      <w:proofErr w:type="spellStart"/>
      <w:r w:rsidR="003C4B54">
        <w:rPr>
          <w:lang w:val="en-US"/>
        </w:rPr>
        <w:t>keras</w:t>
      </w:r>
      <w:proofErr w:type="spellEnd"/>
      <w:r w:rsidR="003C4B54">
        <w:rPr>
          <w:lang w:val="en-US"/>
        </w:rPr>
        <w:t xml:space="preserve"> applications</w:t>
      </w:r>
    </w:p>
    <w:p w14:paraId="342C3782" w14:textId="1BC2D380" w:rsidR="00946FD0" w:rsidRDefault="003C4B54" w:rsidP="003C4B54">
      <w:pPr>
        <w:numPr>
          <w:ilvl w:val="0"/>
          <w:numId w:val="1"/>
        </w:numPr>
        <w:jc w:val="left"/>
        <w:rPr>
          <w:lang w:val="en-US"/>
        </w:rPr>
      </w:pPr>
      <w:r w:rsidRPr="003C4B54">
        <w:rPr>
          <w:lang w:val="en-US"/>
        </w:rPr>
        <w:t>Introduction to evolutionary co</w:t>
      </w:r>
      <w:r>
        <w:rPr>
          <w:lang w:val="en-US"/>
        </w:rPr>
        <w:t>mp</w:t>
      </w:r>
      <w:r w:rsidRPr="003C4B54">
        <w:rPr>
          <w:lang w:val="en-US"/>
        </w:rPr>
        <w:t>u</w:t>
      </w:r>
      <w:r>
        <w:rPr>
          <w:lang w:val="en-US"/>
        </w:rPr>
        <w:t>tation</w:t>
      </w:r>
      <w:r w:rsidR="00270E97">
        <w:rPr>
          <w:lang w:val="en-US"/>
        </w:rPr>
        <w:t xml:space="preserve"> methods focusing</w:t>
      </w:r>
      <w:r>
        <w:rPr>
          <w:lang w:val="en-US"/>
        </w:rPr>
        <w:t xml:space="preserve"> to Genetic Programming</w:t>
      </w:r>
    </w:p>
    <w:p w14:paraId="4A7990BB" w14:textId="4C1BBC24" w:rsidR="00270E97" w:rsidRPr="008D35F7" w:rsidRDefault="00270E97" w:rsidP="00270E97">
      <w:pPr>
        <w:spacing w:before="240" w:after="120"/>
        <w:rPr>
          <w:b/>
          <w:i/>
          <w:sz w:val="18"/>
          <w:lang w:val="en-US"/>
        </w:rPr>
      </w:pPr>
      <w:r>
        <w:rPr>
          <w:b/>
          <w:i/>
          <w:sz w:val="18"/>
          <w:lang w:val="en-US"/>
        </w:rPr>
        <w:tab/>
      </w:r>
      <w:r w:rsidRPr="008D35F7">
        <w:rPr>
          <w:b/>
          <w:i/>
          <w:sz w:val="18"/>
          <w:lang w:val="en-US"/>
        </w:rPr>
        <w:t>READING LIST</w:t>
      </w:r>
    </w:p>
    <w:p w14:paraId="34B23DC9" w14:textId="0EDDE206" w:rsidR="00270E97" w:rsidRPr="00C52156" w:rsidRDefault="00270E97" w:rsidP="00270E97">
      <w:pPr>
        <w:pStyle w:val="Testo1"/>
        <w:numPr>
          <w:ilvl w:val="0"/>
          <w:numId w:val="1"/>
        </w:numPr>
        <w:rPr>
          <w:lang w:val="en-US"/>
        </w:rPr>
      </w:pPr>
      <w:r w:rsidRPr="00C52156">
        <w:rPr>
          <w:lang w:val="en-US"/>
        </w:rPr>
        <w:t>Textbooks</w:t>
      </w:r>
      <w:r>
        <w:rPr>
          <w:lang w:val="en-US"/>
        </w:rPr>
        <w:t xml:space="preserve"> will be recommended at the begin of the course</w:t>
      </w:r>
    </w:p>
    <w:p w14:paraId="34F9186B" w14:textId="1077E7B4" w:rsidR="00270E97" w:rsidRPr="00C52156" w:rsidRDefault="00270E97" w:rsidP="00270E97">
      <w:pPr>
        <w:pStyle w:val="Testo1"/>
        <w:numPr>
          <w:ilvl w:val="0"/>
          <w:numId w:val="1"/>
        </w:numPr>
        <w:rPr>
          <w:lang w:val="en-US"/>
        </w:rPr>
      </w:pPr>
      <w:r w:rsidRPr="00C52156">
        <w:rPr>
          <w:lang w:val="en-US"/>
        </w:rPr>
        <w:t>Lecture notes and online contents</w:t>
      </w:r>
    </w:p>
    <w:p w14:paraId="2166F63C" w14:textId="77777777" w:rsidR="002D1CD2" w:rsidRDefault="002D1CD2" w:rsidP="00EE37C1">
      <w:pPr>
        <w:rPr>
          <w:b/>
          <w:bCs/>
          <w:i/>
          <w:iCs/>
          <w:sz w:val="18"/>
          <w:szCs w:val="18"/>
          <w:lang w:val="en-GB"/>
        </w:rPr>
      </w:pPr>
    </w:p>
    <w:p w14:paraId="76FAC551" w14:textId="1EC7F35F" w:rsidR="002D1CD2" w:rsidRDefault="00E8674D" w:rsidP="00EE37C1">
      <w:pPr>
        <w:rPr>
          <w:b/>
          <w:bCs/>
          <w:i/>
          <w:iCs/>
          <w:sz w:val="18"/>
          <w:szCs w:val="18"/>
          <w:lang w:val="en-GB"/>
        </w:rPr>
      </w:pPr>
      <w:r w:rsidRPr="00E65E7D">
        <w:rPr>
          <w:b/>
          <w:bCs/>
          <w:i/>
          <w:iCs/>
          <w:sz w:val="18"/>
          <w:szCs w:val="18"/>
          <w:lang w:val="en-GB"/>
        </w:rPr>
        <w:t>TEACHING METHOD</w:t>
      </w:r>
    </w:p>
    <w:p w14:paraId="77D0400D" w14:textId="77777777" w:rsidR="005A3118" w:rsidRDefault="005A3118" w:rsidP="00EE37C1">
      <w:pPr>
        <w:rPr>
          <w:b/>
          <w:bCs/>
          <w:i/>
          <w:iCs/>
          <w:sz w:val="18"/>
          <w:szCs w:val="18"/>
          <w:lang w:val="en-GB"/>
        </w:rPr>
      </w:pPr>
    </w:p>
    <w:p w14:paraId="5C954262" w14:textId="77777777" w:rsidR="00270E97" w:rsidRPr="00C52156" w:rsidRDefault="00270E97" w:rsidP="00270E97">
      <w:pPr>
        <w:pStyle w:val="Testo2"/>
        <w:rPr>
          <w:lang w:val="en-US"/>
        </w:rPr>
      </w:pPr>
      <w:r w:rsidRPr="00C52156">
        <w:rPr>
          <w:lang w:val="en-US"/>
        </w:rPr>
        <w:lastRenderedPageBreak/>
        <w:t>The course will include lectures and class exercises based on traditional teaching and teach by example principles. It is strongly advised to attend to lectures for working on case studies and examples, and for revising materials.</w:t>
      </w:r>
    </w:p>
    <w:p w14:paraId="652087C9" w14:textId="77777777" w:rsidR="00270E97" w:rsidRPr="00C52156" w:rsidRDefault="00270E97" w:rsidP="00270E97">
      <w:pPr>
        <w:pStyle w:val="Testo2"/>
        <w:rPr>
          <w:lang w:val="en-US"/>
        </w:rPr>
      </w:pPr>
      <w:r w:rsidRPr="00C52156">
        <w:rPr>
          <w:lang w:val="en-US"/>
        </w:rPr>
        <w:t>The course also involves lectures and exercise sessions using PC-labs. Active participation, and ongoing personal study are required.</w:t>
      </w:r>
    </w:p>
    <w:p w14:paraId="20797841" w14:textId="6F0709FC" w:rsidR="00E8674D" w:rsidRDefault="00E8674D" w:rsidP="00EE37C1">
      <w:pPr>
        <w:rPr>
          <w:b/>
          <w:bCs/>
          <w:i/>
          <w:iCs/>
          <w:sz w:val="18"/>
          <w:szCs w:val="18"/>
          <w:lang w:val="en-GB"/>
        </w:rPr>
      </w:pPr>
    </w:p>
    <w:p w14:paraId="1A86A1C6" w14:textId="0D70A173" w:rsidR="00E8674D" w:rsidRDefault="00E8674D" w:rsidP="00E8674D">
      <w:pPr>
        <w:pStyle w:val="Testo1"/>
        <w:spacing w:line="240" w:lineRule="atLeast"/>
        <w:rPr>
          <w:b/>
          <w:bCs/>
          <w:i/>
          <w:iCs/>
          <w:spacing w:val="-5"/>
          <w:lang w:val="en-US"/>
        </w:rPr>
      </w:pPr>
      <w:r w:rsidRPr="00DF0664">
        <w:rPr>
          <w:b/>
          <w:bCs/>
          <w:i/>
          <w:iCs/>
          <w:spacing w:val="-5"/>
          <w:lang w:val="en-US"/>
        </w:rPr>
        <w:t>ASSESSMENT METHOD AND CRITERIA</w:t>
      </w:r>
    </w:p>
    <w:p w14:paraId="34EE7758" w14:textId="77777777" w:rsidR="002D1CD2" w:rsidRDefault="002D1CD2" w:rsidP="00E8674D">
      <w:pPr>
        <w:pStyle w:val="Testo1"/>
        <w:spacing w:line="240" w:lineRule="atLeast"/>
        <w:rPr>
          <w:b/>
          <w:bCs/>
          <w:i/>
          <w:iCs/>
          <w:spacing w:val="-5"/>
          <w:lang w:val="en-US"/>
        </w:rPr>
      </w:pPr>
    </w:p>
    <w:p w14:paraId="4BFB88EF" w14:textId="26DD7F45" w:rsidR="00270E97" w:rsidRDefault="00270E97" w:rsidP="005A3118">
      <w:pPr>
        <w:pStyle w:val="Testo1"/>
        <w:spacing w:line="240" w:lineRule="atLeast"/>
        <w:ind w:left="0" w:firstLine="284"/>
        <w:rPr>
          <w:spacing w:val="-5"/>
          <w:lang w:val="en-US"/>
        </w:rPr>
      </w:pPr>
      <w:r w:rsidRPr="00DF0664">
        <w:rPr>
          <w:spacing w:val="-5"/>
          <w:lang w:val="en-US"/>
        </w:rPr>
        <w:t xml:space="preserve">An oral interview aimed at assessing students' understanding of </w:t>
      </w:r>
      <w:r w:rsidR="00EE2E0E">
        <w:rPr>
          <w:spacing w:val="-5"/>
          <w:lang w:val="en-US"/>
        </w:rPr>
        <w:t>machine learning</w:t>
      </w:r>
      <w:r w:rsidRPr="00DF0664">
        <w:rPr>
          <w:spacing w:val="-5"/>
          <w:lang w:val="en-US"/>
        </w:rPr>
        <w:t xml:space="preserve"> techniques and</w:t>
      </w:r>
      <w:r w:rsidR="005A3118">
        <w:rPr>
          <w:spacing w:val="-5"/>
          <w:lang w:val="en-US"/>
        </w:rPr>
        <w:t xml:space="preserve"> </w:t>
      </w:r>
      <w:r w:rsidR="00EE2E0E">
        <w:rPr>
          <w:spacing w:val="-5"/>
          <w:lang w:val="en-US"/>
        </w:rPr>
        <w:t>applications</w:t>
      </w:r>
      <w:r w:rsidRPr="00DF0664">
        <w:rPr>
          <w:spacing w:val="-5"/>
          <w:lang w:val="en-US"/>
        </w:rPr>
        <w:t xml:space="preserve">. </w:t>
      </w:r>
      <w:r w:rsidR="006D79EC">
        <w:rPr>
          <w:spacing w:val="-5"/>
          <w:lang w:val="en-US"/>
        </w:rPr>
        <w:t xml:space="preserve">The evaluation is also based on </w:t>
      </w:r>
    </w:p>
    <w:p w14:paraId="51CD57BA" w14:textId="7D077866" w:rsidR="00E8674D" w:rsidRPr="005A3118" w:rsidRDefault="00270E97" w:rsidP="005A3118">
      <w:pPr>
        <w:pStyle w:val="Testo1"/>
        <w:spacing w:line="240" w:lineRule="atLeast"/>
        <w:ind w:left="0" w:firstLine="0"/>
        <w:rPr>
          <w:spacing w:val="-5"/>
          <w:lang w:val="en-US"/>
        </w:rPr>
      </w:pPr>
      <w:r w:rsidRPr="00DF0664">
        <w:rPr>
          <w:spacing w:val="-5"/>
          <w:lang w:val="en-US"/>
        </w:rPr>
        <w:t xml:space="preserve">The assessment will also consider </w:t>
      </w:r>
      <w:r>
        <w:rPr>
          <w:spacing w:val="-5"/>
          <w:lang w:val="en-US"/>
        </w:rPr>
        <w:t>the</w:t>
      </w:r>
      <w:r w:rsidRPr="00DF0664">
        <w:rPr>
          <w:spacing w:val="-5"/>
          <w:lang w:val="en-US"/>
        </w:rPr>
        <w:t xml:space="preserve"> active participation in the course, as well as </w:t>
      </w:r>
      <w:r>
        <w:rPr>
          <w:spacing w:val="-5"/>
          <w:lang w:val="en-US"/>
        </w:rPr>
        <w:t>a brief dissertation about an assigned</w:t>
      </w:r>
      <w:r w:rsidRPr="00DF0664">
        <w:rPr>
          <w:spacing w:val="-5"/>
          <w:lang w:val="en-US"/>
        </w:rPr>
        <w:t xml:space="preserve"> project</w:t>
      </w:r>
      <w:r>
        <w:rPr>
          <w:spacing w:val="-5"/>
          <w:lang w:val="en-US"/>
        </w:rPr>
        <w:t xml:space="preserve"> that accounts for 6/30 of the final grade.</w:t>
      </w:r>
    </w:p>
    <w:p w14:paraId="25B21CC3" w14:textId="77777777" w:rsidR="00E8674D" w:rsidRPr="00DF0664" w:rsidRDefault="00E8674D" w:rsidP="00E8674D">
      <w:pPr>
        <w:pStyle w:val="Testo1"/>
        <w:spacing w:before="240" w:after="120" w:line="240" w:lineRule="atLeast"/>
        <w:rPr>
          <w:b/>
          <w:bCs/>
          <w:i/>
          <w:iCs/>
          <w:szCs w:val="18"/>
          <w:lang w:val="en-GB"/>
        </w:rPr>
      </w:pPr>
      <w:r w:rsidRPr="00DF0664">
        <w:rPr>
          <w:b/>
          <w:bCs/>
          <w:i/>
          <w:iCs/>
          <w:szCs w:val="18"/>
          <w:lang w:val="en-GB"/>
        </w:rPr>
        <w:t>WARNINGS AND PRE-REQUISITES</w:t>
      </w:r>
    </w:p>
    <w:p w14:paraId="3D063E9B" w14:textId="2A48A22D" w:rsidR="00E8674D" w:rsidRDefault="00E8674D" w:rsidP="00E8674D">
      <w:pPr>
        <w:pStyle w:val="Testo2"/>
        <w:rPr>
          <w:lang w:val="en-US"/>
        </w:rPr>
      </w:pPr>
      <w:r>
        <w:rPr>
          <w:lang w:val="en-US"/>
        </w:rPr>
        <w:t xml:space="preserve">Basic knowledge on statistical techniques and </w:t>
      </w:r>
      <w:r w:rsidR="00270E97">
        <w:rPr>
          <w:lang w:val="en-US"/>
        </w:rPr>
        <w:t xml:space="preserve">python programming language </w:t>
      </w:r>
      <w:r>
        <w:rPr>
          <w:lang w:val="en-US"/>
        </w:rPr>
        <w:t>skills</w:t>
      </w:r>
      <w:r w:rsidR="00270E97">
        <w:rPr>
          <w:lang w:val="en-US"/>
        </w:rPr>
        <w:t>.</w:t>
      </w:r>
    </w:p>
    <w:p w14:paraId="339C8B03" w14:textId="59A33D21" w:rsidR="00E8674D" w:rsidRPr="00FD726F" w:rsidRDefault="00E8674D" w:rsidP="005A3118">
      <w:pPr>
        <w:pStyle w:val="Testo2"/>
        <w:ind w:firstLine="0"/>
        <w:rPr>
          <w:lang w:val="en-US"/>
        </w:rPr>
      </w:pPr>
      <w:r w:rsidRPr="00FD726F">
        <w:rPr>
          <w:lang w:val="en-US"/>
        </w:rPr>
        <w:t xml:space="preserve">Attendance is strongly recommended. </w:t>
      </w:r>
    </w:p>
    <w:p w14:paraId="50C808E9" w14:textId="77777777" w:rsidR="00EE37C1" w:rsidRPr="00EE37C1" w:rsidRDefault="00EE37C1" w:rsidP="00EE37C1">
      <w:pPr>
        <w:pStyle w:val="Testo2"/>
      </w:pPr>
    </w:p>
    <w:p w14:paraId="250ABD62" w14:textId="77777777" w:rsidR="00EE37C1" w:rsidRPr="00EE37C1" w:rsidRDefault="00EE37C1" w:rsidP="00EE37C1">
      <w:pPr>
        <w:pStyle w:val="Testo2"/>
        <w:ind w:firstLine="0"/>
        <w:rPr>
          <w:u w:val="single"/>
        </w:rPr>
      </w:pPr>
    </w:p>
    <w:p w14:paraId="3F3354B1" w14:textId="77777777" w:rsidR="00EE37C1" w:rsidRPr="00EE37C1" w:rsidRDefault="00EE37C1" w:rsidP="00EE37C1">
      <w:pPr>
        <w:pStyle w:val="Testo1"/>
      </w:pPr>
    </w:p>
    <w:sectPr w:rsidR="00EE37C1" w:rsidRPr="00EE37C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D39"/>
    <w:multiLevelType w:val="hybridMultilevel"/>
    <w:tmpl w:val="CA9E8F1A"/>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50D"/>
    <w:multiLevelType w:val="hybridMultilevel"/>
    <w:tmpl w:val="C0506F80"/>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7C1"/>
    <w:rsid w:val="00027801"/>
    <w:rsid w:val="00101CBF"/>
    <w:rsid w:val="00270E97"/>
    <w:rsid w:val="002D1CD2"/>
    <w:rsid w:val="00392D57"/>
    <w:rsid w:val="003C28B8"/>
    <w:rsid w:val="003C4B54"/>
    <w:rsid w:val="00507E45"/>
    <w:rsid w:val="005A3118"/>
    <w:rsid w:val="006D79EC"/>
    <w:rsid w:val="008D5D3F"/>
    <w:rsid w:val="008F0373"/>
    <w:rsid w:val="00946FD0"/>
    <w:rsid w:val="009C29C6"/>
    <w:rsid w:val="00B53F69"/>
    <w:rsid w:val="00D62832"/>
    <w:rsid w:val="00E8674D"/>
    <w:rsid w:val="00EE2E0E"/>
    <w:rsid w:val="00EE37C1"/>
    <w:rsid w:val="00F21467"/>
    <w:rsid w:val="00F32B05"/>
    <w:rsid w:val="00F71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50EE5"/>
  <w15:chartTrackingRefBased/>
  <w15:docId w15:val="{09097E39-65F0-45A6-9613-DE109AA9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4"/>
      </w:tabs>
      <w:spacing w:line="240" w:lineRule="exact"/>
      <w:jc w:val="both"/>
    </w:pPr>
    <w:rPr>
      <w:rFonts w:ascii="Times" w:hAnsi="Times"/>
      <w:lang w:val="it-IT" w:eastAsia="it-IT"/>
    </w:rPr>
  </w:style>
  <w:style w:type="paragraph" w:styleId="Heading1">
    <w:name w:val="heading 1"/>
    <w:next w:val="Heading2"/>
    <w:qFormat/>
    <w:pPr>
      <w:spacing w:before="480" w:line="240" w:lineRule="exact"/>
      <w:outlineLvl w:val="0"/>
    </w:pPr>
    <w:rPr>
      <w:rFonts w:ascii="Times" w:hAnsi="Times"/>
      <w:b/>
      <w:noProof/>
      <w:lang w:val="it-IT" w:eastAsia="it-IT"/>
    </w:rPr>
  </w:style>
  <w:style w:type="paragraph" w:styleId="Heading2">
    <w:name w:val="heading 2"/>
    <w:next w:val="Heading3"/>
    <w:qFormat/>
    <w:pPr>
      <w:spacing w:line="240" w:lineRule="exact"/>
      <w:outlineLvl w:val="1"/>
    </w:pPr>
    <w:rPr>
      <w:rFonts w:ascii="Times" w:hAnsi="Times"/>
      <w:smallCaps/>
      <w:noProof/>
      <w:sz w:val="18"/>
      <w:lang w:val="it-IT" w:eastAsia="it-IT"/>
    </w:rPr>
  </w:style>
  <w:style w:type="paragraph" w:styleId="Heading3">
    <w:name w:val="heading 3"/>
    <w:next w:val="Normal"/>
    <w:qFormat/>
    <w:pPr>
      <w:spacing w:before="240" w:after="120" w:line="240" w:lineRule="exact"/>
      <w:outlineLvl w:val="2"/>
    </w:pPr>
    <w:rPr>
      <w:rFonts w:ascii="Times" w:hAnsi="Times"/>
      <w:i/>
      <w:caps/>
      <w:noProof/>
      <w:sz w:val="1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lang w:val="it-IT" w:eastAsia="it-IT"/>
    </w:rPr>
  </w:style>
  <w:style w:type="paragraph" w:customStyle="1" w:styleId="Testo2">
    <w:name w:val="Testo 2"/>
    <w:pPr>
      <w:spacing w:line="220" w:lineRule="exact"/>
      <w:ind w:firstLine="284"/>
      <w:jc w:val="both"/>
    </w:pPr>
    <w:rPr>
      <w:rFonts w:ascii="Times" w:hAnsi="Times"/>
      <w:noProof/>
      <w:sz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Daniele Tessera</cp:lastModifiedBy>
  <cp:revision>5</cp:revision>
  <cp:lastPrinted>2003-03-27T10:42:00Z</cp:lastPrinted>
  <dcterms:created xsi:type="dcterms:W3CDTF">2021-05-19T08:30:00Z</dcterms:created>
  <dcterms:modified xsi:type="dcterms:W3CDTF">2021-07-05T06:35:00Z</dcterms:modified>
</cp:coreProperties>
</file>