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B1C8" w14:textId="77777777" w:rsidR="005575EC" w:rsidRPr="00194339" w:rsidRDefault="005575EC">
      <w:pPr>
        <w:rPr>
          <w:rFonts w:ascii="Times New Roman" w:hAnsi="Times New Roman"/>
          <w:b/>
        </w:rPr>
      </w:pPr>
      <w:r w:rsidRPr="00194339">
        <w:rPr>
          <w:rFonts w:ascii="Times New Roman" w:hAnsi="Times New Roman"/>
          <w:b/>
        </w:rPr>
        <w:t>Mathematical Analysis I</w:t>
      </w:r>
    </w:p>
    <w:p w14:paraId="11A91934" w14:textId="77777777" w:rsidR="005575EC" w:rsidRPr="000737FD" w:rsidRDefault="005575EC">
      <w:pPr>
        <w:rPr>
          <w:rFonts w:ascii="Times New Roman" w:hAnsi="Times New Roman"/>
          <w:smallCaps/>
          <w:sz w:val="18"/>
          <w:lang w:val="en-GB"/>
        </w:rPr>
      </w:pPr>
      <w:r w:rsidRPr="000737FD">
        <w:rPr>
          <w:rFonts w:ascii="Times New Roman" w:hAnsi="Times New Roman"/>
          <w:smallCaps/>
          <w:sz w:val="18"/>
          <w:lang w:val="en-GB"/>
        </w:rPr>
        <w:t>Prof. Marco Degiovanni</w:t>
      </w:r>
    </w:p>
    <w:p w14:paraId="1F38A7AD" w14:textId="77777777" w:rsidR="005575EC" w:rsidRPr="00194339" w:rsidRDefault="005575EC" w:rsidP="00FA1DCF">
      <w:pPr>
        <w:spacing w:before="240" w:after="120"/>
        <w:rPr>
          <w:rFonts w:ascii="Times New Roman" w:hAnsi="Times New Roman"/>
          <w:b/>
          <w:sz w:val="18"/>
          <w:lang w:val="en-GB"/>
        </w:rPr>
      </w:pPr>
      <w:r w:rsidRPr="00194339">
        <w:rPr>
          <w:rFonts w:ascii="Times New Roman" w:hAnsi="Times New Roman"/>
          <w:b/>
          <w:i/>
          <w:sz w:val="18"/>
          <w:lang w:val="en-GB"/>
        </w:rPr>
        <w:t>COURSE AIMS</w:t>
      </w:r>
      <w:r w:rsidRPr="00194339">
        <w:rPr>
          <w:rFonts w:ascii="Times New Roman" w:hAnsi="Times New Roman"/>
          <w:b/>
          <w:i/>
          <w:sz w:val="18"/>
          <w:szCs w:val="24"/>
          <w:lang w:val="en-GB"/>
        </w:rPr>
        <w:t xml:space="preserve"> </w:t>
      </w:r>
      <w:r w:rsidRPr="00194339">
        <w:rPr>
          <w:rFonts w:ascii="Times New Roman" w:hAnsi="Times New Roman"/>
          <w:b/>
          <w:i/>
          <w:sz w:val="18"/>
          <w:lang w:val="en-GB"/>
        </w:rPr>
        <w:t xml:space="preserve">AND INTENDED LEARNING OUTCOMES </w:t>
      </w:r>
    </w:p>
    <w:p w14:paraId="5B854BC6" w14:textId="77777777" w:rsidR="005575EC" w:rsidRPr="00194339" w:rsidRDefault="005575EC" w:rsidP="00FA1DCF">
      <w:pPr>
        <w:rPr>
          <w:rFonts w:ascii="Times New Roman" w:hAnsi="Times New Roman"/>
          <w:lang w:val="en-GB"/>
        </w:rPr>
      </w:pPr>
      <w:r w:rsidRPr="00194339">
        <w:rPr>
          <w:rFonts w:ascii="Times New Roman" w:hAnsi="Times New Roman"/>
          <w:lang w:val="en-GB"/>
        </w:rPr>
        <w:t>To teach students the main elements of topology and one-dimensional infinitesimal calculus.</w:t>
      </w:r>
    </w:p>
    <w:p w14:paraId="23B8C00D" w14:textId="77777777" w:rsidR="005575EC" w:rsidRPr="00194339" w:rsidRDefault="005575EC" w:rsidP="002A4B81">
      <w:pPr>
        <w:rPr>
          <w:rFonts w:ascii="Times New Roman" w:hAnsi="Times New Roman"/>
          <w:lang w:val="en-GB"/>
        </w:rPr>
      </w:pPr>
      <w:r w:rsidRPr="00194339">
        <w:rPr>
          <w:rFonts w:ascii="Times New Roman" w:hAnsi="Times New Roman"/>
          <w:lang w:val="en-GB"/>
        </w:rPr>
        <w:t>At the end of the course, students will know the basic structure of the real number set, and will be able to calculate limits, derivatives and integrals of real functions of a real variable and study its graph.</w:t>
      </w:r>
    </w:p>
    <w:p w14:paraId="01AC7364" w14:textId="77777777" w:rsidR="005575EC" w:rsidRPr="00194339" w:rsidRDefault="005575EC" w:rsidP="00FA1DCF">
      <w:pPr>
        <w:spacing w:before="240" w:after="120"/>
        <w:rPr>
          <w:rFonts w:ascii="Times New Roman" w:hAnsi="Times New Roman"/>
          <w:b/>
          <w:sz w:val="18"/>
          <w:lang w:val="en-GB"/>
        </w:rPr>
      </w:pPr>
      <w:r w:rsidRPr="00194339">
        <w:rPr>
          <w:rFonts w:ascii="Times New Roman" w:hAnsi="Times New Roman"/>
          <w:b/>
          <w:i/>
          <w:sz w:val="18"/>
          <w:lang w:val="en-GB"/>
        </w:rPr>
        <w:t>COURSE CONTENT</w:t>
      </w:r>
    </w:p>
    <w:p w14:paraId="4FD36D70" w14:textId="77777777" w:rsidR="005575EC" w:rsidRPr="00194339" w:rsidRDefault="005575EC" w:rsidP="00FA1DCF">
      <w:pPr>
        <w:rPr>
          <w:rFonts w:ascii="Times New Roman" w:hAnsi="Times New Roman"/>
          <w:lang w:val="en-GB"/>
        </w:rPr>
      </w:pPr>
      <w:r w:rsidRPr="00194339">
        <w:rPr>
          <w:rFonts w:ascii="Times New Roman" w:hAnsi="Times New Roman"/>
          <w:lang w:val="en-GB"/>
        </w:rPr>
        <w:t>- Rudiments of logic. Propositions and connectives. Predicates and quantifiers. Essential elements of set theory.</w:t>
      </w:r>
    </w:p>
    <w:p w14:paraId="7D1A3EAC" w14:textId="77777777" w:rsidR="005575EC" w:rsidRPr="00194339" w:rsidRDefault="005575EC" w:rsidP="00FA1DCF">
      <w:pPr>
        <w:rPr>
          <w:rFonts w:ascii="Times New Roman" w:hAnsi="Times New Roman"/>
          <w:lang w:val="en-GB"/>
        </w:rPr>
      </w:pPr>
      <w:r w:rsidRPr="00194339">
        <w:rPr>
          <w:rFonts w:ascii="Times New Roman" w:hAnsi="Times New Roman"/>
          <w:lang w:val="en-GB"/>
        </w:rPr>
        <w:t xml:space="preserve">- Supremum and infimum. Natural numbers, integers and rational numbers. Archimedean property and density of rational numbers. </w:t>
      </w:r>
      <w:smartTag w:uri="urn:schemas-microsoft-com:office:smarttags" w:element="City">
        <w:smartTag w:uri="urn:schemas-microsoft-com:office:smarttags" w:element="place">
          <w:r w:rsidRPr="00194339">
            <w:rPr>
              <w:rFonts w:ascii="Times New Roman" w:hAnsi="Times New Roman"/>
              <w:lang w:val="en-GB"/>
            </w:rPr>
            <w:t>Newton</w:t>
          </w:r>
        </w:smartTag>
      </w:smartTag>
      <w:r w:rsidRPr="00194339">
        <w:rPr>
          <w:rFonts w:ascii="Times New Roman" w:hAnsi="Times New Roman"/>
          <w:lang w:val="en-GB"/>
        </w:rPr>
        <w:t xml:space="preserve">'s binomial formula. </w:t>
      </w:r>
    </w:p>
    <w:p w14:paraId="72E34D49" w14:textId="77777777" w:rsidR="005575EC" w:rsidRPr="00194339" w:rsidRDefault="005575EC" w:rsidP="00FA1DCF">
      <w:pPr>
        <w:rPr>
          <w:rFonts w:ascii="Times New Roman" w:hAnsi="Times New Roman"/>
          <w:lang w:val="en-GB"/>
        </w:rPr>
      </w:pPr>
      <w:r w:rsidRPr="00194339">
        <w:rPr>
          <w:rFonts w:ascii="Times New Roman" w:hAnsi="Times New Roman"/>
          <w:lang w:val="en-GB"/>
        </w:rPr>
        <w:t xml:space="preserve">- Continuity of real functions of one real variable. Neighbourhoods and their properties. Limits of real functions of one real variable. Overview of upper and lower limits. Sequences. Zero point existence theorem, inverse function theorem and </w:t>
      </w:r>
      <w:proofErr w:type="spellStart"/>
      <w:r w:rsidRPr="00194339">
        <w:rPr>
          <w:rFonts w:ascii="Times New Roman" w:hAnsi="Times New Roman"/>
          <w:lang w:val="en-GB"/>
        </w:rPr>
        <w:t>Weierstrass's</w:t>
      </w:r>
      <w:proofErr w:type="spellEnd"/>
      <w:r w:rsidRPr="00194339">
        <w:rPr>
          <w:rFonts w:ascii="Times New Roman" w:hAnsi="Times New Roman"/>
          <w:lang w:val="en-GB"/>
        </w:rPr>
        <w:t xml:space="preserve"> theorem. Uniform continuity. Exponential and trigonometric functions. Series of real terms. Series of positive real terms. Comparison, root and ratio criteria. Absolutely converging series. Leibniz criterion. Complex numbers. Extensions to the complex case.</w:t>
      </w:r>
    </w:p>
    <w:p w14:paraId="1518CCA7" w14:textId="77777777" w:rsidR="005575EC" w:rsidRPr="00194339" w:rsidRDefault="005575EC" w:rsidP="00FA1DCF">
      <w:pPr>
        <w:rPr>
          <w:rFonts w:ascii="Times New Roman" w:hAnsi="Times New Roman"/>
          <w:lang w:val="en-GB"/>
        </w:rPr>
      </w:pPr>
      <w:r w:rsidRPr="00194339">
        <w:rPr>
          <w:rFonts w:ascii="Times New Roman" w:hAnsi="Times New Roman"/>
          <w:lang w:val="en-GB"/>
        </w:rPr>
        <w:t xml:space="preserve">- Derivative of real functions of a real variable. Rolle's theorem, Cauchy's theorem and Lagrange's theorem. Applications to the study of function. </w:t>
      </w:r>
      <w:proofErr w:type="spellStart"/>
      <w:r w:rsidRPr="00194339">
        <w:rPr>
          <w:rFonts w:ascii="Times New Roman" w:hAnsi="Times New Roman"/>
          <w:lang w:val="en-GB"/>
        </w:rPr>
        <w:t>L’Hôpital's</w:t>
      </w:r>
      <w:proofErr w:type="spellEnd"/>
      <w:r w:rsidRPr="00194339">
        <w:rPr>
          <w:rFonts w:ascii="Times New Roman" w:hAnsi="Times New Roman"/>
          <w:lang w:val="en-GB"/>
        </w:rPr>
        <w:t xml:space="preserve"> theorems. </w:t>
      </w:r>
      <w:smartTag w:uri="urn:schemas-microsoft-com:office:smarttags" w:element="City">
        <w:smartTag w:uri="urn:schemas-microsoft-com:office:smarttags" w:element="place">
          <w:r w:rsidRPr="00194339">
            <w:rPr>
              <w:rFonts w:ascii="Times New Roman" w:hAnsi="Times New Roman"/>
              <w:lang w:val="en-GB"/>
            </w:rPr>
            <w:t>Taylor</w:t>
          </w:r>
        </w:smartTag>
      </w:smartTag>
      <w:r w:rsidRPr="00194339">
        <w:rPr>
          <w:rFonts w:ascii="Times New Roman" w:hAnsi="Times New Roman"/>
          <w:lang w:val="en-GB"/>
        </w:rPr>
        <w:t>'s formula. Convex functions. Extensions to the complex case.</w:t>
      </w:r>
    </w:p>
    <w:p w14:paraId="736FE221" w14:textId="77777777" w:rsidR="005575EC" w:rsidRPr="00194339" w:rsidRDefault="005575EC" w:rsidP="00FA1DCF">
      <w:pPr>
        <w:rPr>
          <w:rFonts w:ascii="Times New Roman" w:hAnsi="Times New Roman"/>
          <w:lang w:val="en-GB"/>
        </w:rPr>
      </w:pPr>
      <w:r w:rsidRPr="00194339">
        <w:rPr>
          <w:rFonts w:ascii="Times New Roman" w:hAnsi="Times New Roman"/>
          <w:lang w:val="en-GB"/>
        </w:rPr>
        <w:t>- Riemann's theory of integration. Integrability of monotone and continuous functions. The fundamental theorem of integral calculus. Primitives. Formulas for integration by substitution and integration by parts. Improper integrals and relation with series. Extensions to the complex case.</w:t>
      </w:r>
    </w:p>
    <w:p w14:paraId="2643066C" w14:textId="77777777" w:rsidR="005575EC" w:rsidRPr="00194339" w:rsidRDefault="005575EC" w:rsidP="00FA1DCF">
      <w:pPr>
        <w:rPr>
          <w:rFonts w:ascii="Times New Roman" w:hAnsi="Times New Roman"/>
        </w:rPr>
      </w:pPr>
      <w:r w:rsidRPr="00194339">
        <w:rPr>
          <w:rFonts w:ascii="Times New Roman" w:hAnsi="Times New Roman"/>
          <w:lang w:val="en-GB"/>
        </w:rPr>
        <w:t xml:space="preserve">- First-order linear differential equations. Second-order linear differential equations with constant coefficients. </w:t>
      </w:r>
      <w:proofErr w:type="spellStart"/>
      <w:r w:rsidRPr="00194339">
        <w:rPr>
          <w:rFonts w:ascii="Times New Roman" w:hAnsi="Times New Roman"/>
        </w:rPr>
        <w:t>Separable</w:t>
      </w:r>
      <w:proofErr w:type="spellEnd"/>
      <w:r w:rsidRPr="00194339">
        <w:rPr>
          <w:rFonts w:ascii="Times New Roman" w:hAnsi="Times New Roman"/>
        </w:rPr>
        <w:t xml:space="preserve"> </w:t>
      </w:r>
      <w:proofErr w:type="spellStart"/>
      <w:r w:rsidRPr="00194339">
        <w:rPr>
          <w:rFonts w:ascii="Times New Roman" w:hAnsi="Times New Roman"/>
        </w:rPr>
        <w:t>differential</w:t>
      </w:r>
      <w:proofErr w:type="spellEnd"/>
      <w:r w:rsidRPr="00194339">
        <w:rPr>
          <w:rFonts w:ascii="Times New Roman" w:hAnsi="Times New Roman"/>
        </w:rPr>
        <w:t xml:space="preserve"> </w:t>
      </w:r>
      <w:proofErr w:type="spellStart"/>
      <w:r w:rsidRPr="00194339">
        <w:rPr>
          <w:rFonts w:ascii="Times New Roman" w:hAnsi="Times New Roman"/>
        </w:rPr>
        <w:t>equations</w:t>
      </w:r>
      <w:proofErr w:type="spellEnd"/>
      <w:r w:rsidRPr="00194339">
        <w:rPr>
          <w:rFonts w:ascii="Times New Roman" w:hAnsi="Times New Roman"/>
        </w:rPr>
        <w:t>.</w:t>
      </w:r>
    </w:p>
    <w:p w14:paraId="745A2F94" w14:textId="77777777" w:rsidR="005575EC" w:rsidRPr="00194339" w:rsidRDefault="005575EC" w:rsidP="00FA1DCF">
      <w:pPr>
        <w:keepNext/>
        <w:spacing w:before="240" w:after="120"/>
        <w:rPr>
          <w:rFonts w:ascii="Times New Roman" w:hAnsi="Times New Roman"/>
          <w:b/>
          <w:sz w:val="18"/>
        </w:rPr>
      </w:pPr>
      <w:r w:rsidRPr="00194339">
        <w:rPr>
          <w:rFonts w:ascii="Times New Roman" w:hAnsi="Times New Roman"/>
          <w:b/>
          <w:i/>
          <w:sz w:val="18"/>
        </w:rPr>
        <w:t>READING LIST</w:t>
      </w:r>
    </w:p>
    <w:p w14:paraId="42E03282"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E. Acerbi &amp; G. Buttazzo</w:t>
      </w:r>
      <w:r w:rsidRPr="00194339">
        <w:rPr>
          <w:rFonts w:ascii="Times New Roman" w:hAnsi="Times New Roman"/>
          <w:noProof w:val="0"/>
          <w:sz w:val="16"/>
          <w:szCs w:val="16"/>
        </w:rPr>
        <w:t>,</w:t>
      </w:r>
      <w:r w:rsidRPr="00194339">
        <w:rPr>
          <w:rFonts w:ascii="Times New Roman" w:hAnsi="Times New Roman"/>
          <w:noProof w:val="0"/>
        </w:rPr>
        <w:t xml:space="preserve"> </w:t>
      </w:r>
      <w:r w:rsidRPr="00194339">
        <w:rPr>
          <w:rFonts w:ascii="Times New Roman" w:hAnsi="Times New Roman"/>
          <w:i/>
          <w:noProof w:val="0"/>
        </w:rPr>
        <w:t>Primo corso di Analisi matematica</w:t>
      </w:r>
      <w:r w:rsidRPr="00194339">
        <w:rPr>
          <w:rFonts w:ascii="Times New Roman" w:hAnsi="Times New Roman"/>
          <w:noProof w:val="0"/>
        </w:rPr>
        <w:t>,</w:t>
      </w:r>
      <w:r w:rsidRPr="00194339">
        <w:rPr>
          <w:rFonts w:ascii="Times New Roman" w:hAnsi="Times New Roman"/>
          <w:i/>
          <w:iCs/>
          <w:noProof w:val="0"/>
        </w:rPr>
        <w:t xml:space="preserve"> </w:t>
      </w:r>
      <w:r w:rsidRPr="00194339">
        <w:rPr>
          <w:rFonts w:ascii="Times New Roman" w:hAnsi="Times New Roman"/>
          <w:noProof w:val="0"/>
        </w:rPr>
        <w:t xml:space="preserve"> Pitagora Editrice, Bologna, 1997.</w:t>
      </w:r>
    </w:p>
    <w:p w14:paraId="2DFE74E0"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 xml:space="preserve">J.P. Cecconi &amp; G. </w:t>
      </w:r>
      <w:proofErr w:type="spellStart"/>
      <w:r w:rsidRPr="00194339">
        <w:rPr>
          <w:rFonts w:ascii="Times New Roman" w:hAnsi="Times New Roman"/>
          <w:smallCaps/>
          <w:noProof w:val="0"/>
          <w:sz w:val="16"/>
          <w:szCs w:val="16"/>
        </w:rPr>
        <w:t>Stampacchia</w:t>
      </w:r>
      <w:proofErr w:type="spellEnd"/>
      <w:r w:rsidRPr="00194339">
        <w:rPr>
          <w:rFonts w:ascii="Times New Roman" w:hAnsi="Times New Roman"/>
          <w:noProof w:val="0"/>
        </w:rPr>
        <w:t>,</w:t>
      </w:r>
      <w:r w:rsidRPr="00194339">
        <w:rPr>
          <w:rFonts w:ascii="Times New Roman" w:hAnsi="Times New Roman"/>
          <w:i/>
          <w:iCs/>
          <w:noProof w:val="0"/>
        </w:rPr>
        <w:t xml:space="preserve"> Analisi matematica I: Funzioni di una variabile,</w:t>
      </w:r>
      <w:r w:rsidRPr="00194339">
        <w:rPr>
          <w:rFonts w:ascii="Times New Roman" w:hAnsi="Times New Roman"/>
          <w:noProof w:val="0"/>
        </w:rPr>
        <w:t xml:space="preserve"> Liguori, </w:t>
      </w:r>
      <w:proofErr w:type="spellStart"/>
      <w:r w:rsidRPr="00194339">
        <w:rPr>
          <w:rFonts w:ascii="Times New Roman" w:hAnsi="Times New Roman"/>
          <w:noProof w:val="0"/>
        </w:rPr>
        <w:t>Naples</w:t>
      </w:r>
      <w:proofErr w:type="spellEnd"/>
      <w:r w:rsidRPr="00194339">
        <w:rPr>
          <w:rFonts w:ascii="Times New Roman" w:hAnsi="Times New Roman"/>
          <w:noProof w:val="0"/>
        </w:rPr>
        <w:t>, 1974.</w:t>
      </w:r>
    </w:p>
    <w:p w14:paraId="15D69270"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rPr>
        <w:t>C</w:t>
      </w:r>
      <w:r w:rsidRPr="00194339">
        <w:rPr>
          <w:rFonts w:ascii="Times New Roman" w:hAnsi="Times New Roman"/>
          <w:smallCaps/>
          <w:noProof w:val="0"/>
          <w:sz w:val="16"/>
          <w:szCs w:val="16"/>
        </w:rPr>
        <w:t>. Citrini</w:t>
      </w:r>
      <w:r w:rsidRPr="00194339">
        <w:rPr>
          <w:rFonts w:ascii="Times New Roman" w:hAnsi="Times New Roman"/>
          <w:noProof w:val="0"/>
        </w:rPr>
        <w:t>,</w:t>
      </w:r>
      <w:r w:rsidRPr="00194339">
        <w:rPr>
          <w:rFonts w:ascii="Times New Roman" w:hAnsi="Times New Roman"/>
          <w:i/>
          <w:iCs/>
          <w:noProof w:val="0"/>
        </w:rPr>
        <w:t xml:space="preserve"> Analisi matematica I,</w:t>
      </w:r>
      <w:r w:rsidRPr="00194339">
        <w:rPr>
          <w:rFonts w:ascii="Times New Roman" w:hAnsi="Times New Roman"/>
          <w:noProof w:val="0"/>
        </w:rPr>
        <w:t xml:space="preserve"> Boringhieri, Turin, 1991.</w:t>
      </w:r>
    </w:p>
    <w:p w14:paraId="63BC9D17"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lastRenderedPageBreak/>
        <w:t>G. Gilardi</w:t>
      </w:r>
      <w:r w:rsidRPr="00194339">
        <w:rPr>
          <w:rFonts w:ascii="Times New Roman" w:hAnsi="Times New Roman"/>
          <w:noProof w:val="0"/>
        </w:rPr>
        <w:t>,</w:t>
      </w:r>
      <w:r w:rsidRPr="00194339">
        <w:rPr>
          <w:rFonts w:ascii="Times New Roman" w:hAnsi="Times New Roman"/>
          <w:i/>
          <w:iCs/>
          <w:noProof w:val="0"/>
        </w:rPr>
        <w:t xml:space="preserve"> Analisi Uno,</w:t>
      </w:r>
      <w:r w:rsidRPr="00194339">
        <w:rPr>
          <w:rFonts w:ascii="Times New Roman" w:hAnsi="Times New Roman"/>
          <w:noProof w:val="0"/>
        </w:rPr>
        <w:t xml:space="preserve"> McGraw-Hill Italia, Milan, 1992.</w:t>
      </w:r>
    </w:p>
    <w:p w14:paraId="55E3635B"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E. Giusti</w:t>
      </w:r>
      <w:r w:rsidRPr="00194339">
        <w:rPr>
          <w:rFonts w:ascii="Times New Roman" w:hAnsi="Times New Roman"/>
          <w:noProof w:val="0"/>
        </w:rPr>
        <w:t>,</w:t>
      </w:r>
      <w:r w:rsidRPr="00194339">
        <w:rPr>
          <w:rFonts w:ascii="Times New Roman" w:hAnsi="Times New Roman"/>
          <w:i/>
          <w:iCs/>
          <w:noProof w:val="0"/>
        </w:rPr>
        <w:t xml:space="preserve"> Analisi matematica I,</w:t>
      </w:r>
      <w:r w:rsidRPr="00194339">
        <w:rPr>
          <w:rFonts w:ascii="Times New Roman" w:hAnsi="Times New Roman"/>
          <w:noProof w:val="0"/>
        </w:rPr>
        <w:t xml:space="preserve"> Boringhieri, Turin, 1984.</w:t>
      </w:r>
    </w:p>
    <w:p w14:paraId="0F677866"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C. D. Pagani &amp; S. Salsa</w:t>
      </w:r>
      <w:r w:rsidRPr="00194339">
        <w:rPr>
          <w:rFonts w:ascii="Times New Roman" w:hAnsi="Times New Roman"/>
          <w:noProof w:val="0"/>
        </w:rPr>
        <w:t>,</w:t>
      </w:r>
      <w:r w:rsidRPr="00194339">
        <w:rPr>
          <w:rFonts w:ascii="Times New Roman" w:hAnsi="Times New Roman"/>
          <w:i/>
          <w:iCs/>
          <w:noProof w:val="0"/>
        </w:rPr>
        <w:t xml:space="preserve"> Analisi matematica volume 1,</w:t>
      </w:r>
      <w:r w:rsidRPr="00194339">
        <w:rPr>
          <w:rFonts w:ascii="Times New Roman" w:hAnsi="Times New Roman"/>
          <w:noProof w:val="0"/>
        </w:rPr>
        <w:t xml:space="preserve"> Masson, Milan, 1990.</w:t>
      </w:r>
    </w:p>
    <w:p w14:paraId="0F828878" w14:textId="77777777" w:rsidR="005575EC" w:rsidRPr="00194339" w:rsidRDefault="005575EC" w:rsidP="00FA1DCF">
      <w:pPr>
        <w:pStyle w:val="Testo1"/>
        <w:rPr>
          <w:rFonts w:ascii="Times New Roman" w:hAnsi="Times New Roman"/>
          <w:noProof w:val="0"/>
        </w:rPr>
      </w:pPr>
      <w:r w:rsidRPr="00194339">
        <w:rPr>
          <w:rFonts w:ascii="Times New Roman" w:hAnsi="Times New Roman"/>
          <w:smallCaps/>
          <w:noProof w:val="0"/>
          <w:sz w:val="16"/>
          <w:szCs w:val="16"/>
        </w:rPr>
        <w:t>G. Prodi</w:t>
      </w:r>
      <w:r w:rsidRPr="00194339">
        <w:rPr>
          <w:rFonts w:ascii="Times New Roman" w:hAnsi="Times New Roman"/>
          <w:noProof w:val="0"/>
        </w:rPr>
        <w:t>,</w:t>
      </w:r>
      <w:r w:rsidRPr="00194339">
        <w:rPr>
          <w:rFonts w:ascii="Times New Roman" w:hAnsi="Times New Roman"/>
          <w:i/>
          <w:iCs/>
          <w:noProof w:val="0"/>
        </w:rPr>
        <w:t xml:space="preserve"> Analisi matematica,</w:t>
      </w:r>
      <w:r w:rsidRPr="00194339">
        <w:rPr>
          <w:rFonts w:ascii="Times New Roman" w:hAnsi="Times New Roman"/>
          <w:noProof w:val="0"/>
        </w:rPr>
        <w:t xml:space="preserve"> Boringhieri, Turin, 1970.</w:t>
      </w:r>
    </w:p>
    <w:p w14:paraId="1DBA2BE7" w14:textId="77777777" w:rsidR="005575EC" w:rsidRPr="00194339" w:rsidRDefault="005575EC" w:rsidP="00FA1DCF">
      <w:pPr>
        <w:pStyle w:val="Testo1"/>
        <w:rPr>
          <w:rFonts w:ascii="Times New Roman" w:hAnsi="Times New Roman"/>
          <w:noProof w:val="0"/>
        </w:rPr>
      </w:pPr>
    </w:p>
    <w:p w14:paraId="0A32FB43" w14:textId="77777777" w:rsidR="005575EC" w:rsidRPr="00194339" w:rsidRDefault="005575EC" w:rsidP="00FA1DCF">
      <w:pPr>
        <w:pStyle w:val="Testo1"/>
        <w:rPr>
          <w:rFonts w:ascii="Times New Roman" w:hAnsi="Times New Roman"/>
          <w:noProof w:val="0"/>
          <w:sz w:val="20"/>
          <w:lang w:val="en-GB"/>
        </w:rPr>
      </w:pPr>
      <w:r w:rsidRPr="00194339">
        <w:rPr>
          <w:rFonts w:ascii="Times New Roman" w:hAnsi="Times New Roman"/>
          <w:noProof w:val="0"/>
          <w:sz w:val="20"/>
          <w:lang w:val="en-GB"/>
        </w:rPr>
        <w:t>Lecture notes are also handed out on the various course subjects.</w:t>
      </w:r>
    </w:p>
    <w:p w14:paraId="60DDF19C" w14:textId="77777777" w:rsidR="005575EC" w:rsidRPr="00194339" w:rsidRDefault="005575EC" w:rsidP="00FA1DCF">
      <w:pPr>
        <w:spacing w:before="240" w:after="120" w:line="220" w:lineRule="exact"/>
        <w:rPr>
          <w:rFonts w:ascii="Times New Roman" w:hAnsi="Times New Roman"/>
          <w:b/>
          <w:i/>
          <w:sz w:val="18"/>
          <w:lang w:val="en-GB"/>
        </w:rPr>
      </w:pPr>
      <w:r w:rsidRPr="00194339">
        <w:rPr>
          <w:rFonts w:ascii="Times New Roman" w:hAnsi="Times New Roman"/>
          <w:b/>
          <w:i/>
          <w:sz w:val="18"/>
          <w:lang w:val="en-GB"/>
        </w:rPr>
        <w:t>TEACHING METHOD</w:t>
      </w:r>
    </w:p>
    <w:p w14:paraId="3D8AD752" w14:textId="77777777" w:rsidR="005575EC" w:rsidRPr="00194339" w:rsidRDefault="005575EC" w:rsidP="00174D92">
      <w:pPr>
        <w:pStyle w:val="Testo2"/>
        <w:rPr>
          <w:rFonts w:ascii="Times New Roman" w:hAnsi="Times New Roman"/>
          <w:noProof w:val="0"/>
          <w:szCs w:val="18"/>
          <w:lang w:val="en-GB"/>
        </w:rPr>
      </w:pPr>
      <w:r w:rsidRPr="00194339">
        <w:rPr>
          <w:rFonts w:ascii="Times New Roman" w:hAnsi="Times New Roman"/>
          <w:noProof w:val="0"/>
          <w:szCs w:val="18"/>
          <w:lang w:val="en-GB"/>
        </w:rPr>
        <w:t>Lectures and supplementary teaching in class.</w:t>
      </w:r>
    </w:p>
    <w:p w14:paraId="127342FA" w14:textId="77777777" w:rsidR="005575EC" w:rsidRPr="00194339" w:rsidRDefault="005575EC" w:rsidP="00FA1DCF">
      <w:pPr>
        <w:spacing w:before="240" w:after="120" w:line="220" w:lineRule="exact"/>
        <w:rPr>
          <w:rFonts w:ascii="Times New Roman" w:hAnsi="Times New Roman"/>
          <w:b/>
          <w:i/>
          <w:sz w:val="18"/>
          <w:lang w:val="en-GB"/>
        </w:rPr>
      </w:pPr>
      <w:r w:rsidRPr="00194339">
        <w:rPr>
          <w:rFonts w:ascii="Times New Roman" w:hAnsi="Times New Roman"/>
          <w:b/>
          <w:i/>
          <w:sz w:val="18"/>
          <w:lang w:val="en-GB"/>
        </w:rPr>
        <w:t>ASSESSMENT METHOD</w:t>
      </w:r>
      <w:r w:rsidRPr="00194339">
        <w:rPr>
          <w:rFonts w:ascii="Times New Roman" w:hAnsi="Times New Roman"/>
          <w:b/>
          <w:i/>
          <w:sz w:val="18"/>
          <w:szCs w:val="24"/>
          <w:lang w:val="en-GB"/>
        </w:rPr>
        <w:t xml:space="preserve"> </w:t>
      </w:r>
      <w:r w:rsidRPr="00194339">
        <w:rPr>
          <w:rFonts w:ascii="Times New Roman" w:hAnsi="Times New Roman"/>
          <w:b/>
          <w:i/>
          <w:sz w:val="18"/>
          <w:lang w:val="en-GB"/>
        </w:rPr>
        <w:t xml:space="preserve">AND CRITERIA </w:t>
      </w:r>
    </w:p>
    <w:p w14:paraId="6ADD30A8" w14:textId="77777777" w:rsidR="005575EC" w:rsidRPr="00194339" w:rsidRDefault="005575EC" w:rsidP="00174D92">
      <w:pPr>
        <w:pStyle w:val="Testo2"/>
        <w:rPr>
          <w:rFonts w:ascii="Times New Roman" w:hAnsi="Times New Roman"/>
          <w:noProof w:val="0"/>
          <w:szCs w:val="18"/>
          <w:lang w:val="en-GB"/>
        </w:rPr>
      </w:pPr>
      <w:r w:rsidRPr="00194339">
        <w:rPr>
          <w:rFonts w:ascii="Times New Roman" w:hAnsi="Times New Roman"/>
          <w:noProof w:val="0"/>
          <w:szCs w:val="18"/>
          <w:lang w:val="en-GB"/>
        </w:rPr>
        <w:t>The exam takes place in two parts, both of which are compulsory for all students:</w:t>
      </w:r>
    </w:p>
    <w:p w14:paraId="42A093F1" w14:textId="77777777" w:rsidR="005575EC" w:rsidRPr="00194339" w:rsidRDefault="005575EC" w:rsidP="00174D92">
      <w:pPr>
        <w:pStyle w:val="Testo2"/>
        <w:ind w:firstLine="0"/>
        <w:rPr>
          <w:rFonts w:ascii="Times New Roman" w:hAnsi="Times New Roman"/>
          <w:noProof w:val="0"/>
          <w:szCs w:val="18"/>
          <w:lang w:val="en-GB"/>
        </w:rPr>
      </w:pPr>
      <w:r>
        <w:rPr>
          <w:rFonts w:ascii="Times New Roman" w:hAnsi="Times New Roman"/>
          <w:noProof w:val="0"/>
          <w:szCs w:val="18"/>
          <w:lang w:val="en-GB"/>
        </w:rPr>
        <w:t xml:space="preserve">. </w:t>
      </w:r>
      <w:r w:rsidRPr="00194339">
        <w:rPr>
          <w:rFonts w:ascii="Times New Roman" w:hAnsi="Times New Roman"/>
          <w:noProof w:val="0"/>
          <w:szCs w:val="18"/>
          <w:lang w:val="en-GB"/>
        </w:rPr>
        <w:t>a written exam (partial test);</w:t>
      </w:r>
    </w:p>
    <w:p w14:paraId="25586895" w14:textId="77777777" w:rsidR="005575EC" w:rsidRPr="00194339" w:rsidRDefault="005575EC" w:rsidP="002A4B81">
      <w:pPr>
        <w:pStyle w:val="Testo2"/>
        <w:ind w:firstLine="0"/>
        <w:rPr>
          <w:rFonts w:ascii="Times New Roman" w:hAnsi="Times New Roman"/>
          <w:noProof w:val="0"/>
          <w:szCs w:val="18"/>
          <w:lang w:val="en-GB"/>
        </w:rPr>
      </w:pPr>
      <w:r>
        <w:rPr>
          <w:rFonts w:ascii="Times New Roman" w:hAnsi="Times New Roman"/>
          <w:noProof w:val="0"/>
          <w:szCs w:val="18"/>
          <w:lang w:val="en-GB"/>
        </w:rPr>
        <w:t xml:space="preserve">. </w:t>
      </w:r>
      <w:r w:rsidRPr="00194339">
        <w:rPr>
          <w:rFonts w:ascii="Times New Roman" w:hAnsi="Times New Roman"/>
          <w:noProof w:val="0"/>
          <w:szCs w:val="18"/>
          <w:lang w:val="en-GB"/>
        </w:rPr>
        <w:t xml:space="preserve">an oral exam; to be allowed to take the oral exam, students must have passed the written test. </w:t>
      </w:r>
    </w:p>
    <w:p w14:paraId="4BB0E269" w14:textId="77777777" w:rsidR="005575EC" w:rsidRPr="00194339" w:rsidRDefault="005575EC" w:rsidP="00F31456">
      <w:pPr>
        <w:pStyle w:val="Testo2"/>
        <w:ind w:firstLine="0"/>
        <w:rPr>
          <w:rFonts w:ascii="Times New Roman" w:hAnsi="Times New Roman"/>
          <w:noProof w:val="0"/>
          <w:szCs w:val="18"/>
          <w:lang w:val="en-GB"/>
        </w:rPr>
      </w:pPr>
    </w:p>
    <w:p w14:paraId="5BEABE85" w14:textId="77777777" w:rsidR="005575EC" w:rsidRPr="00194339" w:rsidRDefault="005575EC" w:rsidP="00FA1DCF">
      <w:pPr>
        <w:pStyle w:val="Testo2"/>
        <w:ind w:firstLine="0"/>
        <w:rPr>
          <w:rFonts w:ascii="Times New Roman" w:hAnsi="Times New Roman"/>
          <w:noProof w:val="0"/>
          <w:szCs w:val="18"/>
          <w:lang w:val="en-GB"/>
        </w:rPr>
      </w:pPr>
      <w:r w:rsidRPr="00194339">
        <w:rPr>
          <w:rFonts w:ascii="Times New Roman" w:hAnsi="Times New Roman"/>
          <w:noProof w:val="0"/>
          <w:szCs w:val="18"/>
          <w:lang w:val="en-GB"/>
        </w:rPr>
        <w:t xml:space="preserve">The written exam will include some exercises aiming to verify the candidate’s acquisition of the elementary skills concerning Mathematical Analysis I, and their ability to apply them to situations similar or identical to those illustrated during the integrated learning hours. The assessment of the written test will take into account the accuracy of the results and of the procedures to elaborate them, together with the quality of their exposition. </w:t>
      </w:r>
    </w:p>
    <w:p w14:paraId="579BCF21" w14:textId="77777777" w:rsidR="005575EC" w:rsidRPr="00194339" w:rsidRDefault="005575EC" w:rsidP="00FA1DCF">
      <w:pPr>
        <w:pStyle w:val="Testo2"/>
        <w:ind w:firstLine="0"/>
        <w:rPr>
          <w:rFonts w:ascii="Times New Roman" w:hAnsi="Times New Roman"/>
          <w:noProof w:val="0"/>
          <w:szCs w:val="18"/>
          <w:lang w:val="en-GB"/>
        </w:rPr>
      </w:pPr>
      <w:r w:rsidRPr="00194339">
        <w:rPr>
          <w:rFonts w:ascii="Times New Roman" w:hAnsi="Times New Roman"/>
          <w:noProof w:val="0"/>
          <w:szCs w:val="18"/>
          <w:lang w:val="en-GB"/>
        </w:rPr>
        <w:t xml:space="preserve">The oral test aims to verify the student’s level of assimilation of the concepts, results and procedures illustrated throughout the Mathematical Analysis I course. Students will be thus asked to expose and discuss some of the points of the syllabus; they may also be asked to identify any connections between the several parts of the syllabus itself. </w:t>
      </w:r>
    </w:p>
    <w:p w14:paraId="0F660486" w14:textId="77777777" w:rsidR="005575EC" w:rsidRPr="00194339" w:rsidRDefault="005575EC" w:rsidP="00FA1DCF">
      <w:pPr>
        <w:pStyle w:val="Testo2"/>
        <w:ind w:firstLine="0"/>
        <w:rPr>
          <w:rFonts w:ascii="Times New Roman" w:hAnsi="Times New Roman"/>
          <w:noProof w:val="0"/>
          <w:szCs w:val="18"/>
          <w:lang w:val="en-GB"/>
        </w:rPr>
      </w:pPr>
      <w:r w:rsidRPr="00194339">
        <w:rPr>
          <w:rFonts w:ascii="Times New Roman" w:hAnsi="Times New Roman"/>
          <w:noProof w:val="0"/>
          <w:szCs w:val="18"/>
          <w:lang w:val="en-GB"/>
        </w:rPr>
        <w:t>The assessment of the oral test will take into consideration the following aspects: the accuracy of the illustrated procedures, their logical and methodological rigour, the explanatory efficacy and accuracy. The final evaluation will also reward the candidate’s assimilation of the concepts and their own personal elaboration.</w:t>
      </w:r>
    </w:p>
    <w:p w14:paraId="57C852DC" w14:textId="77777777" w:rsidR="005575EC" w:rsidRPr="00194339" w:rsidRDefault="005575EC" w:rsidP="00CF451B">
      <w:pPr>
        <w:pStyle w:val="Testo2"/>
        <w:ind w:firstLine="0"/>
        <w:rPr>
          <w:rFonts w:ascii="Times New Roman" w:hAnsi="Times New Roman"/>
          <w:b/>
          <w:i/>
          <w:noProof w:val="0"/>
          <w:szCs w:val="18"/>
          <w:lang w:val="en-GB"/>
        </w:rPr>
      </w:pPr>
    </w:p>
    <w:p w14:paraId="3B1F9505" w14:textId="77777777" w:rsidR="005575EC" w:rsidRPr="00194339" w:rsidRDefault="005575EC" w:rsidP="00CF451B">
      <w:pPr>
        <w:pStyle w:val="Testo2"/>
        <w:ind w:firstLine="0"/>
        <w:rPr>
          <w:rFonts w:ascii="Times New Roman" w:hAnsi="Times New Roman"/>
          <w:b/>
          <w:i/>
          <w:noProof w:val="0"/>
          <w:lang w:val="en-GB"/>
        </w:rPr>
      </w:pPr>
      <w:r w:rsidRPr="00194339">
        <w:rPr>
          <w:rFonts w:ascii="Times New Roman" w:hAnsi="Times New Roman"/>
          <w:b/>
          <w:i/>
          <w:noProof w:val="0"/>
          <w:lang w:val="en-GB"/>
        </w:rPr>
        <w:t>NOTES AND PREREQUISITES</w:t>
      </w:r>
    </w:p>
    <w:p w14:paraId="439088FB" w14:textId="77777777" w:rsidR="008308BC" w:rsidRDefault="008308BC" w:rsidP="002A4B81">
      <w:pPr>
        <w:pStyle w:val="Testo2"/>
        <w:rPr>
          <w:rFonts w:ascii="Times New Roman" w:hAnsi="Times New Roman"/>
          <w:noProof w:val="0"/>
          <w:szCs w:val="18"/>
          <w:lang w:val="en-GB"/>
        </w:rPr>
      </w:pPr>
    </w:p>
    <w:p w14:paraId="45A4A527" w14:textId="362EFC44" w:rsidR="005575EC" w:rsidRPr="00194339" w:rsidRDefault="005575EC" w:rsidP="002A4B81">
      <w:pPr>
        <w:pStyle w:val="Testo2"/>
        <w:rPr>
          <w:rFonts w:ascii="Times New Roman" w:hAnsi="Times New Roman"/>
          <w:noProof w:val="0"/>
          <w:szCs w:val="18"/>
          <w:lang w:val="en-GB"/>
        </w:rPr>
      </w:pPr>
      <w:r w:rsidRPr="00194339">
        <w:rPr>
          <w:rFonts w:ascii="Times New Roman" w:hAnsi="Times New Roman"/>
          <w:noProof w:val="0"/>
          <w:szCs w:val="18"/>
          <w:lang w:val="en-GB"/>
        </w:rPr>
        <w:t>Since this is an introductory course, there are no specific prerequisites.</w:t>
      </w:r>
    </w:p>
    <w:p w14:paraId="6A2236AF" w14:textId="77777777" w:rsidR="005575EC" w:rsidRPr="006C5FF6" w:rsidRDefault="005575EC" w:rsidP="006C5FF6">
      <w:pPr>
        <w:pStyle w:val="Testo2"/>
        <w:rPr>
          <w:rFonts w:ascii="Times New Roman" w:hAnsi="Times New Roman"/>
          <w:bCs/>
          <w:iCs/>
          <w:noProof w:val="0"/>
          <w:lang w:val="en-GB"/>
        </w:rPr>
      </w:pPr>
    </w:p>
    <w:p w14:paraId="3D98D6F4" w14:textId="77777777" w:rsidR="005575EC" w:rsidRPr="00194339" w:rsidRDefault="005575EC" w:rsidP="006C5FF6">
      <w:pPr>
        <w:pStyle w:val="Testo2"/>
        <w:rPr>
          <w:rFonts w:ascii="Times New Roman" w:hAnsi="Times New Roman"/>
          <w:noProof w:val="0"/>
          <w:sz w:val="20"/>
          <w:lang w:val="en-GB"/>
        </w:rPr>
      </w:pPr>
      <w:r w:rsidRPr="006C5FF6">
        <w:rPr>
          <w:rFonts w:ascii="Times New Roman" w:hAnsi="Times New Roman"/>
          <w:bCs/>
          <w:iCs/>
          <w:noProof w:val="0"/>
          <w:lang w:val="en-GB"/>
        </w:rPr>
        <w:t>Further information can be found on the lecturer's webpage at http://docenti.unicatt.it/web/searchByName.do?language=ENG or on the Faculty notice board.</w:t>
      </w:r>
    </w:p>
    <w:sectPr w:rsidR="005575EC" w:rsidRPr="00194339" w:rsidSect="00B323A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CF"/>
    <w:rsid w:val="000471AB"/>
    <w:rsid w:val="000737FD"/>
    <w:rsid w:val="00174D92"/>
    <w:rsid w:val="00194339"/>
    <w:rsid w:val="002A4094"/>
    <w:rsid w:val="002A4B81"/>
    <w:rsid w:val="002E0189"/>
    <w:rsid w:val="003C1BA9"/>
    <w:rsid w:val="003F5DBE"/>
    <w:rsid w:val="005575EC"/>
    <w:rsid w:val="00582EB5"/>
    <w:rsid w:val="00632DD6"/>
    <w:rsid w:val="006C5FF6"/>
    <w:rsid w:val="00754C7E"/>
    <w:rsid w:val="00823157"/>
    <w:rsid w:val="008308BC"/>
    <w:rsid w:val="00A457D0"/>
    <w:rsid w:val="00AD1971"/>
    <w:rsid w:val="00B26D26"/>
    <w:rsid w:val="00B323AD"/>
    <w:rsid w:val="00CF451B"/>
    <w:rsid w:val="00D63502"/>
    <w:rsid w:val="00F31456"/>
    <w:rsid w:val="00FA1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965653"/>
  <w15:docId w15:val="{0B9F5481-F513-4167-B3FF-9EEA838B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23AD"/>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B323AD"/>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B323AD"/>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B323AD"/>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0F7D"/>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4F0F7D"/>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4F0F7D"/>
    <w:rPr>
      <w:rFonts w:asciiTheme="majorHAnsi" w:eastAsiaTheme="majorEastAsia" w:hAnsiTheme="majorHAnsi" w:cstheme="majorBidi"/>
      <w:b/>
      <w:bCs/>
      <w:sz w:val="26"/>
      <w:szCs w:val="26"/>
    </w:rPr>
  </w:style>
  <w:style w:type="character" w:styleId="Collegamentoipertestuale">
    <w:name w:val="Hyperlink"/>
    <w:basedOn w:val="Carpredefinitoparagrafo"/>
    <w:uiPriority w:val="99"/>
    <w:rsid w:val="00FA1DCF"/>
    <w:rPr>
      <w:rFonts w:cs="Times New Roman"/>
      <w:color w:val="0000FF"/>
      <w:u w:val="single"/>
    </w:rPr>
  </w:style>
  <w:style w:type="paragraph" w:customStyle="1" w:styleId="Testo1">
    <w:name w:val="Testo 1"/>
    <w:uiPriority w:val="99"/>
    <w:rsid w:val="00B323AD"/>
    <w:pPr>
      <w:spacing w:line="220" w:lineRule="exact"/>
      <w:ind w:left="284" w:hanging="284"/>
      <w:jc w:val="both"/>
    </w:pPr>
    <w:rPr>
      <w:rFonts w:ascii="Times" w:hAnsi="Times"/>
      <w:noProof/>
      <w:sz w:val="18"/>
      <w:szCs w:val="20"/>
    </w:rPr>
  </w:style>
  <w:style w:type="paragraph" w:customStyle="1" w:styleId="Testo2">
    <w:name w:val="Testo 2"/>
    <w:link w:val="Testo2Carattere"/>
    <w:uiPriority w:val="99"/>
    <w:rsid w:val="00B323AD"/>
    <w:pPr>
      <w:spacing w:line="220" w:lineRule="exact"/>
      <w:ind w:firstLine="284"/>
      <w:jc w:val="both"/>
    </w:pPr>
    <w:rPr>
      <w:rFonts w:ascii="Times" w:hAnsi="Times"/>
      <w:noProof/>
      <w:sz w:val="18"/>
      <w:szCs w:val="20"/>
    </w:rPr>
  </w:style>
  <w:style w:type="paragraph" w:styleId="Testofumetto">
    <w:name w:val="Balloon Text"/>
    <w:basedOn w:val="Normale"/>
    <w:link w:val="TestofumettoCarattere"/>
    <w:uiPriority w:val="99"/>
    <w:semiHidden/>
    <w:rsid w:val="00F3145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F31456"/>
    <w:rPr>
      <w:rFonts w:ascii="Segoe UI" w:hAnsi="Segoe UI" w:cs="Segoe UI"/>
      <w:sz w:val="18"/>
      <w:szCs w:val="18"/>
    </w:rPr>
  </w:style>
  <w:style w:type="character" w:customStyle="1" w:styleId="Testo2Carattere">
    <w:name w:val="Testo 2 Carattere"/>
    <w:link w:val="Testo2"/>
    <w:uiPriority w:val="99"/>
    <w:locked/>
    <w:rsid w:val="002A4B81"/>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ENG_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ENG_PROG_COR_2003</Template>
  <TotalTime>0</TotalTime>
  <Pages>2</Pages>
  <Words>619</Words>
  <Characters>3530</Characters>
  <Application>Microsoft Office Word</Application>
  <DocSecurity>0</DocSecurity>
  <Lines>29</Lines>
  <Paragraphs>8</Paragraphs>
  <ScaleCrop>false</ScaleCrop>
  <Company>U.C.S.C. MILANO</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dc:description/>
  <cp:lastModifiedBy>Zucca Celina</cp:lastModifiedBy>
  <cp:revision>2</cp:revision>
  <cp:lastPrinted>2003-03-27T09:42:00Z</cp:lastPrinted>
  <dcterms:created xsi:type="dcterms:W3CDTF">2021-07-20T08:45:00Z</dcterms:created>
  <dcterms:modified xsi:type="dcterms:W3CDTF">2021-07-20T08:45:00Z</dcterms:modified>
</cp:coreProperties>
</file>