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2591" w14:textId="37165955" w:rsidR="00685267" w:rsidRPr="0011362C" w:rsidRDefault="00685267" w:rsidP="00685267">
      <w:pPr>
        <w:pStyle w:val="Titolo1"/>
        <w:rPr>
          <w:noProof w:val="0"/>
        </w:rPr>
      </w:pPr>
      <w:r w:rsidRPr="0011362C">
        <w:rPr>
          <w:noProof w:val="0"/>
        </w:rPr>
        <w:t>German Language 1 (Language and Phonology) (Year 1, First-level Degree)</w:t>
      </w:r>
    </w:p>
    <w:p w14:paraId="3DD92592" w14:textId="77777777" w:rsidR="00685267" w:rsidRPr="0011362C" w:rsidRDefault="00685267" w:rsidP="00685267">
      <w:pPr>
        <w:pStyle w:val="Titolo1"/>
        <w:spacing w:before="0"/>
        <w:rPr>
          <w:b w:val="0"/>
          <w:smallCaps/>
          <w:noProof w:val="0"/>
          <w:sz w:val="18"/>
        </w:rPr>
      </w:pPr>
      <w:r w:rsidRPr="0011362C">
        <w:rPr>
          <w:b w:val="0"/>
          <w:smallCaps/>
          <w:noProof w:val="0"/>
          <w:sz w:val="18"/>
        </w:rPr>
        <w:t xml:space="preserve">Prof. Maria Paola Tenchini </w:t>
      </w:r>
    </w:p>
    <w:p w14:paraId="3DD92593" w14:textId="0A224496" w:rsidR="00685267" w:rsidRPr="0011362C" w:rsidRDefault="00685267" w:rsidP="00685267">
      <w:pPr>
        <w:pStyle w:val="Titolo1"/>
        <w:spacing w:before="120"/>
        <w:rPr>
          <w:noProof w:val="0"/>
        </w:rPr>
      </w:pPr>
      <w:r w:rsidRPr="0011362C">
        <w:rPr>
          <w:noProof w:val="0"/>
        </w:rPr>
        <w:t xml:space="preserve">German Language Classes (Year 1, First-level Degree) </w:t>
      </w:r>
    </w:p>
    <w:p w14:paraId="6783D2F4" w14:textId="6D445CD1" w:rsidR="00B04D59" w:rsidRPr="00FB0581" w:rsidRDefault="00B04D59" w:rsidP="00B04D59">
      <w:pPr>
        <w:pStyle w:val="Titolo2"/>
        <w:rPr>
          <w:noProof w:val="0"/>
          <w:szCs w:val="18"/>
        </w:rPr>
      </w:pPr>
      <w:r w:rsidRPr="00FB0581">
        <w:rPr>
          <w:noProof w:val="0"/>
        </w:rPr>
        <w:t>Marlene Kuppelwieser, Claudia Menzel</w:t>
      </w:r>
    </w:p>
    <w:p w14:paraId="3DD92595" w14:textId="2F3DFC30" w:rsidR="00685267" w:rsidRPr="0011362C" w:rsidRDefault="00685267" w:rsidP="00685267">
      <w:pPr>
        <w:pStyle w:val="Titolo1"/>
        <w:rPr>
          <w:noProof w:val="0"/>
        </w:rPr>
      </w:pPr>
      <w:r w:rsidRPr="0011362C">
        <w:rPr>
          <w:noProof w:val="0"/>
        </w:rPr>
        <w:t>German Language 1 (Language and Phonology) (Year 1, First-level Degree)</w:t>
      </w:r>
    </w:p>
    <w:p w14:paraId="3DD92596" w14:textId="77777777" w:rsidR="00685267" w:rsidRPr="0011362C" w:rsidRDefault="00685267" w:rsidP="00685267">
      <w:pPr>
        <w:pStyle w:val="Titolo1"/>
        <w:spacing w:before="0"/>
        <w:rPr>
          <w:b w:val="0"/>
          <w:smallCaps/>
          <w:noProof w:val="0"/>
          <w:sz w:val="18"/>
        </w:rPr>
      </w:pPr>
      <w:r w:rsidRPr="0011362C">
        <w:rPr>
          <w:b w:val="0"/>
          <w:smallCaps/>
          <w:noProof w:val="0"/>
          <w:sz w:val="18"/>
        </w:rPr>
        <w:t xml:space="preserve">Prof. Maria Paola Tenchini </w:t>
      </w:r>
    </w:p>
    <w:p w14:paraId="3DD92599" w14:textId="7039806D" w:rsidR="00A61A1D" w:rsidRPr="0011362C" w:rsidRDefault="00685267" w:rsidP="00A61A1D">
      <w:pPr>
        <w:spacing w:before="240" w:after="120"/>
        <w:rPr>
          <w:b/>
          <w:sz w:val="18"/>
        </w:rPr>
      </w:pPr>
      <w:r w:rsidRPr="0011362C">
        <w:rPr>
          <w:b/>
          <w:i/>
          <w:sz w:val="18"/>
        </w:rPr>
        <w:t>COURSE AIMS AND INTENDED LEARNING OUTCOMES</w:t>
      </w:r>
    </w:p>
    <w:p w14:paraId="13F388A1" w14:textId="47A1A72B" w:rsidR="00430F97" w:rsidRDefault="001C0903" w:rsidP="00A61A1D">
      <w:r w:rsidRPr="002337CF">
        <w:t xml:space="preserve">The course </w:t>
      </w:r>
      <w:r w:rsidR="00020775" w:rsidRPr="00020775">
        <w:t>deals</w:t>
      </w:r>
      <w:r w:rsidR="00880014">
        <w:t xml:space="preserve"> </w:t>
      </w:r>
      <w:r w:rsidR="00020775" w:rsidRPr="00020775">
        <w:t xml:space="preserve">with </w:t>
      </w:r>
      <w:r w:rsidR="009570D1" w:rsidRPr="009570D1">
        <w:t>the principal issues in the phonetics, phonology and orthophonetics of contemporary German</w:t>
      </w:r>
      <w:r w:rsidRPr="002337CF">
        <w:t xml:space="preserve"> at a theoretical and practical level</w:t>
      </w:r>
      <w:r w:rsidR="00261559">
        <w:t xml:space="preserve"> with a</w:t>
      </w:r>
      <w:r w:rsidR="000B5FE5">
        <w:t xml:space="preserve"> focus</w:t>
      </w:r>
      <w:r w:rsidR="009763AE">
        <w:t xml:space="preserve"> </w:t>
      </w:r>
      <w:r w:rsidR="00891CEF">
        <w:t xml:space="preserve">on </w:t>
      </w:r>
      <w:r w:rsidR="00430F97" w:rsidRPr="00430F97">
        <w:t xml:space="preserve">the processes relating to the acquisition of German pronunciation by adult </w:t>
      </w:r>
      <w:r w:rsidR="00C059AE">
        <w:t xml:space="preserve">Italian </w:t>
      </w:r>
      <w:r w:rsidR="00DA4E69">
        <w:t xml:space="preserve">native </w:t>
      </w:r>
      <w:r w:rsidR="00430F97" w:rsidRPr="00430F97">
        <w:t>learners</w:t>
      </w:r>
      <w:r w:rsidR="00430F97">
        <w:t>.</w:t>
      </w:r>
      <w:r w:rsidR="00C059AE">
        <w:t xml:space="preserve"> </w:t>
      </w:r>
    </w:p>
    <w:p w14:paraId="3C08F152" w14:textId="5B415C27" w:rsidR="00062AF3" w:rsidRDefault="00D007CD" w:rsidP="00A61A1D">
      <w:r>
        <w:t>By</w:t>
      </w:r>
      <w:r w:rsidR="00D92C5F" w:rsidRPr="00D92C5F">
        <w:t xml:space="preserve"> the end of the course, students </w:t>
      </w:r>
      <w:r w:rsidR="002A583C">
        <w:t>are expected</w:t>
      </w:r>
      <w:r w:rsidR="00D92C5F" w:rsidRPr="00D92C5F">
        <w:t xml:space="preserve"> </w:t>
      </w:r>
      <w:r w:rsidR="00E41691">
        <w:t>to</w:t>
      </w:r>
      <w:r w:rsidR="009A1BEE">
        <w:t xml:space="preserve"> </w:t>
      </w:r>
      <w:r w:rsidR="00D92C5F" w:rsidRPr="00D92C5F">
        <w:t>be able to identify</w:t>
      </w:r>
      <w:r w:rsidR="00401797">
        <w:t xml:space="preserve"> and</w:t>
      </w:r>
      <w:r w:rsidR="002A583C">
        <w:t xml:space="preserve"> describe</w:t>
      </w:r>
      <w:r w:rsidR="00916D39">
        <w:t xml:space="preserve"> </w:t>
      </w:r>
      <w:r w:rsidR="00D92C5F" w:rsidRPr="00D92C5F">
        <w:t>phonetic, phonological, and orthoepical rules and regularities of contemporary German</w:t>
      </w:r>
      <w:r w:rsidR="00E950FF">
        <w:t>;</w:t>
      </w:r>
      <w:r w:rsidR="00F93B75">
        <w:t xml:space="preserve"> </w:t>
      </w:r>
      <w:r w:rsidR="00522359">
        <w:t>i</w:t>
      </w:r>
      <w:r w:rsidR="00F93B75">
        <w:t>n particular, the</w:t>
      </w:r>
      <w:r w:rsidR="00EB4A45">
        <w:t>y</w:t>
      </w:r>
      <w:r w:rsidR="00F93B75">
        <w:t xml:space="preserve"> will be able </w:t>
      </w:r>
      <w:r w:rsidR="00F93B75" w:rsidRPr="0011362C">
        <w:t xml:space="preserve">to identify </w:t>
      </w:r>
      <w:r w:rsidR="00522359">
        <w:t xml:space="preserve">the </w:t>
      </w:r>
      <w:r w:rsidR="00F93B75" w:rsidRPr="0011362C">
        <w:t xml:space="preserve">prosodic features in terms of </w:t>
      </w:r>
      <w:r w:rsidR="00522359">
        <w:t xml:space="preserve">their </w:t>
      </w:r>
      <w:r w:rsidR="00F93B75" w:rsidRPr="0011362C">
        <w:t>mutual interaction</w:t>
      </w:r>
      <w:r w:rsidR="00FC41EA">
        <w:t xml:space="preserve">. Furthermore, </w:t>
      </w:r>
      <w:r w:rsidR="00C61A05">
        <w:t>students</w:t>
      </w:r>
      <w:r w:rsidR="00FC41EA">
        <w:t xml:space="preserve"> will be able </w:t>
      </w:r>
      <w:r w:rsidR="004D1C41">
        <w:t>to</w:t>
      </w:r>
      <w:r w:rsidR="00F93B75" w:rsidRPr="0011362C">
        <w:t xml:space="preserve"> correctly reproduce </w:t>
      </w:r>
      <w:r w:rsidR="00FF4B97">
        <w:t xml:space="preserve">and properly use </w:t>
      </w:r>
      <w:r w:rsidR="004D1C41">
        <w:t xml:space="preserve">the </w:t>
      </w:r>
      <w:r w:rsidR="001E64C2">
        <w:t>rules</w:t>
      </w:r>
      <w:r w:rsidR="00F93B75" w:rsidRPr="0011362C">
        <w:t xml:space="preserve"> </w:t>
      </w:r>
      <w:r w:rsidR="002C518F" w:rsidRPr="00D92C5F">
        <w:t>in oral communication</w:t>
      </w:r>
      <w:r w:rsidR="006770DA">
        <w:t xml:space="preserve"> and</w:t>
      </w:r>
      <w:r w:rsidR="00FE24F7">
        <w:t xml:space="preserve"> </w:t>
      </w:r>
      <w:r w:rsidR="007049FA">
        <w:t xml:space="preserve">develop </w:t>
      </w:r>
      <w:r w:rsidR="007049FA" w:rsidRPr="004E4000">
        <w:t>their</w:t>
      </w:r>
      <w:r w:rsidR="00FF4B97" w:rsidRPr="004E4000">
        <w:t xml:space="preserve"> receptive and productive skills</w:t>
      </w:r>
      <w:r w:rsidR="007049FA" w:rsidRPr="007049FA">
        <w:t xml:space="preserve"> </w:t>
      </w:r>
      <w:r w:rsidR="007049FA">
        <w:t xml:space="preserve">in </w:t>
      </w:r>
      <w:r w:rsidR="007049FA" w:rsidRPr="004E4000">
        <w:t>German</w:t>
      </w:r>
      <w:r w:rsidR="0097565D">
        <w:t>.</w:t>
      </w:r>
    </w:p>
    <w:p w14:paraId="3DD9259B" w14:textId="77777777" w:rsidR="00A61A1D" w:rsidRPr="0011362C" w:rsidRDefault="00685267" w:rsidP="00A61A1D">
      <w:pPr>
        <w:spacing w:before="240" w:after="120"/>
        <w:rPr>
          <w:b/>
          <w:sz w:val="18"/>
        </w:rPr>
      </w:pPr>
      <w:r w:rsidRPr="0011362C">
        <w:rPr>
          <w:b/>
          <w:i/>
          <w:sz w:val="18"/>
        </w:rPr>
        <w:t>COURSE CONTENT</w:t>
      </w:r>
    </w:p>
    <w:p w14:paraId="3DD9259C" w14:textId="73576F72" w:rsidR="00AD2EA0" w:rsidRPr="0011362C" w:rsidRDefault="00FB6F15" w:rsidP="00A61A1D">
      <w:r w:rsidRPr="0011362C">
        <w:t>- articulatory and acoustic aspects of German</w:t>
      </w:r>
    </w:p>
    <w:p w14:paraId="3DD9259D" w14:textId="77777777" w:rsidR="00AD2EA0" w:rsidRPr="0011362C" w:rsidRDefault="00FB6F15" w:rsidP="00A61A1D">
      <w:r w:rsidRPr="0011362C">
        <w:t>- the vowel and consonant systems</w:t>
      </w:r>
    </w:p>
    <w:p w14:paraId="3DD9259E" w14:textId="77777777" w:rsidR="00AD2EA0" w:rsidRPr="0011362C" w:rsidRDefault="00FB6F15" w:rsidP="00AD2EA0">
      <w:r w:rsidRPr="0011362C">
        <w:t xml:space="preserve">- an introduction to phonetic transcription </w:t>
      </w:r>
    </w:p>
    <w:p w14:paraId="3DD9259F" w14:textId="77777777" w:rsidR="00AD2EA0" w:rsidRPr="0011362C" w:rsidRDefault="00FB6F15" w:rsidP="00A61A1D">
      <w:r w:rsidRPr="0011362C">
        <w:t>- the syllable</w:t>
      </w:r>
    </w:p>
    <w:p w14:paraId="3DD925A0" w14:textId="77777777" w:rsidR="00AD2EA0" w:rsidRPr="0011362C" w:rsidRDefault="00FB6F15" w:rsidP="00A61A1D">
      <w:r w:rsidRPr="0011362C">
        <w:t>- phonetics of the word and of the utterance</w:t>
      </w:r>
    </w:p>
    <w:p w14:paraId="3DD925A1" w14:textId="77777777" w:rsidR="00AD2EA0" w:rsidRPr="0011362C" w:rsidRDefault="00FB6F15" w:rsidP="00A61A1D">
      <w:r w:rsidRPr="0011362C">
        <w:t xml:space="preserve">- prosody and suprasegmental features </w:t>
      </w:r>
    </w:p>
    <w:p w14:paraId="3DD925A2" w14:textId="77777777" w:rsidR="00A61A1D" w:rsidRPr="0011362C" w:rsidRDefault="00FB6F15" w:rsidP="00A61A1D">
      <w:r w:rsidRPr="0011362C">
        <w:t>- German spelling and phoneme-grapheme relationships.</w:t>
      </w:r>
    </w:p>
    <w:p w14:paraId="3DD925A3" w14:textId="77777777" w:rsidR="00A61A1D" w:rsidRPr="006E4FAE" w:rsidRDefault="00685267" w:rsidP="00A61A1D">
      <w:pPr>
        <w:keepNext/>
        <w:spacing w:before="240" w:after="120"/>
        <w:rPr>
          <w:b/>
          <w:sz w:val="18"/>
          <w:lang w:val="de-DE"/>
        </w:rPr>
      </w:pPr>
      <w:r w:rsidRPr="006E4FAE">
        <w:rPr>
          <w:b/>
          <w:i/>
          <w:sz w:val="18"/>
          <w:lang w:val="de-DE"/>
        </w:rPr>
        <w:t>READING LIST</w:t>
      </w:r>
    </w:p>
    <w:p w14:paraId="3DD925A4" w14:textId="77777777" w:rsidR="006F24F0" w:rsidRPr="00CA4C5E" w:rsidRDefault="006F24F0" w:rsidP="00FB0581">
      <w:pPr>
        <w:pStyle w:val="Testo1"/>
        <w:spacing w:line="240" w:lineRule="exact"/>
        <w:rPr>
          <w:noProof w:val="0"/>
          <w:lang w:val="it-IT"/>
        </w:rPr>
      </w:pPr>
      <w:r w:rsidRPr="006E4FAE">
        <w:rPr>
          <w:smallCaps/>
          <w:noProof w:val="0"/>
          <w:sz w:val="16"/>
          <w:lang w:val="de-DE"/>
        </w:rPr>
        <w:t>F. Missaglia</w:t>
      </w:r>
      <w:r w:rsidRPr="006E4FAE">
        <w:rPr>
          <w:noProof w:val="0"/>
          <w:lang w:val="de-DE"/>
        </w:rPr>
        <w:t xml:space="preserve">, </w:t>
      </w:r>
      <w:r w:rsidRPr="006E4FAE">
        <w:rPr>
          <w:i/>
          <w:noProof w:val="0"/>
          <w:lang w:val="de-DE"/>
        </w:rPr>
        <w:t xml:space="preserve">Deutsche Phonetik und Phonologie für Italiener. </w:t>
      </w:r>
      <w:r w:rsidRPr="00CA4C5E">
        <w:rPr>
          <w:i/>
          <w:noProof w:val="0"/>
          <w:lang w:val="it-IT"/>
        </w:rPr>
        <w:t>Eine Einführung</w:t>
      </w:r>
      <w:r w:rsidRPr="00CA4C5E">
        <w:rPr>
          <w:noProof w:val="0"/>
          <w:lang w:val="it-IT"/>
        </w:rPr>
        <w:t>,</w:t>
      </w:r>
      <w:r w:rsidRPr="00CA4C5E">
        <w:rPr>
          <w:i/>
          <w:noProof w:val="0"/>
          <w:lang w:val="it-IT"/>
        </w:rPr>
        <w:t xml:space="preserve"> </w:t>
      </w:r>
      <w:r w:rsidRPr="00CA4C5E">
        <w:rPr>
          <w:noProof w:val="0"/>
          <w:lang w:val="it-IT"/>
        </w:rPr>
        <w:t>Vita e Pensiero, Milan 2012.</w:t>
      </w:r>
    </w:p>
    <w:p w14:paraId="122EB256" w14:textId="517C1158" w:rsidR="001C0903" w:rsidRDefault="001C0903" w:rsidP="00FB0581">
      <w:pPr>
        <w:pStyle w:val="Testo1"/>
        <w:spacing w:line="240" w:lineRule="exact"/>
        <w:rPr>
          <w:noProof w:val="0"/>
          <w:lang w:val="it-IT"/>
        </w:rPr>
      </w:pPr>
      <w:r w:rsidRPr="00CA4C5E">
        <w:rPr>
          <w:smallCaps/>
          <w:noProof w:val="0"/>
          <w:sz w:val="16"/>
          <w:lang w:val="it-IT"/>
        </w:rPr>
        <w:t>P. Barberis – A. Sarnow</w:t>
      </w:r>
      <w:r w:rsidRPr="00CA4C5E">
        <w:rPr>
          <w:noProof w:val="0"/>
          <w:lang w:val="it-IT"/>
        </w:rPr>
        <w:t xml:space="preserve">, </w:t>
      </w:r>
      <w:r w:rsidRPr="00CA4C5E">
        <w:rPr>
          <w:i/>
          <w:noProof w:val="0"/>
          <w:lang w:val="it-IT"/>
        </w:rPr>
        <w:t>Introduzione alla fonetica del tedesco con esercizi mirati per parlanti italiani</w:t>
      </w:r>
      <w:r w:rsidRPr="00CA4C5E">
        <w:rPr>
          <w:noProof w:val="0"/>
          <w:lang w:val="it-IT"/>
        </w:rPr>
        <w:t>,</w:t>
      </w:r>
      <w:r w:rsidRPr="00CA4C5E">
        <w:rPr>
          <w:i/>
          <w:noProof w:val="0"/>
          <w:lang w:val="it-IT"/>
        </w:rPr>
        <w:t xml:space="preserve"> </w:t>
      </w:r>
      <w:r w:rsidRPr="00CA4C5E">
        <w:rPr>
          <w:noProof w:val="0"/>
          <w:lang w:val="it-IT"/>
        </w:rPr>
        <w:t>Celid, Torino 2015.</w:t>
      </w:r>
    </w:p>
    <w:p w14:paraId="1FB24532" w14:textId="77777777" w:rsidR="006C0F0B" w:rsidRPr="00CA4C5E" w:rsidRDefault="006C0F0B" w:rsidP="00FB0581">
      <w:pPr>
        <w:pStyle w:val="Testo1"/>
        <w:spacing w:line="240" w:lineRule="exact"/>
        <w:rPr>
          <w:noProof w:val="0"/>
          <w:lang w:val="it-IT"/>
        </w:rPr>
      </w:pPr>
    </w:p>
    <w:p w14:paraId="7B68A51D" w14:textId="670C32E6" w:rsidR="001C0903" w:rsidRPr="002337CF" w:rsidRDefault="006F75F0" w:rsidP="001C0903">
      <w:pPr>
        <w:pStyle w:val="Testo1"/>
        <w:rPr>
          <w:noProof w:val="0"/>
        </w:rPr>
      </w:pPr>
      <w:r w:rsidRPr="002337CF">
        <w:rPr>
          <w:noProof w:val="0"/>
        </w:rPr>
        <w:lastRenderedPageBreak/>
        <w:t>Further teaching material will be made available in class and/or on Blackboard or from the photocopy office.</w:t>
      </w:r>
    </w:p>
    <w:p w14:paraId="3DD925A7" w14:textId="78934C22" w:rsidR="006F24F0" w:rsidRPr="002337CF" w:rsidRDefault="006F24F0" w:rsidP="006F24F0">
      <w:pPr>
        <w:pStyle w:val="Testo1"/>
        <w:rPr>
          <w:noProof w:val="0"/>
        </w:rPr>
      </w:pPr>
    </w:p>
    <w:p w14:paraId="3DD925A8" w14:textId="77777777" w:rsidR="006F24F0" w:rsidRPr="002337CF" w:rsidRDefault="006F24F0" w:rsidP="006F24F0">
      <w:pPr>
        <w:pStyle w:val="Testo1"/>
        <w:rPr>
          <w:noProof w:val="0"/>
        </w:rPr>
      </w:pPr>
    </w:p>
    <w:p w14:paraId="3DD925A9" w14:textId="77777777" w:rsidR="006F24F0" w:rsidRPr="002337CF" w:rsidRDefault="006F75F0" w:rsidP="006F24F0">
      <w:pPr>
        <w:pStyle w:val="Testo1"/>
        <w:rPr>
          <w:noProof w:val="0"/>
        </w:rPr>
      </w:pPr>
      <w:r w:rsidRPr="002337CF">
        <w:rPr>
          <w:i/>
          <w:noProof w:val="0"/>
          <w:u w:val="single"/>
        </w:rPr>
        <w:t>Suggested readings</w:t>
      </w:r>
    </w:p>
    <w:p w14:paraId="0EF2F57C" w14:textId="52895545" w:rsidR="003A78F7" w:rsidRPr="003A78F7" w:rsidRDefault="003A78F7" w:rsidP="003A78F7">
      <w:pPr>
        <w:pStyle w:val="Testo1"/>
        <w:rPr>
          <w:iCs/>
          <w:noProof w:val="0"/>
        </w:rPr>
      </w:pPr>
      <w:r w:rsidRPr="003A78F7">
        <w:rPr>
          <w:iCs/>
          <w:noProof w:val="0"/>
        </w:rPr>
        <w:t xml:space="preserve">Details of the </w:t>
      </w:r>
      <w:r w:rsidRPr="0040154A">
        <w:rPr>
          <w:i/>
          <w:noProof w:val="0"/>
        </w:rPr>
        <w:t>readings</w:t>
      </w:r>
      <w:r w:rsidRPr="003A78F7">
        <w:rPr>
          <w:iCs/>
          <w:noProof w:val="0"/>
        </w:rPr>
        <w:t xml:space="preserve"> will be provided at the beginning of the course</w:t>
      </w:r>
      <w:r w:rsidR="00367D36">
        <w:rPr>
          <w:iCs/>
          <w:noProof w:val="0"/>
        </w:rPr>
        <w:t xml:space="preserve"> and indicated </w:t>
      </w:r>
      <w:r w:rsidRPr="003A78F7">
        <w:rPr>
          <w:iCs/>
          <w:noProof w:val="0"/>
        </w:rPr>
        <w:t xml:space="preserve">on the course Blackboard </w:t>
      </w:r>
      <w:r w:rsidR="00B064A7">
        <w:rPr>
          <w:iCs/>
          <w:noProof w:val="0"/>
        </w:rPr>
        <w:t>platform</w:t>
      </w:r>
      <w:r w:rsidR="003D54A7">
        <w:rPr>
          <w:iCs/>
          <w:noProof w:val="0"/>
        </w:rPr>
        <w:t xml:space="preserve"> and on the</w:t>
      </w:r>
      <w:r w:rsidR="00D206F1">
        <w:rPr>
          <w:iCs/>
          <w:noProof w:val="0"/>
        </w:rPr>
        <w:t xml:space="preserve"> </w:t>
      </w:r>
      <w:r w:rsidR="0091717A">
        <w:rPr>
          <w:iCs/>
          <w:noProof w:val="0"/>
        </w:rPr>
        <w:t xml:space="preserve">UC </w:t>
      </w:r>
      <w:r w:rsidR="00B064A7">
        <w:rPr>
          <w:iCs/>
          <w:noProof w:val="0"/>
        </w:rPr>
        <w:t xml:space="preserve">course </w:t>
      </w:r>
      <w:r w:rsidR="0091717A">
        <w:rPr>
          <w:iCs/>
          <w:noProof w:val="0"/>
        </w:rPr>
        <w:t>webpage</w:t>
      </w:r>
      <w:r w:rsidRPr="003A78F7">
        <w:rPr>
          <w:iCs/>
          <w:noProof w:val="0"/>
        </w:rPr>
        <w:t>.</w:t>
      </w:r>
    </w:p>
    <w:p w14:paraId="674A9CA2" w14:textId="77777777" w:rsidR="003A78F7" w:rsidRDefault="003A78F7" w:rsidP="00E801F0">
      <w:pPr>
        <w:pStyle w:val="Testo1"/>
        <w:spacing w:line="240" w:lineRule="exact"/>
        <w:rPr>
          <w:i/>
          <w:iCs/>
          <w:noProof w:val="0"/>
          <w:u w:val="single"/>
        </w:rPr>
      </w:pPr>
    </w:p>
    <w:p w14:paraId="3DD925AC" w14:textId="017B03BA" w:rsidR="006F24F0" w:rsidRPr="002337CF" w:rsidRDefault="006F75F0" w:rsidP="00E801F0">
      <w:pPr>
        <w:pStyle w:val="Testo1"/>
        <w:spacing w:line="240" w:lineRule="exact"/>
        <w:rPr>
          <w:i/>
          <w:iCs/>
          <w:noProof w:val="0"/>
          <w:u w:val="single"/>
        </w:rPr>
      </w:pPr>
      <w:r w:rsidRPr="002337CF">
        <w:rPr>
          <w:i/>
          <w:iCs/>
          <w:noProof w:val="0"/>
          <w:u w:val="single"/>
        </w:rPr>
        <w:t>In addition, students can consult the following textbooks:</w:t>
      </w:r>
    </w:p>
    <w:p w14:paraId="3DD925AD" w14:textId="1526373A" w:rsidR="006F24F0" w:rsidRPr="006E4FAE" w:rsidRDefault="006F24F0" w:rsidP="00E801F0">
      <w:pPr>
        <w:pStyle w:val="Testo1"/>
        <w:spacing w:line="240" w:lineRule="exact"/>
        <w:rPr>
          <w:noProof w:val="0"/>
          <w:lang w:val="de-DE"/>
        </w:rPr>
      </w:pPr>
      <w:r w:rsidRPr="006E4FAE">
        <w:rPr>
          <w:smallCaps/>
          <w:noProof w:val="0"/>
          <w:sz w:val="16"/>
          <w:lang w:val="de-DE"/>
        </w:rPr>
        <w:t>U. A. Kaunzner</w:t>
      </w:r>
      <w:r w:rsidRPr="006E4FAE">
        <w:rPr>
          <w:noProof w:val="0"/>
          <w:lang w:val="de-DE"/>
        </w:rPr>
        <w:t xml:space="preserve">, </w:t>
      </w:r>
      <w:r w:rsidRPr="006E4FAE">
        <w:rPr>
          <w:i/>
          <w:noProof w:val="0"/>
          <w:lang w:val="de-DE"/>
        </w:rPr>
        <w:t xml:space="preserve">Aussprachekurs Deutsch, </w:t>
      </w:r>
      <w:r w:rsidRPr="006E4FAE">
        <w:rPr>
          <w:noProof w:val="0"/>
          <w:lang w:val="de-DE"/>
        </w:rPr>
        <w:t>Lehr- und Übungsbuch, 2. aktualisierte und verbesserte Auflage, 6 Audio-CDs</w:t>
      </w:r>
      <w:r w:rsidRPr="006E4FAE">
        <w:rPr>
          <w:i/>
          <w:noProof w:val="0"/>
          <w:lang w:val="de-DE"/>
        </w:rPr>
        <w:t xml:space="preserve"> </w:t>
      </w:r>
      <w:r w:rsidRPr="006E4FAE">
        <w:rPr>
          <w:noProof w:val="0"/>
          <w:lang w:val="de-DE"/>
        </w:rPr>
        <w:t xml:space="preserve">oder 2 MP3-CDs, Groos im Stauffenburg Verlag, Tübingen 2017. </w:t>
      </w:r>
    </w:p>
    <w:p w14:paraId="3DD925AE" w14:textId="77777777" w:rsidR="006F24F0" w:rsidRPr="006E4FAE" w:rsidRDefault="006F24F0" w:rsidP="00E801F0">
      <w:pPr>
        <w:pStyle w:val="Testo1"/>
        <w:spacing w:line="240" w:lineRule="exact"/>
        <w:rPr>
          <w:noProof w:val="0"/>
          <w:lang w:val="de-DE"/>
        </w:rPr>
      </w:pPr>
      <w:r w:rsidRPr="006E4FAE">
        <w:rPr>
          <w:smallCaps/>
          <w:noProof w:val="0"/>
          <w:sz w:val="16"/>
          <w:lang w:val="de-DE"/>
        </w:rPr>
        <w:t>Duden</w:t>
      </w:r>
      <w:r w:rsidRPr="006E4FAE">
        <w:rPr>
          <w:noProof w:val="0"/>
          <w:lang w:val="de-DE"/>
        </w:rPr>
        <w:t xml:space="preserve"> – </w:t>
      </w:r>
      <w:r w:rsidRPr="006E4FAE">
        <w:rPr>
          <w:i/>
          <w:iCs/>
          <w:noProof w:val="0"/>
          <w:lang w:val="de-DE"/>
        </w:rPr>
        <w:t>Das Aussprachewörterbuch,</w:t>
      </w:r>
      <w:r w:rsidRPr="006E4FAE">
        <w:rPr>
          <w:noProof w:val="0"/>
          <w:lang w:val="de-DE"/>
        </w:rPr>
        <w:t xml:space="preserve"> Band 6, 7. überarb. u. aktualis. Auflage, mit Audios, Dudenverlag, Mannheim/Wien/Zürich 2015.</w:t>
      </w:r>
    </w:p>
    <w:p w14:paraId="3DD925AF" w14:textId="2A0FC75E" w:rsidR="006F24F0" w:rsidRPr="004A35C4" w:rsidRDefault="006F24F0" w:rsidP="00E801F0">
      <w:pPr>
        <w:pStyle w:val="Testo1"/>
        <w:spacing w:line="240" w:lineRule="exact"/>
        <w:rPr>
          <w:noProof w:val="0"/>
          <w:lang w:val="de-DE"/>
        </w:rPr>
      </w:pPr>
      <w:r w:rsidRPr="006E4FAE">
        <w:rPr>
          <w:smallCaps/>
          <w:noProof w:val="0"/>
          <w:szCs w:val="18"/>
          <w:lang w:val="de-DE"/>
        </w:rPr>
        <w:t xml:space="preserve">Duden – </w:t>
      </w:r>
      <w:r w:rsidRPr="006E4FAE">
        <w:rPr>
          <w:i/>
          <w:noProof w:val="0"/>
          <w:szCs w:val="18"/>
          <w:lang w:val="de-DE"/>
        </w:rPr>
        <w:t>Die</w:t>
      </w:r>
      <w:r w:rsidRPr="006E4FAE">
        <w:rPr>
          <w:i/>
          <w:smallCaps/>
          <w:noProof w:val="0"/>
          <w:sz w:val="16"/>
          <w:lang w:val="de-DE"/>
        </w:rPr>
        <w:t xml:space="preserve"> </w:t>
      </w:r>
      <w:r w:rsidRPr="006E4FAE">
        <w:rPr>
          <w:i/>
          <w:noProof w:val="0"/>
          <w:lang w:val="de-DE"/>
        </w:rPr>
        <w:t>deutsche Rechtschreibung</w:t>
      </w:r>
      <w:r w:rsidRPr="006E4FAE">
        <w:rPr>
          <w:noProof w:val="0"/>
          <w:lang w:val="de-DE"/>
        </w:rPr>
        <w:t xml:space="preserve">, Band 1, </w:t>
      </w:r>
      <w:r w:rsidRPr="008A550C">
        <w:rPr>
          <w:noProof w:val="0"/>
          <w:lang w:val="de-DE"/>
        </w:rPr>
        <w:t>Dudenverlag, Mannheim/Wien/Zürich 20</w:t>
      </w:r>
      <w:r w:rsidR="00AC5B9E" w:rsidRPr="008A550C">
        <w:rPr>
          <w:noProof w:val="0"/>
          <w:lang w:val="de-DE"/>
        </w:rPr>
        <w:t>20</w:t>
      </w:r>
      <w:r w:rsidR="008A550C" w:rsidRPr="008A550C">
        <w:rPr>
          <w:noProof w:val="0"/>
          <w:lang w:val="de-DE"/>
        </w:rPr>
        <w:t>.</w:t>
      </w:r>
    </w:p>
    <w:p w14:paraId="3DD925B0" w14:textId="77777777" w:rsidR="00C8318A" w:rsidRPr="004A35C4" w:rsidRDefault="00C8318A" w:rsidP="00C8318A">
      <w:pPr>
        <w:pStyle w:val="Testo1"/>
        <w:rPr>
          <w:noProof w:val="0"/>
          <w:lang w:val="de-DE"/>
        </w:rPr>
      </w:pPr>
    </w:p>
    <w:p w14:paraId="3DD925B1" w14:textId="77777777" w:rsidR="00C8318A" w:rsidRPr="0011362C" w:rsidRDefault="00C8318A" w:rsidP="006F24F0">
      <w:pPr>
        <w:pStyle w:val="Testo1"/>
        <w:spacing w:line="240" w:lineRule="exact"/>
        <w:rPr>
          <w:noProof w:val="0"/>
        </w:rPr>
      </w:pPr>
      <w:r w:rsidRPr="0011362C">
        <w:rPr>
          <w:noProof w:val="0"/>
        </w:rPr>
        <w:t>Details of further reading material will be communicated during the course and uploaded onto Blackboard</w:t>
      </w:r>
      <w:r w:rsidRPr="0011362C">
        <w:rPr>
          <w:i/>
          <w:iCs/>
          <w:noProof w:val="0"/>
        </w:rPr>
        <w:t xml:space="preserve"> </w:t>
      </w:r>
      <w:r w:rsidRPr="0011362C">
        <w:rPr>
          <w:noProof w:val="0"/>
        </w:rPr>
        <w:t>and the lecturer's webpage. Syllabus and reading list are the same for attending and non-attending students.</w:t>
      </w:r>
    </w:p>
    <w:p w14:paraId="3DD925B2" w14:textId="77777777" w:rsidR="00A61A1D" w:rsidRPr="0011362C" w:rsidRDefault="00685267" w:rsidP="00A61A1D">
      <w:pPr>
        <w:spacing w:before="240" w:after="120" w:line="220" w:lineRule="exact"/>
        <w:rPr>
          <w:b/>
          <w:i/>
          <w:sz w:val="18"/>
        </w:rPr>
      </w:pPr>
      <w:r w:rsidRPr="0011362C">
        <w:rPr>
          <w:b/>
          <w:i/>
          <w:sz w:val="18"/>
        </w:rPr>
        <w:t>TEACHING METHOD</w:t>
      </w:r>
    </w:p>
    <w:p w14:paraId="3DD925B3" w14:textId="6C49C2F4" w:rsidR="00A61A1D" w:rsidRPr="0011362C" w:rsidRDefault="00A61A1D" w:rsidP="00E801F0">
      <w:pPr>
        <w:pStyle w:val="Testo2"/>
        <w:spacing w:line="240" w:lineRule="exact"/>
        <w:ind w:firstLine="0"/>
        <w:rPr>
          <w:noProof w:val="0"/>
        </w:rPr>
      </w:pPr>
      <w:r w:rsidRPr="0011362C">
        <w:rPr>
          <w:noProof w:val="0"/>
        </w:rPr>
        <w:t>Theory-based lectures and practical classes on the topics covered.</w:t>
      </w:r>
      <w:r w:rsidRPr="0011362C">
        <w:rPr>
          <w:noProof w:val="0"/>
          <w:sz w:val="16"/>
        </w:rPr>
        <w:t xml:space="preserve"> </w:t>
      </w:r>
      <w:r w:rsidRPr="0011362C">
        <w:rPr>
          <w:noProof w:val="0"/>
        </w:rPr>
        <w:t xml:space="preserve">The theoretical concepts will be supported by examples and targeted exercises to encourage the learning and assimilation of correct German pronunciation. </w:t>
      </w:r>
    </w:p>
    <w:p w14:paraId="3DD925B4" w14:textId="07FA90D1" w:rsidR="002F591B" w:rsidRPr="0011362C" w:rsidRDefault="002F591B" w:rsidP="00E801F0">
      <w:pPr>
        <w:pStyle w:val="Testo2"/>
        <w:spacing w:line="240" w:lineRule="exact"/>
        <w:ind w:firstLine="0"/>
        <w:rPr>
          <w:noProof w:val="0"/>
        </w:rPr>
      </w:pPr>
      <w:r w:rsidRPr="0011362C">
        <w:rPr>
          <w:noProof w:val="0"/>
        </w:rPr>
        <w:t xml:space="preserve">Students must also attend the language and multimedia </w:t>
      </w:r>
      <w:r w:rsidR="007B63AB">
        <w:rPr>
          <w:noProof w:val="0"/>
        </w:rPr>
        <w:t>lab</w:t>
      </w:r>
      <w:r w:rsidRPr="0011362C">
        <w:rPr>
          <w:noProof w:val="0"/>
        </w:rPr>
        <w:t>, particularly for accessing the learning resources available there.</w:t>
      </w:r>
      <w:r w:rsidRPr="0011362C">
        <w:rPr>
          <w:noProof w:val="0"/>
          <w:sz w:val="16"/>
        </w:rPr>
        <w:t xml:space="preserve"> </w:t>
      </w:r>
    </w:p>
    <w:p w14:paraId="3DD925B5" w14:textId="77777777" w:rsidR="00A61A1D" w:rsidRPr="0011362C" w:rsidRDefault="00685267" w:rsidP="00A61A1D">
      <w:pPr>
        <w:spacing w:before="240" w:after="120" w:line="220" w:lineRule="exact"/>
        <w:rPr>
          <w:b/>
          <w:i/>
          <w:sz w:val="18"/>
        </w:rPr>
      </w:pPr>
      <w:r w:rsidRPr="0011362C">
        <w:rPr>
          <w:b/>
          <w:i/>
          <w:sz w:val="18"/>
        </w:rPr>
        <w:t>ASSESSMENT METHOD AND CRITERIA</w:t>
      </w:r>
    </w:p>
    <w:p w14:paraId="3DD925B6" w14:textId="6362DE83" w:rsidR="00666FE8" w:rsidRPr="0011362C" w:rsidRDefault="00B57F97" w:rsidP="006F24F0">
      <w:pPr>
        <w:pStyle w:val="Testo2"/>
        <w:spacing w:line="240" w:lineRule="exact"/>
        <w:ind w:firstLine="0"/>
        <w:rPr>
          <w:noProof w:val="0"/>
        </w:rPr>
      </w:pPr>
      <w:r w:rsidRPr="0011362C">
        <w:rPr>
          <w:noProof w:val="0"/>
        </w:rPr>
        <w:t xml:space="preserve">Students will sit a final German oral exam after passing the language tests (spoken and written). Students will be assessed on their skills, both on a theoretical and applied level. More specifically, students will be assessed on their knowledge of course topics, </w:t>
      </w:r>
      <w:r w:rsidR="00686D74" w:rsidRPr="0011362C">
        <w:rPr>
          <w:noProof w:val="0"/>
        </w:rPr>
        <w:t>terminology,</w:t>
      </w:r>
      <w:r w:rsidRPr="0011362C">
        <w:rPr>
          <w:noProof w:val="0"/>
        </w:rPr>
        <w:t xml:space="preserve"> and content of the texts on the reading list, as well as their ability to apply their knowledge when communicating orally in German. </w:t>
      </w:r>
    </w:p>
    <w:p w14:paraId="2A3D4121" w14:textId="0CD7B03C" w:rsidR="006666EC" w:rsidRPr="0011362C" w:rsidRDefault="006F75F0" w:rsidP="006F24F0">
      <w:pPr>
        <w:spacing w:before="120" w:after="120"/>
        <w:rPr>
          <w:sz w:val="18"/>
        </w:rPr>
      </w:pPr>
      <w:r w:rsidRPr="0011362C">
        <w:rPr>
          <w:sz w:val="18"/>
        </w:rPr>
        <w:t xml:space="preserve">The final mark </w:t>
      </w:r>
      <w:r w:rsidR="003453CA">
        <w:rPr>
          <w:sz w:val="18"/>
        </w:rPr>
        <w:t>reflects</w:t>
      </w:r>
      <w:r w:rsidRPr="0011362C">
        <w:rPr>
          <w:sz w:val="18"/>
        </w:rPr>
        <w:t xml:space="preserve">: </w:t>
      </w:r>
    </w:p>
    <w:p w14:paraId="50B06A40" w14:textId="4F32CAFA" w:rsidR="00C42B9C" w:rsidRPr="0011362C" w:rsidRDefault="00C42B9C" w:rsidP="00C42B9C">
      <w:pPr>
        <w:spacing w:before="120" w:after="120"/>
        <w:rPr>
          <w:sz w:val="18"/>
        </w:rPr>
      </w:pPr>
      <w:r w:rsidRPr="0011362C">
        <w:rPr>
          <w:sz w:val="18"/>
        </w:rPr>
        <w:t>- the performance in the oral phonology exam (3/6)</w:t>
      </w:r>
      <w:r w:rsidR="004C1018">
        <w:rPr>
          <w:sz w:val="18"/>
        </w:rPr>
        <w:t>,</w:t>
      </w:r>
    </w:p>
    <w:p w14:paraId="11FD9260" w14:textId="33D8D6ED" w:rsidR="000620A7" w:rsidRDefault="000620A7" w:rsidP="006F24F0">
      <w:pPr>
        <w:spacing w:before="120" w:after="120"/>
        <w:rPr>
          <w:sz w:val="18"/>
        </w:rPr>
      </w:pPr>
      <w:r w:rsidRPr="0011362C">
        <w:rPr>
          <w:sz w:val="18"/>
        </w:rPr>
        <w:t>-</w:t>
      </w:r>
      <w:r w:rsidR="00777CC5">
        <w:rPr>
          <w:sz w:val="18"/>
        </w:rPr>
        <w:t xml:space="preserve"> </w:t>
      </w:r>
      <w:r w:rsidR="00777CC5" w:rsidRPr="00777CC5">
        <w:rPr>
          <w:sz w:val="18"/>
        </w:rPr>
        <w:t>the average score in the written and oral language tests (prove intermedie)</w:t>
      </w:r>
      <w:r w:rsidRPr="0011362C">
        <w:rPr>
          <w:sz w:val="18"/>
        </w:rPr>
        <w:t> (respectively 1/6 and 2/6 of the final mark)</w:t>
      </w:r>
      <w:r w:rsidR="004C1018">
        <w:rPr>
          <w:sz w:val="18"/>
        </w:rPr>
        <w:t>.</w:t>
      </w:r>
    </w:p>
    <w:p w14:paraId="20BA005E" w14:textId="32DAF321" w:rsidR="000916EC" w:rsidRPr="0011362C" w:rsidRDefault="000916EC" w:rsidP="006F24F0">
      <w:pPr>
        <w:spacing w:before="120" w:after="120"/>
        <w:rPr>
          <w:sz w:val="18"/>
        </w:rPr>
      </w:pPr>
      <w:r w:rsidRPr="000916EC">
        <w:rPr>
          <w:sz w:val="18"/>
        </w:rPr>
        <w:t>Further information will be provided during the course</w:t>
      </w:r>
      <w:r w:rsidR="00E6069B" w:rsidRPr="00E6069B">
        <w:t xml:space="preserve"> </w:t>
      </w:r>
      <w:r w:rsidR="00E6069B">
        <w:t xml:space="preserve">and </w:t>
      </w:r>
      <w:r w:rsidR="00E6069B" w:rsidRPr="00E6069B">
        <w:rPr>
          <w:sz w:val="18"/>
        </w:rPr>
        <w:t>published on Blackboard</w:t>
      </w:r>
      <w:r>
        <w:rPr>
          <w:sz w:val="18"/>
        </w:rPr>
        <w:t>.</w:t>
      </w:r>
    </w:p>
    <w:p w14:paraId="3DD925B8" w14:textId="77777777" w:rsidR="00A61A1D" w:rsidRPr="0011362C" w:rsidRDefault="00685267" w:rsidP="00A61A1D">
      <w:pPr>
        <w:spacing w:before="240" w:after="120"/>
        <w:rPr>
          <w:b/>
          <w:i/>
          <w:sz w:val="18"/>
        </w:rPr>
      </w:pPr>
      <w:r w:rsidRPr="0011362C">
        <w:rPr>
          <w:b/>
          <w:i/>
          <w:sz w:val="18"/>
        </w:rPr>
        <w:lastRenderedPageBreak/>
        <w:t>NOTES AND PREREQUISITES</w:t>
      </w:r>
    </w:p>
    <w:p w14:paraId="3DD925B9" w14:textId="1469BA22" w:rsidR="001D569C" w:rsidRPr="0011362C" w:rsidRDefault="001D569C" w:rsidP="00E801F0">
      <w:pPr>
        <w:pStyle w:val="Testo2"/>
        <w:spacing w:line="240" w:lineRule="exact"/>
        <w:ind w:firstLine="0"/>
        <w:rPr>
          <w:noProof w:val="0"/>
        </w:rPr>
      </w:pPr>
      <w:r w:rsidRPr="0011362C">
        <w:rPr>
          <w:noProof w:val="0"/>
        </w:rPr>
        <w:t xml:space="preserve">As this is an introductory course, there are no prerequisites in terms of content. As the course is taught in German, students require at least basic comprehension of the spoken language. </w:t>
      </w:r>
    </w:p>
    <w:p w14:paraId="3DD925BA" w14:textId="77777777" w:rsidR="00AF6AAC" w:rsidRPr="0011362C" w:rsidRDefault="00AF6AAC" w:rsidP="00E801F0">
      <w:pPr>
        <w:pStyle w:val="Testo2"/>
        <w:spacing w:line="240" w:lineRule="exact"/>
        <w:ind w:firstLine="0"/>
        <w:rPr>
          <w:noProof w:val="0"/>
        </w:rPr>
      </w:pPr>
      <w:r w:rsidRPr="0011362C">
        <w:rPr>
          <w:noProof w:val="0"/>
        </w:rPr>
        <w:t>NB: Students can only take this exam after having passed the interim written and oral German language tests on the Faculty study plan.</w:t>
      </w:r>
    </w:p>
    <w:p w14:paraId="3DD925BD" w14:textId="43B36E3C" w:rsidR="006F24F0" w:rsidRPr="0011362C" w:rsidRDefault="00785337" w:rsidP="001C0903">
      <w:pPr>
        <w:pStyle w:val="Testo2"/>
        <w:spacing w:line="240" w:lineRule="exact"/>
        <w:ind w:firstLine="0"/>
        <w:rPr>
          <w:noProof w:val="0"/>
        </w:rPr>
      </w:pPr>
      <w:r w:rsidRPr="0011362C">
        <w:rPr>
          <w:noProof w:val="0"/>
        </w:rPr>
        <w:t>Students should check the notifications on Blackboard and the noticeboard on the lecturer’s webpage regularly, as well as the material uploaded onto Blackboard.</w:t>
      </w:r>
    </w:p>
    <w:p w14:paraId="3DD925BE" w14:textId="77777777" w:rsidR="00A61A1D" w:rsidRPr="0011362C" w:rsidRDefault="00A61A1D" w:rsidP="009A20EA">
      <w:pPr>
        <w:pStyle w:val="Testo2"/>
        <w:spacing w:after="120"/>
        <w:ind w:firstLine="0"/>
        <w:rPr>
          <w:i/>
          <w:noProof w:val="0"/>
        </w:rPr>
      </w:pPr>
    </w:p>
    <w:p w14:paraId="3DD925BF" w14:textId="77777777" w:rsidR="00AF2AF4" w:rsidRPr="0011362C" w:rsidRDefault="00AF2AF4" w:rsidP="00AF2AF4">
      <w:pPr>
        <w:pStyle w:val="Testo2"/>
        <w:ind w:firstLine="0"/>
        <w:rPr>
          <w:noProof w:val="0"/>
        </w:rPr>
      </w:pPr>
      <w:r w:rsidRPr="0011362C">
        <w:rPr>
          <w:noProof w:val="0"/>
        </w:rPr>
        <w:t xml:space="preserve">Further information can be found on the lecturer's webpage at http://docenti.unicatt.it/web/searchByName.do?language=ENG or on the Faculty notice board. </w:t>
      </w:r>
    </w:p>
    <w:p w14:paraId="3DD925C0" w14:textId="77777777" w:rsidR="009A20EA" w:rsidRPr="0011362C" w:rsidRDefault="009A20EA" w:rsidP="00AF2AF4">
      <w:pPr>
        <w:pStyle w:val="Testo2"/>
        <w:ind w:firstLine="0"/>
        <w:rPr>
          <w:noProof w:val="0"/>
        </w:rPr>
      </w:pPr>
    </w:p>
    <w:p w14:paraId="3DD925C1" w14:textId="77777777" w:rsidR="009A20EA" w:rsidRPr="0011362C" w:rsidRDefault="009A20EA" w:rsidP="00AF2AF4">
      <w:pPr>
        <w:pStyle w:val="Testo2"/>
        <w:ind w:firstLine="0"/>
        <w:rPr>
          <w:noProof w:val="0"/>
        </w:rPr>
      </w:pPr>
    </w:p>
    <w:p w14:paraId="3DD925C2" w14:textId="77777777" w:rsidR="00685267" w:rsidRPr="000537A6" w:rsidRDefault="00685267" w:rsidP="00685267">
      <w:pPr>
        <w:pStyle w:val="Titolo1"/>
        <w:spacing w:before="120"/>
        <w:rPr>
          <w:noProof w:val="0"/>
        </w:rPr>
      </w:pPr>
      <w:r w:rsidRPr="000537A6">
        <w:rPr>
          <w:noProof w:val="0"/>
        </w:rPr>
        <w:t xml:space="preserve">German Language Classes (Year 1, Three-Year Course Students) </w:t>
      </w:r>
    </w:p>
    <w:p w14:paraId="3DD925C3" w14:textId="282AC732" w:rsidR="006F24F0" w:rsidRPr="000537A6" w:rsidRDefault="006F24F0" w:rsidP="006F24F0">
      <w:pPr>
        <w:pStyle w:val="Titolo2"/>
        <w:rPr>
          <w:noProof w:val="0"/>
          <w:szCs w:val="18"/>
          <w:lang w:val="it-IT"/>
        </w:rPr>
      </w:pPr>
      <w:bookmarkStart w:id="0" w:name="_Hlk46226133"/>
      <w:r w:rsidRPr="000537A6">
        <w:rPr>
          <w:noProof w:val="0"/>
          <w:lang w:val="it-IT"/>
        </w:rPr>
        <w:t>Marlene Kuppelwieser, Claudia Menzel</w:t>
      </w:r>
    </w:p>
    <w:bookmarkEnd w:id="0"/>
    <w:p w14:paraId="3DD925C6" w14:textId="7284A55C" w:rsidR="009A20EA" w:rsidRPr="00B04D59" w:rsidRDefault="00685267" w:rsidP="009A20EA">
      <w:pPr>
        <w:spacing w:before="240" w:after="120"/>
        <w:rPr>
          <w:b/>
          <w:bCs/>
          <w:i/>
          <w:iCs/>
          <w:sz w:val="18"/>
        </w:rPr>
      </w:pPr>
      <w:r w:rsidRPr="00B04D59">
        <w:rPr>
          <w:b/>
          <w:bCs/>
          <w:i/>
          <w:iCs/>
          <w:sz w:val="18"/>
        </w:rPr>
        <w:t>COURSE AIMS AND INTENDED LEARNING OUTCOMES</w:t>
      </w:r>
    </w:p>
    <w:p w14:paraId="3DD925C7" w14:textId="77777777" w:rsidR="009A20EA" w:rsidRPr="000537A6" w:rsidRDefault="009A20EA" w:rsidP="009A20EA">
      <w:pPr>
        <w:pStyle w:val="DidefaultA"/>
        <w:rPr>
          <w:rFonts w:ascii="Times New Roman" w:eastAsia="Times New Roman" w:hAnsi="Times New Roman" w:cs="Times New Roman"/>
          <w:sz w:val="20"/>
          <w:szCs w:val="20"/>
        </w:rPr>
      </w:pPr>
      <w:r w:rsidRPr="000537A6">
        <w:rPr>
          <w:rFonts w:ascii="Times New Roman" w:hAnsi="Times New Roman"/>
          <w:sz w:val="20"/>
          <w:szCs w:val="20"/>
        </w:rPr>
        <w:t>The series of practical German language classes in the first year is designed to bring students up to levels B1 and B2 in the European Language Portfolio across all four skills (</w:t>
      </w:r>
      <w:r w:rsidRPr="000537A6">
        <w:rPr>
          <w:rFonts w:ascii="Times New Roman" w:hAnsi="Times New Roman"/>
          <w:i/>
          <w:iCs/>
          <w:sz w:val="20"/>
          <w:szCs w:val="20"/>
        </w:rPr>
        <w:t>Hören, Sprechen, Lesen, Schreiben</w:t>
      </w:r>
      <w:r w:rsidRPr="000537A6">
        <w:rPr>
          <w:rFonts w:ascii="Times New Roman" w:hAnsi="Times New Roman"/>
          <w:sz w:val="20"/>
          <w:szCs w:val="20"/>
        </w:rPr>
        <w:t>).</w:t>
      </w:r>
    </w:p>
    <w:p w14:paraId="3DD925C8" w14:textId="77777777" w:rsidR="009A20EA" w:rsidRPr="000537A6" w:rsidRDefault="009A20EA" w:rsidP="009A20EA">
      <w:pPr>
        <w:pStyle w:val="DidefaultA"/>
        <w:rPr>
          <w:rFonts w:ascii="Times" w:eastAsia="Times" w:hAnsi="Times" w:cs="Times"/>
          <w:sz w:val="20"/>
          <w:szCs w:val="20"/>
        </w:rPr>
      </w:pPr>
      <w:r w:rsidRPr="000537A6">
        <w:rPr>
          <w:rFonts w:ascii="Times" w:hAnsi="Times"/>
          <w:sz w:val="20"/>
          <w:szCs w:val="20"/>
        </w:rPr>
        <w:t>By the end of the practical classes, students will have learned and consolidated, at an intermediate level, the main morpho-syntactic structures of the German language and developed a basic vocabulary (up to 500 words). They will also be able to apply this knowledge to their own language practice, both written and spoken.</w:t>
      </w:r>
    </w:p>
    <w:p w14:paraId="3DD925C9" w14:textId="77777777" w:rsidR="009A20EA" w:rsidRPr="000537A6" w:rsidRDefault="009A20EA" w:rsidP="009A20EA">
      <w:pPr>
        <w:pStyle w:val="DidefaultA"/>
        <w:rPr>
          <w:rFonts w:ascii="Times" w:eastAsia="Times" w:hAnsi="Times" w:cs="Times"/>
          <w:sz w:val="20"/>
          <w:szCs w:val="20"/>
        </w:rPr>
      </w:pPr>
      <w:r w:rsidRPr="000537A6">
        <w:rPr>
          <w:rFonts w:ascii="Times" w:hAnsi="Times"/>
          <w:sz w:val="20"/>
          <w:szCs w:val="20"/>
        </w:rPr>
        <w:t xml:space="preserve">Students will easily be able to understand medium-low difficulty texts on familiar subjects and relating to personal life; in terms of the written language, they will be able to produce and translate short texts from Italian into French on simple topics related to daily life. </w:t>
      </w:r>
    </w:p>
    <w:p w14:paraId="3DD925CA" w14:textId="77777777" w:rsidR="009A20EA" w:rsidRPr="000537A6" w:rsidRDefault="009A20EA" w:rsidP="009A20EA">
      <w:pPr>
        <w:pStyle w:val="DidefaultA"/>
        <w:rPr>
          <w:rFonts w:ascii="Times" w:eastAsia="Times" w:hAnsi="Times" w:cs="Times"/>
          <w:sz w:val="20"/>
          <w:szCs w:val="20"/>
        </w:rPr>
      </w:pPr>
      <w:r w:rsidRPr="000537A6">
        <w:rPr>
          <w:rFonts w:ascii="Times" w:hAnsi="Times"/>
          <w:sz w:val="20"/>
          <w:szCs w:val="20"/>
        </w:rPr>
        <w:t>In terms of oral expression, students will be able to articulate the sounds of the German language correctly and to interact with a degree of fluency and spontaneity on the topics covered in the course text. They will also be able to summarise the key information in familiar texts.</w:t>
      </w:r>
    </w:p>
    <w:p w14:paraId="3DD925CB" w14:textId="77777777" w:rsidR="009A20EA" w:rsidRPr="00835E21" w:rsidRDefault="009A20EA" w:rsidP="009A20EA">
      <w:pPr>
        <w:pStyle w:val="DidefaultA"/>
        <w:rPr>
          <w:rFonts w:ascii="Times" w:eastAsia="Times" w:hAnsi="Times" w:cs="Times"/>
          <w:sz w:val="20"/>
          <w:szCs w:val="20"/>
          <w:highlight w:val="yellow"/>
        </w:rPr>
      </w:pPr>
    </w:p>
    <w:p w14:paraId="3DD925CC" w14:textId="6FBB1CC2" w:rsidR="009A20EA" w:rsidRPr="000537A6" w:rsidRDefault="00685267" w:rsidP="009A20EA">
      <w:pPr>
        <w:pStyle w:val="DidefaultA"/>
        <w:rPr>
          <w:rFonts w:ascii="Times" w:eastAsia="Times" w:hAnsi="Times" w:cs="Times"/>
          <w:b/>
          <w:bCs/>
          <w:i/>
          <w:iCs/>
          <w:sz w:val="18"/>
          <w:szCs w:val="20"/>
        </w:rPr>
      </w:pPr>
      <w:r w:rsidRPr="000537A6">
        <w:rPr>
          <w:rFonts w:ascii="Times" w:hAnsi="Times"/>
          <w:b/>
          <w:bCs/>
          <w:i/>
          <w:iCs/>
          <w:sz w:val="18"/>
          <w:szCs w:val="20"/>
        </w:rPr>
        <w:t>COURSE CONTENT AND TEACH</w:t>
      </w:r>
      <w:r w:rsidR="000537A6" w:rsidRPr="000537A6">
        <w:rPr>
          <w:rFonts w:ascii="Times" w:hAnsi="Times"/>
          <w:b/>
          <w:bCs/>
          <w:i/>
          <w:iCs/>
          <w:sz w:val="18"/>
          <w:szCs w:val="20"/>
        </w:rPr>
        <w:t>I</w:t>
      </w:r>
      <w:r w:rsidRPr="000537A6">
        <w:rPr>
          <w:rFonts w:ascii="Times" w:hAnsi="Times"/>
          <w:b/>
          <w:bCs/>
          <w:i/>
          <w:iCs/>
          <w:sz w:val="18"/>
          <w:szCs w:val="20"/>
        </w:rPr>
        <w:t>NG METHOD</w:t>
      </w:r>
    </w:p>
    <w:p w14:paraId="3DD925CD" w14:textId="724371F4" w:rsidR="009A20EA" w:rsidRPr="000537A6" w:rsidRDefault="009A20EA" w:rsidP="009A20EA">
      <w:pPr>
        <w:pStyle w:val="Paragrafoelenco"/>
        <w:numPr>
          <w:ilvl w:val="0"/>
          <w:numId w:val="2"/>
        </w:numPr>
        <w:pBdr>
          <w:top w:val="nil"/>
          <w:left w:val="nil"/>
          <w:bottom w:val="nil"/>
          <w:right w:val="nil"/>
          <w:between w:val="nil"/>
          <w:bar w:val="nil"/>
        </w:pBdr>
        <w:spacing w:before="240" w:after="120"/>
        <w:contextualSpacing w:val="0"/>
      </w:pPr>
      <w:r w:rsidRPr="000537A6">
        <w:t>Vocabulary and Conversation: in-depth study of the topics covered in the course text (</w:t>
      </w:r>
      <w:r w:rsidRPr="000537A6">
        <w:rPr>
          <w:i/>
          <w:iCs/>
        </w:rPr>
        <w:t>DaF kompakt,</w:t>
      </w:r>
      <w:r w:rsidRPr="000537A6">
        <w:t xml:space="preserve"> see reading list) through activities such as listening, reading, comprehension, role plays, producing short oral and </w:t>
      </w:r>
      <w:r w:rsidRPr="000537A6">
        <w:lastRenderedPageBreak/>
        <w:t>written texts, and describing pictures, with a particular focus on the active use of basic lexicon;</w:t>
      </w:r>
    </w:p>
    <w:p w14:paraId="3DD925CE" w14:textId="77777777" w:rsidR="009A20EA" w:rsidRPr="000537A6" w:rsidRDefault="009A20EA" w:rsidP="009A20EA">
      <w:pPr>
        <w:pStyle w:val="Paragrafoelenco"/>
        <w:numPr>
          <w:ilvl w:val="0"/>
          <w:numId w:val="2"/>
        </w:numPr>
        <w:pBdr>
          <w:top w:val="nil"/>
          <w:left w:val="nil"/>
          <w:bottom w:val="nil"/>
          <w:right w:val="nil"/>
          <w:between w:val="nil"/>
          <w:bar w:val="nil"/>
        </w:pBdr>
        <w:spacing w:before="240" w:after="120"/>
        <w:contextualSpacing w:val="0"/>
      </w:pPr>
      <w:r w:rsidRPr="000537A6">
        <w:t>Dictation: dictation exercises (also aimed to develop knowledge of grammar and vocabulary), systematic study and application of spelling and punctuation rules; lecturer-led correction of texts with critical analysis of the various types of errors; exercises in reading aloud for perfecting pronunciation and prosody;</w:t>
      </w:r>
    </w:p>
    <w:p w14:paraId="3DD925CF" w14:textId="77777777" w:rsidR="006F24F0" w:rsidRPr="000537A6" w:rsidRDefault="009A20EA" w:rsidP="006F24F0">
      <w:pPr>
        <w:pStyle w:val="Paragrafoelenco"/>
        <w:numPr>
          <w:ilvl w:val="0"/>
          <w:numId w:val="12"/>
        </w:numPr>
        <w:pBdr>
          <w:top w:val="nil"/>
          <w:left w:val="nil"/>
          <w:bottom w:val="nil"/>
          <w:right w:val="nil"/>
          <w:between w:val="nil"/>
          <w:bar w:val="nil"/>
        </w:pBdr>
        <w:spacing w:before="240" w:after="120"/>
        <w:ind w:left="714" w:hanging="357"/>
        <w:contextualSpacing w:val="0"/>
      </w:pPr>
      <w:r w:rsidRPr="000537A6">
        <w:rPr>
          <w:rFonts w:ascii="Times New Roman" w:hAnsi="Times New Roman"/>
        </w:rPr>
        <w:t>Grammar: in-depth study of basic morpho-syntactic topics corresponding to the following chapters in the adopted grammar reference text</w:t>
      </w:r>
      <w:r w:rsidRPr="000537A6">
        <w:rPr>
          <w:i/>
          <w:iCs/>
        </w:rPr>
        <w:t xml:space="preserve"> Grundstufen-Grammatik für Deutsch als Fremdsprache</w:t>
      </w:r>
      <w:r w:rsidRPr="000537A6">
        <w:t>: 1.1- 1.7, 2.1 – 2.3, 2.5, 3.1, 4,1 - 4.4</w:t>
      </w:r>
    </w:p>
    <w:p w14:paraId="3DD925D0" w14:textId="77777777" w:rsidR="009A20EA" w:rsidRPr="000537A6" w:rsidRDefault="009A20EA" w:rsidP="0024395C">
      <w:pPr>
        <w:pStyle w:val="Paragrafoelenco"/>
        <w:numPr>
          <w:ilvl w:val="0"/>
          <w:numId w:val="2"/>
        </w:numPr>
        <w:pBdr>
          <w:top w:val="nil"/>
          <w:left w:val="nil"/>
          <w:bottom w:val="nil"/>
          <w:right w:val="nil"/>
          <w:between w:val="nil"/>
          <w:bar w:val="nil"/>
        </w:pBdr>
        <w:spacing w:before="240" w:after="120"/>
        <w:contextualSpacing w:val="0"/>
      </w:pPr>
      <w:r w:rsidRPr="000537A6">
        <w:t xml:space="preserve">Translation: active translation (from Italian into German) of texts of medium-low difficulty, with a particular focus on the correct use of morpho-syntactic structures and essential vocabulary; correction of the texts produced and critical analysis of the various types of errors and major translation challenges arising from differences between L1 and L2. </w:t>
      </w:r>
    </w:p>
    <w:p w14:paraId="3DD925D1" w14:textId="77777777" w:rsidR="006F24F0" w:rsidRPr="000537A6" w:rsidRDefault="00C72C2C" w:rsidP="006F24F0">
      <w:pPr>
        <w:pStyle w:val="Paragrafoelenco"/>
        <w:numPr>
          <w:ilvl w:val="0"/>
          <w:numId w:val="2"/>
        </w:numPr>
        <w:pBdr>
          <w:top w:val="nil"/>
          <w:left w:val="nil"/>
          <w:bottom w:val="nil"/>
          <w:right w:val="nil"/>
          <w:between w:val="nil"/>
          <w:bar w:val="nil"/>
        </w:pBdr>
        <w:spacing w:before="240" w:after="120"/>
        <w:contextualSpacing w:val="0"/>
      </w:pPr>
      <w:r w:rsidRPr="000537A6">
        <w:t>Reading comprehension: an introduction to the reading comprehension of basic texts through exercises based on cloze tests.</w:t>
      </w:r>
    </w:p>
    <w:p w14:paraId="3DD925D2" w14:textId="7FBDA386" w:rsidR="009A20EA" w:rsidRPr="00B04D59" w:rsidRDefault="009A20EA" w:rsidP="009A20EA">
      <w:pPr>
        <w:pStyle w:val="Paragrafoelenco"/>
        <w:numPr>
          <w:ilvl w:val="0"/>
          <w:numId w:val="2"/>
        </w:numPr>
        <w:pBdr>
          <w:top w:val="nil"/>
          <w:left w:val="nil"/>
          <w:bottom w:val="nil"/>
          <w:right w:val="nil"/>
          <w:between w:val="nil"/>
          <w:bar w:val="nil"/>
        </w:pBdr>
        <w:spacing w:before="240" w:after="120"/>
        <w:contextualSpacing w:val="0"/>
      </w:pPr>
      <w:r w:rsidRPr="000537A6">
        <w:t xml:space="preserve">Phonetics and prosody: as well as the speaking practice in the Lexicon and Conversation practical classes and the training in recognising individual phonemes, the stress in words and phrases and various intonational profiles in the Dictation practical classes, there will be an intensive 20-hour workshop </w:t>
      </w:r>
      <w:r w:rsidR="00ED0781" w:rsidRPr="000537A6">
        <w:t xml:space="preserve">in February </w:t>
      </w:r>
      <w:r w:rsidRPr="000537A6">
        <w:t>(</w:t>
      </w:r>
      <w:r w:rsidRPr="000537A6">
        <w:rPr>
          <w:i/>
          <w:iCs/>
        </w:rPr>
        <w:t>Singend Deutsch lernen</w:t>
      </w:r>
      <w:r w:rsidRPr="000537A6">
        <w:t xml:space="preserve">) for all students in the first year to establish and develop accurate pronunciation skills in German </w:t>
      </w:r>
      <w:r w:rsidRPr="00B04D59">
        <w:t>through vocalisation, rhythm and singing exercises.</w:t>
      </w:r>
    </w:p>
    <w:p w14:paraId="3DD925D3" w14:textId="77777777" w:rsidR="009A20EA" w:rsidRPr="00B04D59" w:rsidRDefault="00685267" w:rsidP="009A20EA">
      <w:pPr>
        <w:spacing w:before="240" w:after="120"/>
        <w:rPr>
          <w:b/>
          <w:bCs/>
          <w:sz w:val="18"/>
          <w:lang w:val="de-DE"/>
        </w:rPr>
      </w:pPr>
      <w:r w:rsidRPr="00B04D59">
        <w:rPr>
          <w:b/>
          <w:bCs/>
          <w:i/>
          <w:iCs/>
          <w:sz w:val="18"/>
          <w:lang w:val="de-DE"/>
        </w:rPr>
        <w:t>READING LIST</w:t>
      </w:r>
    </w:p>
    <w:p w14:paraId="3FBB3ED7" w14:textId="77777777" w:rsidR="001C0903" w:rsidRPr="00B04D59" w:rsidRDefault="001C0903" w:rsidP="001C0903">
      <w:pPr>
        <w:pStyle w:val="DidefaultA"/>
        <w:rPr>
          <w:rFonts w:ascii="Times" w:hAnsi="Times"/>
          <w:b/>
          <w:i/>
          <w:sz w:val="18"/>
          <w:lang w:val="de-DE"/>
        </w:rPr>
      </w:pPr>
      <w:r w:rsidRPr="00B04D59">
        <w:rPr>
          <w:rFonts w:ascii="Times" w:hAnsi="Times"/>
          <w:b/>
          <w:i/>
          <w:sz w:val="18"/>
          <w:lang w:val="de-DE"/>
        </w:rPr>
        <w:t>Adopted text:</w:t>
      </w:r>
    </w:p>
    <w:p w14:paraId="66C926BB" w14:textId="77777777" w:rsidR="000537A6" w:rsidRPr="00B04D59" w:rsidRDefault="001C0903" w:rsidP="001C0903">
      <w:pPr>
        <w:pStyle w:val="DidefaultB"/>
        <w:spacing w:line="220" w:lineRule="exact"/>
        <w:ind w:left="284" w:hanging="284"/>
        <w:rPr>
          <w:rFonts w:ascii="Times" w:hAnsi="Times"/>
          <w:sz w:val="18"/>
          <w:szCs w:val="18"/>
          <w:lang w:val="de-DE"/>
        </w:rPr>
      </w:pPr>
      <w:r w:rsidRPr="00B04D59">
        <w:rPr>
          <w:rFonts w:ascii="Times" w:hAnsi="Times"/>
          <w:sz w:val="18"/>
          <w:szCs w:val="18"/>
          <w:lang w:val="de-DE"/>
        </w:rPr>
        <w:t xml:space="preserve">      </w:t>
      </w:r>
      <w:r w:rsidRPr="00B04D59">
        <w:rPr>
          <w:rFonts w:ascii="Times" w:hAnsi="Times"/>
          <w:i/>
          <w:iCs/>
          <w:sz w:val="18"/>
          <w:szCs w:val="18"/>
          <w:lang w:val="de-DE"/>
        </w:rPr>
        <w:t xml:space="preserve">DaF kompakt neu A1-B1 </w:t>
      </w:r>
      <w:r w:rsidRPr="00B04D59">
        <w:rPr>
          <w:rFonts w:ascii="Times" w:hAnsi="Times"/>
          <w:sz w:val="18"/>
          <w:szCs w:val="18"/>
          <w:lang w:val="de-DE"/>
        </w:rPr>
        <w:t>(Kursbuch + Übungsbuch mit MP3-CD), Klett, Stuttgart 2021</w:t>
      </w:r>
    </w:p>
    <w:p w14:paraId="355B5F84" w14:textId="0DA54164" w:rsidR="001C0903" w:rsidRPr="00B04D59" w:rsidRDefault="000537A6" w:rsidP="001C0903">
      <w:pPr>
        <w:pStyle w:val="DidefaultB"/>
        <w:spacing w:line="220" w:lineRule="exact"/>
        <w:ind w:left="284" w:hanging="284"/>
        <w:rPr>
          <w:rFonts w:ascii="Times" w:hAnsi="Times"/>
          <w:sz w:val="18"/>
          <w:lang w:val="de-DE"/>
        </w:rPr>
      </w:pPr>
      <w:r w:rsidRPr="00B04D59">
        <w:rPr>
          <w:rFonts w:ascii="Times" w:hAnsi="Times"/>
          <w:sz w:val="18"/>
          <w:lang w:val="de-DE"/>
        </w:rPr>
        <w:t>ISBN-Code 9788853622259</w:t>
      </w:r>
    </w:p>
    <w:p w14:paraId="17CA4E01" w14:textId="77777777" w:rsidR="000537A6" w:rsidRPr="00B04D59" w:rsidRDefault="000537A6" w:rsidP="001C0903">
      <w:pPr>
        <w:pStyle w:val="DidefaultB"/>
        <w:spacing w:line="220" w:lineRule="exact"/>
        <w:ind w:left="284" w:hanging="284"/>
        <w:rPr>
          <w:rFonts w:ascii="Times" w:hAnsi="Times"/>
          <w:sz w:val="20"/>
          <w:lang w:val="de-DE"/>
        </w:rPr>
      </w:pPr>
    </w:p>
    <w:p w14:paraId="3DD925D8" w14:textId="2A22D7B2" w:rsidR="006F24F0" w:rsidRPr="00B04D59" w:rsidRDefault="001C0903" w:rsidP="001C0903">
      <w:pPr>
        <w:pStyle w:val="Testo1"/>
        <w:jc w:val="left"/>
        <w:rPr>
          <w:rFonts w:eastAsia="Times" w:cs="Times"/>
          <w:noProof w:val="0"/>
        </w:rPr>
      </w:pPr>
      <w:r w:rsidRPr="00B04D59">
        <w:rPr>
          <w:b/>
          <w:i/>
          <w:noProof w:val="0"/>
          <w:color w:val="000000"/>
          <w:u w:color="000000"/>
          <w:bdr w:val="nil"/>
        </w:rPr>
        <w:t>Additional material:</w:t>
      </w:r>
      <w:r w:rsidRPr="00B04D59">
        <w:rPr>
          <w:noProof w:val="0"/>
          <w:szCs w:val="18"/>
        </w:rPr>
        <w:t xml:space="preserve"> level B1 texts used on the course will be available during the course from </w:t>
      </w:r>
      <w:r w:rsidRPr="00B04D59">
        <w:rPr>
          <w:i/>
          <w:iCs/>
          <w:noProof w:val="0"/>
          <w:szCs w:val="18"/>
        </w:rPr>
        <w:t>Blackboard</w:t>
      </w:r>
      <w:r w:rsidRPr="00B04D59">
        <w:rPr>
          <w:noProof w:val="0"/>
          <w:szCs w:val="18"/>
        </w:rPr>
        <w:t>.</w:t>
      </w:r>
      <w:r w:rsidRPr="00B04D59">
        <w:rPr>
          <w:rFonts w:ascii="Arial Unicode MS" w:hAnsi="Arial Unicode MS"/>
          <w:noProof w:val="0"/>
          <w:szCs w:val="18"/>
        </w:rPr>
        <w:br/>
      </w:r>
    </w:p>
    <w:p w14:paraId="151437B4" w14:textId="77777777" w:rsidR="001C0903" w:rsidRPr="00B04D59" w:rsidRDefault="001C0903" w:rsidP="001C0903">
      <w:pPr>
        <w:pStyle w:val="DidefaultA"/>
        <w:rPr>
          <w:rFonts w:ascii="Times" w:hAnsi="Times"/>
          <w:b/>
          <w:i/>
          <w:sz w:val="18"/>
          <w:lang w:val="de-DE"/>
        </w:rPr>
      </w:pPr>
      <w:r w:rsidRPr="00B04D59">
        <w:rPr>
          <w:rFonts w:ascii="Times" w:hAnsi="Times"/>
          <w:b/>
          <w:i/>
          <w:sz w:val="18"/>
          <w:lang w:val="de-DE"/>
        </w:rPr>
        <w:t>Grammar reference:</w:t>
      </w:r>
    </w:p>
    <w:p w14:paraId="43A9AF0F" w14:textId="77777777" w:rsidR="001C0903" w:rsidRPr="00B04D59" w:rsidRDefault="001C0903" w:rsidP="001C0903">
      <w:pPr>
        <w:pStyle w:val="DidefaultA"/>
        <w:tabs>
          <w:tab w:val="clear" w:pos="284"/>
        </w:tabs>
        <w:ind w:left="284" w:hanging="284"/>
        <w:rPr>
          <w:rFonts w:ascii="Times" w:hAnsi="Times"/>
          <w:sz w:val="18"/>
          <w:lang w:val="de-DE"/>
        </w:rPr>
      </w:pPr>
      <w:r w:rsidRPr="00B04D59">
        <w:rPr>
          <w:rFonts w:ascii="Times" w:hAnsi="Times"/>
          <w:sz w:val="18"/>
          <w:szCs w:val="18"/>
          <w:lang w:val="de-DE"/>
        </w:rPr>
        <w:lastRenderedPageBreak/>
        <w:tab/>
      </w:r>
      <w:r w:rsidRPr="00B04D59">
        <w:rPr>
          <w:rFonts w:ascii="Times" w:hAnsi="Times"/>
          <w:smallCaps/>
          <w:sz w:val="16"/>
          <w:szCs w:val="16"/>
          <w:lang w:val="de-DE"/>
        </w:rPr>
        <w:t>M.</w:t>
      </w:r>
      <w:r w:rsidRPr="00B04D59">
        <w:rPr>
          <w:rFonts w:ascii="Times" w:hAnsi="Times"/>
          <w:smallCaps/>
          <w:sz w:val="16"/>
          <w:lang w:val="de-DE"/>
        </w:rPr>
        <w:t xml:space="preserve"> Reimann</w:t>
      </w:r>
      <w:r w:rsidRPr="00B04D59">
        <w:rPr>
          <w:rFonts w:ascii="Times" w:hAnsi="Times"/>
          <w:smallCaps/>
          <w:sz w:val="18"/>
          <w:szCs w:val="18"/>
          <w:lang w:val="de-DE"/>
        </w:rPr>
        <w:t>,</w:t>
      </w:r>
      <w:r w:rsidRPr="00B04D59">
        <w:rPr>
          <w:rFonts w:ascii="Times" w:hAnsi="Times"/>
          <w:sz w:val="18"/>
          <w:lang w:val="de-DE"/>
        </w:rPr>
        <w:t xml:space="preserve"> </w:t>
      </w:r>
      <w:r w:rsidRPr="00B04D59">
        <w:rPr>
          <w:rFonts w:ascii="Times" w:hAnsi="Times"/>
          <w:i/>
          <w:iCs/>
          <w:sz w:val="18"/>
          <w:szCs w:val="18"/>
          <w:lang w:val="de-DE"/>
        </w:rPr>
        <w:t>Grundstufengrammatik f</w:t>
      </w:r>
      <w:r w:rsidRPr="00B04D59">
        <w:rPr>
          <w:rFonts w:ascii="Times" w:hAnsi="Times"/>
          <w:i/>
          <w:sz w:val="18"/>
          <w:lang w:val="de-DE"/>
        </w:rPr>
        <w:t>ü</w:t>
      </w:r>
      <w:r w:rsidRPr="00B04D59">
        <w:rPr>
          <w:rFonts w:ascii="Times" w:hAnsi="Times"/>
          <w:i/>
          <w:iCs/>
          <w:sz w:val="18"/>
          <w:szCs w:val="18"/>
          <w:lang w:val="de-DE"/>
        </w:rPr>
        <w:t>r Deutsch als Fremdsprache</w:t>
      </w:r>
      <w:r w:rsidRPr="00B04D59">
        <w:rPr>
          <w:rFonts w:ascii="Times" w:hAnsi="Times"/>
          <w:sz w:val="18"/>
          <w:lang w:val="de-DE"/>
        </w:rPr>
        <w:t>, Hueber 2019</w:t>
      </w:r>
    </w:p>
    <w:p w14:paraId="5FADB4E7" w14:textId="77777777" w:rsidR="001C0903" w:rsidRPr="00B04D59" w:rsidRDefault="001C0903" w:rsidP="001C0903">
      <w:pPr>
        <w:pStyle w:val="DidefaultA"/>
        <w:tabs>
          <w:tab w:val="clear" w:pos="284"/>
        </w:tabs>
        <w:rPr>
          <w:rFonts w:ascii="Times" w:hAnsi="Times"/>
          <w:i/>
          <w:sz w:val="18"/>
          <w:lang w:val="de-DE"/>
        </w:rPr>
      </w:pPr>
    </w:p>
    <w:p w14:paraId="2601F5AF" w14:textId="77777777" w:rsidR="001C0903" w:rsidRPr="00B04D59" w:rsidRDefault="001C0903" w:rsidP="001C0903">
      <w:pPr>
        <w:pStyle w:val="DidefaultA"/>
        <w:rPr>
          <w:rFonts w:ascii="Times" w:hAnsi="Times"/>
          <w:b/>
          <w:i/>
          <w:sz w:val="18"/>
        </w:rPr>
      </w:pPr>
      <w:r w:rsidRPr="00B04D59">
        <w:rPr>
          <w:rFonts w:ascii="Times" w:hAnsi="Times"/>
          <w:b/>
          <w:i/>
          <w:sz w:val="18"/>
        </w:rPr>
        <w:t>Reading texts for the oral exam:</w:t>
      </w:r>
    </w:p>
    <w:p w14:paraId="343B0667" w14:textId="77777777" w:rsidR="001C0903" w:rsidRPr="00B04D59" w:rsidRDefault="001C0903" w:rsidP="001C0903">
      <w:pPr>
        <w:jc w:val="left"/>
        <w:rPr>
          <w:rFonts w:eastAsia="Times" w:cs="Times"/>
          <w:sz w:val="18"/>
          <w:szCs w:val="18"/>
          <w:lang w:val="de-DE"/>
        </w:rPr>
      </w:pPr>
      <w:r w:rsidRPr="00B04D59">
        <w:rPr>
          <w:smallCaps/>
          <w:sz w:val="18"/>
          <w:szCs w:val="22"/>
        </w:rPr>
        <w:tab/>
      </w:r>
      <w:r w:rsidRPr="00B04D59">
        <w:rPr>
          <w:smallCaps/>
          <w:sz w:val="16"/>
          <w:lang w:val="de-DE"/>
        </w:rPr>
        <w:t>Claudia Rusch</w:t>
      </w:r>
      <w:r w:rsidRPr="00B04D59">
        <w:rPr>
          <w:sz w:val="18"/>
          <w:szCs w:val="22"/>
          <w:lang w:val="de-DE"/>
        </w:rPr>
        <w:t>,</w:t>
      </w:r>
      <w:r w:rsidRPr="00B04D59">
        <w:rPr>
          <w:i/>
          <w:iCs/>
          <w:sz w:val="18"/>
          <w:szCs w:val="22"/>
          <w:lang w:val="de-DE"/>
        </w:rPr>
        <w:t xml:space="preserve"> Meine freie deutsche Jugend,</w:t>
      </w:r>
      <w:r w:rsidRPr="00B04D59">
        <w:rPr>
          <w:sz w:val="18"/>
          <w:szCs w:val="22"/>
          <w:lang w:val="de-DE"/>
        </w:rPr>
        <w:t xml:space="preserve"> Fischer Taschenbuchverlag, Berlin 2017</w:t>
      </w:r>
      <w:r w:rsidRPr="00B04D59">
        <w:rPr>
          <w:rFonts w:ascii="Arial Unicode MS" w:hAnsi="Arial Unicode MS"/>
          <w:sz w:val="18"/>
          <w:szCs w:val="22"/>
          <w:lang w:val="de-DE"/>
        </w:rPr>
        <w:br/>
      </w:r>
    </w:p>
    <w:p w14:paraId="5771705D" w14:textId="77777777" w:rsidR="001C0903" w:rsidRPr="00B04D59" w:rsidRDefault="001C0903" w:rsidP="001C0903">
      <w:pPr>
        <w:pStyle w:val="DidefaultA"/>
        <w:rPr>
          <w:rFonts w:ascii="Times" w:hAnsi="Times"/>
          <w:b/>
          <w:i/>
          <w:sz w:val="18"/>
        </w:rPr>
      </w:pPr>
      <w:r w:rsidRPr="00B04D59">
        <w:rPr>
          <w:rFonts w:ascii="Times" w:hAnsi="Times"/>
          <w:b/>
          <w:i/>
          <w:sz w:val="18"/>
        </w:rPr>
        <w:t>(Optional) texts for independent learning:</w:t>
      </w:r>
    </w:p>
    <w:p w14:paraId="35F07C8C" w14:textId="77777777" w:rsidR="001C0903" w:rsidRPr="00B04D59" w:rsidRDefault="001C0903" w:rsidP="001C0903">
      <w:pPr>
        <w:pStyle w:val="DidefaultB"/>
        <w:spacing w:line="240" w:lineRule="atLeast"/>
        <w:ind w:left="284" w:hanging="284"/>
        <w:rPr>
          <w:rFonts w:ascii="Times" w:hAnsi="Times"/>
          <w:sz w:val="18"/>
          <w:lang w:val="de-DE"/>
        </w:rPr>
      </w:pPr>
      <w:r w:rsidRPr="00B04D59">
        <w:rPr>
          <w:rFonts w:ascii="Times" w:hAnsi="Times"/>
          <w:sz w:val="18"/>
        </w:rPr>
        <w:tab/>
      </w:r>
      <w:r w:rsidRPr="00B04D59">
        <w:rPr>
          <w:rFonts w:ascii="Times" w:hAnsi="Times"/>
          <w:smallCaps/>
          <w:sz w:val="16"/>
          <w:szCs w:val="16"/>
          <w:lang w:val="de-DE"/>
        </w:rPr>
        <w:t>C. Lemcke - L. Rohrmann</w:t>
      </w:r>
      <w:r w:rsidRPr="00B04D59">
        <w:rPr>
          <w:rFonts w:ascii="Times" w:hAnsi="Times"/>
          <w:sz w:val="18"/>
          <w:lang w:val="de-DE"/>
        </w:rPr>
        <w:t>,</w:t>
      </w:r>
      <w:r w:rsidRPr="00B04D59">
        <w:rPr>
          <w:rFonts w:ascii="Times" w:hAnsi="Times"/>
          <w:i/>
          <w:sz w:val="18"/>
          <w:lang w:val="de-DE"/>
        </w:rPr>
        <w:t xml:space="preserve"> </w:t>
      </w:r>
      <w:r w:rsidRPr="00B04D59">
        <w:rPr>
          <w:rFonts w:ascii="Times" w:hAnsi="Times"/>
          <w:i/>
          <w:iCs/>
          <w:sz w:val="18"/>
          <w:szCs w:val="18"/>
          <w:lang w:val="de-DE"/>
        </w:rPr>
        <w:t>Grammatik Intensivtrainer (A1, A2, B1),</w:t>
      </w:r>
      <w:r w:rsidRPr="00B04D59">
        <w:rPr>
          <w:rFonts w:ascii="Times" w:hAnsi="Times"/>
          <w:sz w:val="18"/>
          <w:szCs w:val="18"/>
          <w:lang w:val="de-DE"/>
        </w:rPr>
        <w:t xml:space="preserve"> Langenscheidt, München 2018.</w:t>
      </w:r>
    </w:p>
    <w:p w14:paraId="65E6DBC0" w14:textId="77777777" w:rsidR="001C0903" w:rsidRPr="00B04D59" w:rsidRDefault="001C0903" w:rsidP="001C0903">
      <w:pPr>
        <w:pStyle w:val="DidefaultB"/>
        <w:spacing w:line="240" w:lineRule="atLeast"/>
        <w:ind w:left="284" w:hanging="284"/>
        <w:rPr>
          <w:rFonts w:ascii="Times" w:eastAsia="Times" w:hAnsi="Times" w:cs="Times"/>
          <w:sz w:val="18"/>
          <w:szCs w:val="18"/>
          <w:lang w:val="de-DE"/>
        </w:rPr>
      </w:pPr>
      <w:r w:rsidRPr="00B04D59">
        <w:rPr>
          <w:rFonts w:ascii="Times" w:hAnsi="Times"/>
          <w:sz w:val="18"/>
          <w:szCs w:val="18"/>
          <w:lang w:val="de-DE"/>
        </w:rPr>
        <w:tab/>
      </w:r>
    </w:p>
    <w:p w14:paraId="64894D3C" w14:textId="553A89AB" w:rsidR="001C0903" w:rsidRPr="00B04D59" w:rsidRDefault="001C0903" w:rsidP="001C0903">
      <w:pPr>
        <w:pStyle w:val="DidefaultB"/>
        <w:spacing w:line="240" w:lineRule="atLeast"/>
        <w:ind w:left="284" w:hanging="284"/>
        <w:rPr>
          <w:rFonts w:ascii="Times" w:hAnsi="Times"/>
          <w:sz w:val="18"/>
          <w:lang w:val="de-DE"/>
        </w:rPr>
      </w:pPr>
      <w:r w:rsidRPr="00B04D59">
        <w:rPr>
          <w:rFonts w:ascii="Times" w:hAnsi="Times"/>
          <w:sz w:val="18"/>
          <w:szCs w:val="18"/>
          <w:lang w:val="de-DE"/>
        </w:rPr>
        <w:tab/>
      </w:r>
      <w:r w:rsidRPr="00B04D59">
        <w:rPr>
          <w:rFonts w:ascii="Times" w:hAnsi="Times"/>
          <w:i/>
          <w:iCs/>
          <w:sz w:val="18"/>
          <w:szCs w:val="18"/>
          <w:lang w:val="de-DE"/>
        </w:rPr>
        <w:t>Lextra Deutsch als Fremdsprache – Grund- und Aufbauwortschatz nach Themen A1-B2</w:t>
      </w:r>
      <w:r w:rsidRPr="00B04D59">
        <w:rPr>
          <w:rFonts w:ascii="Times" w:hAnsi="Times"/>
          <w:sz w:val="18"/>
          <w:szCs w:val="18"/>
          <w:lang w:val="de-DE"/>
        </w:rPr>
        <w:t xml:space="preserve"> (</w:t>
      </w:r>
      <w:r w:rsidR="00C53BB5" w:rsidRPr="00B04D59">
        <w:rPr>
          <w:rFonts w:ascii="Times" w:hAnsi="Times"/>
          <w:sz w:val="18"/>
          <w:szCs w:val="18"/>
          <w:lang w:val="de-DE"/>
        </w:rPr>
        <w:t>recommended for expanding vocabulary skills</w:t>
      </w:r>
      <w:r w:rsidRPr="00B04D59">
        <w:rPr>
          <w:rFonts w:ascii="Times" w:hAnsi="Times"/>
          <w:sz w:val="18"/>
          <w:szCs w:val="18"/>
          <w:lang w:val="de-DE"/>
        </w:rPr>
        <w:t>)</w:t>
      </w:r>
    </w:p>
    <w:p w14:paraId="0264D3A3" w14:textId="77777777" w:rsidR="001C0903" w:rsidRPr="00B04D59" w:rsidRDefault="001C0903" w:rsidP="001C0903">
      <w:pPr>
        <w:pStyle w:val="DidefaultB"/>
        <w:spacing w:line="240" w:lineRule="atLeast"/>
        <w:ind w:left="284" w:hanging="284"/>
        <w:rPr>
          <w:rFonts w:ascii="Times" w:hAnsi="Times"/>
          <w:sz w:val="18"/>
          <w:szCs w:val="18"/>
          <w:lang w:val="de-DE"/>
        </w:rPr>
      </w:pPr>
    </w:p>
    <w:p w14:paraId="7117C9B6" w14:textId="77777777" w:rsidR="001C0903" w:rsidRPr="00B04D59" w:rsidRDefault="001C0903" w:rsidP="001C0903">
      <w:pPr>
        <w:pStyle w:val="DidefaultB"/>
        <w:spacing w:line="240" w:lineRule="atLeast"/>
        <w:ind w:left="284" w:hanging="284"/>
        <w:rPr>
          <w:rFonts w:ascii="Times New Roman" w:eastAsia="Times" w:hAnsi="Times New Roman" w:cs="Times New Roman"/>
          <w:spacing w:val="-5"/>
          <w:sz w:val="18"/>
          <w:szCs w:val="18"/>
        </w:rPr>
      </w:pPr>
      <w:r w:rsidRPr="00B04D59">
        <w:rPr>
          <w:rFonts w:ascii="Times New Roman" w:hAnsi="Times New Roman"/>
          <w:sz w:val="18"/>
          <w:szCs w:val="18"/>
        </w:rPr>
        <w:t xml:space="preserve">Level B1 dictations (audio recordings with relative transcripts available on </w:t>
      </w:r>
      <w:r w:rsidRPr="00B04D59">
        <w:rPr>
          <w:rFonts w:ascii="Times New Roman" w:hAnsi="Times New Roman"/>
          <w:i/>
          <w:iCs/>
          <w:sz w:val="18"/>
          <w:szCs w:val="18"/>
        </w:rPr>
        <w:t>Blackboard</w:t>
      </w:r>
      <w:r w:rsidRPr="00B04D59">
        <w:rPr>
          <w:rFonts w:ascii="Times New Roman" w:hAnsi="Times New Roman"/>
          <w:sz w:val="18"/>
          <w:szCs w:val="18"/>
        </w:rPr>
        <w:t xml:space="preserve"> and from the Language Lab).</w:t>
      </w:r>
    </w:p>
    <w:p w14:paraId="38A23F7C" w14:textId="77777777" w:rsidR="001C0903" w:rsidRPr="00B04D59" w:rsidRDefault="001C0903" w:rsidP="001C0903">
      <w:pPr>
        <w:pStyle w:val="DidefaultA"/>
        <w:spacing w:line="220" w:lineRule="exact"/>
        <w:ind w:left="284" w:hanging="284"/>
        <w:rPr>
          <w:rFonts w:ascii="Times New Roman" w:hAnsi="Times New Roman"/>
          <w:sz w:val="18"/>
        </w:rPr>
      </w:pPr>
    </w:p>
    <w:p w14:paraId="436A45E6" w14:textId="77777777" w:rsidR="001C0903" w:rsidRPr="00B04D59" w:rsidRDefault="001C0903" w:rsidP="001C0903">
      <w:pPr>
        <w:pStyle w:val="DidefaultA"/>
        <w:spacing w:line="220" w:lineRule="exact"/>
        <w:ind w:left="284" w:hanging="284"/>
        <w:rPr>
          <w:rFonts w:ascii="Times New Roman" w:hAnsi="Times New Roman"/>
          <w:b/>
          <w:i/>
          <w:sz w:val="18"/>
          <w:lang w:val="de-DE"/>
        </w:rPr>
      </w:pPr>
      <w:r w:rsidRPr="00B04D59">
        <w:rPr>
          <w:rFonts w:ascii="Times New Roman" w:hAnsi="Times New Roman"/>
          <w:b/>
          <w:i/>
          <w:sz w:val="18"/>
          <w:lang w:val="de-DE"/>
        </w:rPr>
        <w:t>Recommended dictionaries</w:t>
      </w:r>
    </w:p>
    <w:p w14:paraId="5F0857D4" w14:textId="77777777" w:rsidR="001C0903" w:rsidRPr="00B04D59" w:rsidRDefault="001C0903" w:rsidP="001C0903">
      <w:pPr>
        <w:pStyle w:val="DidefaultA"/>
        <w:spacing w:line="240" w:lineRule="atLeast"/>
        <w:ind w:left="284" w:hanging="284"/>
        <w:rPr>
          <w:rFonts w:ascii="Times New Roman" w:hAnsi="Times New Roman"/>
          <w:spacing w:val="-5"/>
          <w:sz w:val="18"/>
          <w:lang w:val="de-DE"/>
        </w:rPr>
      </w:pPr>
      <w:r w:rsidRPr="00B04D59">
        <w:rPr>
          <w:rFonts w:ascii="Times New Roman" w:hAnsi="Times New Roman"/>
          <w:smallCaps/>
          <w:sz w:val="18"/>
          <w:lang w:val="de-DE"/>
        </w:rPr>
        <w:tab/>
        <w:t>D. Götz, u.a</w:t>
      </w:r>
      <w:r w:rsidRPr="00B04D59">
        <w:rPr>
          <w:rFonts w:ascii="Times New Roman" w:hAnsi="Times New Roman"/>
          <w:sz w:val="18"/>
          <w:lang w:val="de-DE"/>
        </w:rPr>
        <w:t>.,</w:t>
      </w:r>
      <w:r w:rsidRPr="00B04D59">
        <w:rPr>
          <w:rFonts w:ascii="Times New Roman" w:hAnsi="Times New Roman"/>
          <w:i/>
          <w:sz w:val="18"/>
          <w:lang w:val="de-DE"/>
        </w:rPr>
        <w:t xml:space="preserve"> Großwörterbuch Deutsch als Fremdsprache</w:t>
      </w:r>
      <w:r w:rsidRPr="00B04D59">
        <w:rPr>
          <w:rFonts w:ascii="Times New Roman" w:hAnsi="Times New Roman"/>
          <w:sz w:val="18"/>
          <w:lang w:val="de-DE"/>
        </w:rPr>
        <w:t xml:space="preserve"> mit Online-Wörterbuch, Neubearbeitung 2019, Langenscheidt, München</w:t>
      </w:r>
    </w:p>
    <w:p w14:paraId="5E1E4099" w14:textId="77777777" w:rsidR="001C0903" w:rsidRPr="00835E21" w:rsidRDefault="001C0903" w:rsidP="001C0903">
      <w:pPr>
        <w:pStyle w:val="DidefaultA"/>
        <w:spacing w:line="220" w:lineRule="exact"/>
        <w:ind w:left="284" w:hanging="284"/>
        <w:rPr>
          <w:rFonts w:ascii="Times New Roman" w:eastAsia="Times" w:hAnsi="Times New Roman" w:cs="Times New Roman"/>
          <w:sz w:val="18"/>
          <w:szCs w:val="18"/>
          <w:highlight w:val="yellow"/>
          <w:lang w:val="de-DE"/>
        </w:rPr>
      </w:pPr>
    </w:p>
    <w:p w14:paraId="49A10C97" w14:textId="6E39813E" w:rsidR="001C0903" w:rsidRPr="00B04D59" w:rsidRDefault="001C0903" w:rsidP="001C0903">
      <w:pPr>
        <w:pStyle w:val="Testo1"/>
        <w:ind w:left="0" w:firstLine="0"/>
        <w:rPr>
          <w:rFonts w:ascii="Times New Roman" w:hAnsi="Times New Roman"/>
          <w:i/>
          <w:noProof w:val="0"/>
        </w:rPr>
      </w:pPr>
      <w:r w:rsidRPr="00B04D59">
        <w:rPr>
          <w:rFonts w:ascii="Times New Roman" w:hAnsi="Times New Roman"/>
          <w:noProof w:val="0"/>
        </w:rPr>
        <w:t xml:space="preserve">Further materials used in lectures and </w:t>
      </w:r>
      <w:r w:rsidR="00B04D59" w:rsidRPr="00B04D59">
        <w:rPr>
          <w:rFonts w:ascii="Times New Roman" w:hAnsi="Times New Roman"/>
          <w:noProof w:val="0"/>
        </w:rPr>
        <w:t xml:space="preserve">independent-learning exercises </w:t>
      </w:r>
      <w:r w:rsidR="000537A6" w:rsidRPr="00B04D59">
        <w:rPr>
          <w:rFonts w:ascii="Times New Roman" w:hAnsi="Times New Roman"/>
          <w:noProof w:val="0"/>
        </w:rPr>
        <w:t>to consolidate knowledge from time to time will be made available on Blackboard throughout the academic year.</w:t>
      </w:r>
    </w:p>
    <w:p w14:paraId="3DD925EB" w14:textId="77777777" w:rsidR="009A20EA" w:rsidRPr="000537A6" w:rsidRDefault="00685267" w:rsidP="009A20EA">
      <w:pPr>
        <w:spacing w:before="240" w:after="120"/>
        <w:rPr>
          <w:b/>
          <w:bCs/>
          <w:i/>
          <w:iCs/>
          <w:sz w:val="18"/>
        </w:rPr>
      </w:pPr>
      <w:r w:rsidRPr="000537A6">
        <w:rPr>
          <w:b/>
          <w:bCs/>
          <w:i/>
          <w:iCs/>
          <w:sz w:val="18"/>
        </w:rPr>
        <w:t>ASSESSMENT METHOD AND CRITERIA</w:t>
      </w:r>
    </w:p>
    <w:p w14:paraId="3DD925EC" w14:textId="77777777" w:rsidR="009A20EA" w:rsidRPr="000537A6" w:rsidRDefault="009A20EA" w:rsidP="009A20EA">
      <w:pPr>
        <w:pStyle w:val="DidefaultA"/>
        <w:rPr>
          <w:rFonts w:ascii="Times" w:eastAsia="Times" w:hAnsi="Times" w:cs="Times"/>
          <w:sz w:val="18"/>
          <w:szCs w:val="20"/>
        </w:rPr>
      </w:pPr>
      <w:r w:rsidRPr="000537A6">
        <w:rPr>
          <w:rFonts w:ascii="Times" w:hAnsi="Times"/>
          <w:sz w:val="18"/>
          <w:szCs w:val="20"/>
        </w:rPr>
        <w:t>The German Language 1 interim written test has two parts:</w:t>
      </w:r>
    </w:p>
    <w:p w14:paraId="3DD925ED" w14:textId="77777777" w:rsidR="009A20EA" w:rsidRPr="000537A6" w:rsidRDefault="009A20EA" w:rsidP="009A20EA">
      <w:pPr>
        <w:pStyle w:val="DidefaultA"/>
        <w:rPr>
          <w:rFonts w:ascii="Times" w:eastAsia="Times" w:hAnsi="Times" w:cs="Times"/>
          <w:sz w:val="18"/>
          <w:szCs w:val="20"/>
        </w:rPr>
      </w:pPr>
    </w:p>
    <w:p w14:paraId="3DD925EE" w14:textId="77777777" w:rsidR="009A20EA" w:rsidRPr="000537A6" w:rsidRDefault="009A20EA" w:rsidP="008209F6">
      <w:pPr>
        <w:pStyle w:val="DidefaultA"/>
        <w:numPr>
          <w:ilvl w:val="0"/>
          <w:numId w:val="4"/>
        </w:numPr>
        <w:rPr>
          <w:rFonts w:ascii="Times" w:hAnsi="Times"/>
          <w:sz w:val="18"/>
          <w:szCs w:val="20"/>
        </w:rPr>
      </w:pPr>
      <w:r w:rsidRPr="000537A6">
        <w:rPr>
          <w:rFonts w:ascii="Times" w:hAnsi="Times"/>
          <w:sz w:val="18"/>
          <w:szCs w:val="20"/>
        </w:rPr>
        <w:t>written assessment, divided into three parts:</w:t>
      </w:r>
    </w:p>
    <w:p w14:paraId="3DD925EF" w14:textId="77777777" w:rsidR="009A20EA" w:rsidRPr="000537A6" w:rsidRDefault="009A20EA" w:rsidP="008209F6">
      <w:pPr>
        <w:pStyle w:val="DidefaultA"/>
        <w:numPr>
          <w:ilvl w:val="1"/>
          <w:numId w:val="6"/>
        </w:numPr>
        <w:rPr>
          <w:rFonts w:ascii="Times" w:hAnsi="Times"/>
          <w:sz w:val="18"/>
          <w:szCs w:val="20"/>
        </w:rPr>
      </w:pPr>
      <w:r w:rsidRPr="000537A6">
        <w:rPr>
          <w:rFonts w:ascii="Times" w:hAnsi="Times"/>
          <w:sz w:val="18"/>
          <w:szCs w:val="20"/>
        </w:rPr>
        <w:t>dictation (approx. 30 minutes)</w:t>
      </w:r>
    </w:p>
    <w:p w14:paraId="3DD925F0" w14:textId="77777777" w:rsidR="009A20EA" w:rsidRPr="000537A6" w:rsidRDefault="009A20EA" w:rsidP="008209F6">
      <w:pPr>
        <w:pStyle w:val="DidefaultA"/>
        <w:numPr>
          <w:ilvl w:val="1"/>
          <w:numId w:val="6"/>
        </w:numPr>
        <w:rPr>
          <w:rFonts w:ascii="Times" w:hAnsi="Times"/>
          <w:sz w:val="18"/>
          <w:szCs w:val="20"/>
        </w:rPr>
      </w:pPr>
      <w:r w:rsidRPr="000537A6">
        <w:rPr>
          <w:rFonts w:ascii="Times" w:hAnsi="Times"/>
          <w:sz w:val="18"/>
          <w:szCs w:val="20"/>
        </w:rPr>
        <w:t>vocabulary and grammar test and translation test (90 minutes)</w:t>
      </w:r>
    </w:p>
    <w:p w14:paraId="3DD925F1" w14:textId="77777777" w:rsidR="009A20EA" w:rsidRPr="000537A6" w:rsidRDefault="009A20EA" w:rsidP="008209F6">
      <w:pPr>
        <w:pStyle w:val="DidefaultA"/>
        <w:numPr>
          <w:ilvl w:val="1"/>
          <w:numId w:val="6"/>
        </w:numPr>
        <w:rPr>
          <w:rFonts w:ascii="Times" w:hAnsi="Times"/>
          <w:sz w:val="18"/>
          <w:szCs w:val="20"/>
        </w:rPr>
      </w:pPr>
      <w:r w:rsidRPr="000537A6">
        <w:rPr>
          <w:rFonts w:ascii="Times" w:hAnsi="Times"/>
          <w:sz w:val="18"/>
          <w:szCs w:val="20"/>
        </w:rPr>
        <w:t>Reading comprehension, based on cloze tests (30 minutes)</w:t>
      </w:r>
    </w:p>
    <w:p w14:paraId="3DD925F2" w14:textId="77777777" w:rsidR="009A20EA" w:rsidRPr="000537A6" w:rsidRDefault="009A20EA" w:rsidP="008209F6">
      <w:pPr>
        <w:pStyle w:val="DidefaultA"/>
        <w:rPr>
          <w:rFonts w:ascii="Times" w:eastAsia="Times" w:hAnsi="Times" w:cs="Times"/>
          <w:sz w:val="18"/>
          <w:szCs w:val="20"/>
        </w:rPr>
      </w:pPr>
      <w:r w:rsidRPr="000537A6">
        <w:rPr>
          <w:rFonts w:ascii="Times" w:hAnsi="Times"/>
          <w:sz w:val="18"/>
          <w:szCs w:val="20"/>
        </w:rPr>
        <w:tab/>
      </w:r>
      <w:r w:rsidRPr="000537A6">
        <w:rPr>
          <w:rFonts w:ascii="Times" w:hAnsi="Times"/>
          <w:sz w:val="18"/>
          <w:szCs w:val="20"/>
        </w:rPr>
        <w:tab/>
        <w:t>Dictionaries are not permitted.</w:t>
      </w:r>
    </w:p>
    <w:p w14:paraId="3DD925F3" w14:textId="77777777" w:rsidR="009A20EA" w:rsidRPr="000537A6" w:rsidRDefault="009A20EA" w:rsidP="009A20EA">
      <w:pPr>
        <w:pStyle w:val="DidefaultA"/>
        <w:rPr>
          <w:rFonts w:ascii="Times" w:eastAsia="Times" w:hAnsi="Times" w:cs="Times"/>
          <w:sz w:val="18"/>
          <w:szCs w:val="20"/>
        </w:rPr>
      </w:pPr>
    </w:p>
    <w:p w14:paraId="3DD925F4" w14:textId="77777777" w:rsidR="009A20EA" w:rsidRPr="000537A6" w:rsidRDefault="009A20EA" w:rsidP="008209F6">
      <w:pPr>
        <w:pStyle w:val="DidefaultA"/>
        <w:numPr>
          <w:ilvl w:val="0"/>
          <w:numId w:val="7"/>
        </w:numPr>
        <w:rPr>
          <w:rFonts w:ascii="Times" w:hAnsi="Times"/>
          <w:sz w:val="18"/>
          <w:szCs w:val="20"/>
        </w:rPr>
      </w:pPr>
      <w:r w:rsidRPr="000537A6">
        <w:rPr>
          <w:rFonts w:ascii="Times" w:hAnsi="Times"/>
          <w:sz w:val="18"/>
          <w:szCs w:val="20"/>
        </w:rPr>
        <w:t>Oral exam divided into the following consecutive parts:</w:t>
      </w:r>
    </w:p>
    <w:p w14:paraId="3DD925F5" w14:textId="77777777" w:rsidR="009A20EA" w:rsidRPr="000537A6" w:rsidRDefault="009A20EA" w:rsidP="008209F6">
      <w:pPr>
        <w:pStyle w:val="DidefaultA"/>
        <w:numPr>
          <w:ilvl w:val="1"/>
          <w:numId w:val="8"/>
        </w:numPr>
        <w:rPr>
          <w:rFonts w:ascii="Times" w:hAnsi="Times"/>
          <w:sz w:val="18"/>
          <w:szCs w:val="20"/>
        </w:rPr>
      </w:pPr>
      <w:r w:rsidRPr="000537A6">
        <w:rPr>
          <w:rFonts w:ascii="Times" w:hAnsi="Times"/>
          <w:sz w:val="18"/>
          <w:szCs w:val="20"/>
        </w:rPr>
        <w:t>short series of questions on the topics covered in the course text and in the supplementary materials (see Reading List);</w:t>
      </w:r>
    </w:p>
    <w:p w14:paraId="3DD925F6" w14:textId="77777777" w:rsidR="009A20EA" w:rsidRPr="000537A6" w:rsidRDefault="009A20EA" w:rsidP="008209F6">
      <w:pPr>
        <w:pStyle w:val="DidefaultA"/>
        <w:numPr>
          <w:ilvl w:val="1"/>
          <w:numId w:val="6"/>
        </w:numPr>
        <w:rPr>
          <w:rFonts w:ascii="Times" w:hAnsi="Times"/>
          <w:sz w:val="18"/>
          <w:szCs w:val="20"/>
        </w:rPr>
      </w:pPr>
      <w:r w:rsidRPr="000537A6">
        <w:rPr>
          <w:rFonts w:ascii="Times" w:hAnsi="Times"/>
          <w:sz w:val="18"/>
          <w:szCs w:val="20"/>
        </w:rPr>
        <w:t>description of one or more images taken from the course text (see above), with a particular focus on verifying lexical knowledge;</w:t>
      </w:r>
    </w:p>
    <w:p w14:paraId="3DD925F7" w14:textId="77777777" w:rsidR="009A20EA" w:rsidRPr="000537A6" w:rsidRDefault="009A20EA" w:rsidP="008209F6">
      <w:pPr>
        <w:pStyle w:val="DidefaultA"/>
        <w:numPr>
          <w:ilvl w:val="1"/>
          <w:numId w:val="6"/>
        </w:numPr>
        <w:rPr>
          <w:rFonts w:ascii="Times" w:hAnsi="Times"/>
          <w:sz w:val="18"/>
          <w:szCs w:val="20"/>
        </w:rPr>
      </w:pPr>
      <w:r w:rsidRPr="000537A6">
        <w:rPr>
          <w:rFonts w:ascii="Times" w:hAnsi="Times"/>
          <w:sz w:val="18"/>
          <w:szCs w:val="20"/>
        </w:rPr>
        <w:t xml:space="preserve">reading aloud and translation (from German into Italian) of one or more paragraphs from </w:t>
      </w:r>
      <w:r w:rsidRPr="000537A6">
        <w:rPr>
          <w:rFonts w:ascii="Times" w:hAnsi="Times"/>
          <w:i/>
          <w:iCs/>
          <w:sz w:val="18"/>
          <w:szCs w:val="20"/>
        </w:rPr>
        <w:t xml:space="preserve">Meine freie deutsche Jugend </w:t>
      </w:r>
      <w:r w:rsidRPr="000537A6">
        <w:rPr>
          <w:rFonts w:ascii="Times" w:hAnsi="Times"/>
          <w:sz w:val="18"/>
          <w:szCs w:val="20"/>
        </w:rPr>
        <w:t>(see Reading List), summary and commentary on the text.</w:t>
      </w:r>
    </w:p>
    <w:p w14:paraId="3DD925F8" w14:textId="77777777" w:rsidR="009A20EA" w:rsidRPr="000537A6" w:rsidRDefault="009A20EA" w:rsidP="008209F6">
      <w:pPr>
        <w:pStyle w:val="DidefaultA"/>
        <w:ind w:left="360"/>
        <w:rPr>
          <w:rFonts w:ascii="Times" w:eastAsia="Times" w:hAnsi="Times" w:cs="Times"/>
          <w:sz w:val="18"/>
          <w:szCs w:val="20"/>
        </w:rPr>
      </w:pPr>
      <w:r w:rsidRPr="000537A6">
        <w:rPr>
          <w:rFonts w:ascii="Times" w:hAnsi="Times"/>
          <w:sz w:val="18"/>
          <w:szCs w:val="20"/>
        </w:rPr>
        <w:lastRenderedPageBreak/>
        <w:tab/>
        <w:t>Students will be assessed on the following factors in particular:</w:t>
      </w:r>
    </w:p>
    <w:p w14:paraId="3DD925F9" w14:textId="77777777" w:rsidR="009A20EA" w:rsidRPr="000537A6" w:rsidRDefault="009A20EA" w:rsidP="008209F6">
      <w:pPr>
        <w:pStyle w:val="DidefaultA"/>
        <w:numPr>
          <w:ilvl w:val="0"/>
          <w:numId w:val="10"/>
        </w:numPr>
        <w:rPr>
          <w:rFonts w:ascii="Times New Roman" w:hAnsi="Times New Roman"/>
          <w:sz w:val="18"/>
          <w:szCs w:val="20"/>
        </w:rPr>
      </w:pPr>
      <w:r w:rsidRPr="000537A6">
        <w:rPr>
          <w:rFonts w:ascii="Times New Roman" w:hAnsi="Times New Roman"/>
          <w:sz w:val="18"/>
          <w:szCs w:val="20"/>
        </w:rPr>
        <w:t>ability to use a wide range of vocabulary accurately and to interact spontaneously based on the topics in the course text; extensive knowledge of the literary text and ability to reflect independently on its contents;</w:t>
      </w:r>
    </w:p>
    <w:p w14:paraId="3DD925FA" w14:textId="77777777" w:rsidR="009A20EA" w:rsidRPr="000537A6" w:rsidRDefault="009A20EA" w:rsidP="009A20EA">
      <w:pPr>
        <w:pStyle w:val="DidefaultA"/>
        <w:numPr>
          <w:ilvl w:val="0"/>
          <w:numId w:val="10"/>
        </w:numPr>
        <w:rPr>
          <w:rFonts w:ascii="Times New Roman" w:hAnsi="Times New Roman"/>
          <w:sz w:val="18"/>
          <w:szCs w:val="20"/>
        </w:rPr>
      </w:pPr>
      <w:r w:rsidRPr="000537A6">
        <w:rPr>
          <w:rFonts w:ascii="Times New Roman" w:hAnsi="Times New Roman"/>
          <w:sz w:val="18"/>
          <w:szCs w:val="20"/>
        </w:rPr>
        <w:t>formal accuracy (appropriate use of morphosyntactic structures, proper pronunciation and prosody); clarity and fluidity in oral expression.</w:t>
      </w:r>
    </w:p>
    <w:p w14:paraId="3DD925FB" w14:textId="77777777" w:rsidR="009A20EA" w:rsidRPr="00B04D59" w:rsidRDefault="00685267" w:rsidP="009A20EA">
      <w:pPr>
        <w:spacing w:before="240" w:after="120"/>
        <w:rPr>
          <w:b/>
          <w:bCs/>
          <w:i/>
          <w:iCs/>
          <w:sz w:val="18"/>
          <w:szCs w:val="18"/>
        </w:rPr>
      </w:pPr>
      <w:r w:rsidRPr="00B04D59">
        <w:rPr>
          <w:b/>
          <w:bCs/>
          <w:i/>
          <w:iCs/>
          <w:sz w:val="18"/>
          <w:szCs w:val="18"/>
        </w:rPr>
        <w:t>NOTES AND PREREQUISITES</w:t>
      </w:r>
    </w:p>
    <w:p w14:paraId="3DD925FC" w14:textId="19176DA3" w:rsidR="009A20EA" w:rsidRPr="00B04D59" w:rsidRDefault="009A20EA" w:rsidP="009A20EA">
      <w:pPr>
        <w:spacing w:before="240" w:after="120"/>
        <w:rPr>
          <w:sz w:val="18"/>
          <w:szCs w:val="18"/>
        </w:rPr>
      </w:pPr>
      <w:r w:rsidRPr="00B04D59">
        <w:rPr>
          <w:sz w:val="18"/>
          <w:szCs w:val="18"/>
        </w:rPr>
        <w:t>The syllabus applies to all levels (beginners</w:t>
      </w:r>
      <w:r w:rsidR="00B04D59" w:rsidRPr="00B04D59">
        <w:rPr>
          <w:sz w:val="18"/>
          <w:szCs w:val="18"/>
        </w:rPr>
        <w:t xml:space="preserve"> and </w:t>
      </w:r>
      <w:r w:rsidRPr="00B04D59">
        <w:rPr>
          <w:sz w:val="18"/>
          <w:szCs w:val="18"/>
        </w:rPr>
        <w:t>intermediate</w:t>
      </w:r>
      <w:r w:rsidR="00B04D59" w:rsidRPr="00B04D59">
        <w:rPr>
          <w:sz w:val="18"/>
          <w:szCs w:val="18"/>
        </w:rPr>
        <w:t>-</w:t>
      </w:r>
      <w:r w:rsidRPr="00B04D59">
        <w:rPr>
          <w:sz w:val="18"/>
          <w:szCs w:val="18"/>
        </w:rPr>
        <w:t>advanced). Before the beginning of lectures, students will be divided into</w:t>
      </w:r>
      <w:r w:rsidR="00B04D59" w:rsidRPr="00B04D59">
        <w:rPr>
          <w:sz w:val="18"/>
          <w:szCs w:val="18"/>
        </w:rPr>
        <w:t xml:space="preserve"> two</w:t>
      </w:r>
      <w:r w:rsidRPr="00B04D59">
        <w:rPr>
          <w:sz w:val="18"/>
          <w:szCs w:val="18"/>
        </w:rPr>
        <w:t xml:space="preserve"> groups based on their initial language level. </w:t>
      </w:r>
    </w:p>
    <w:p w14:paraId="3DD925FD" w14:textId="77777777" w:rsidR="009A20EA" w:rsidRPr="00B04D59" w:rsidRDefault="009A20EA" w:rsidP="009A20EA">
      <w:pPr>
        <w:spacing w:before="240" w:after="120"/>
        <w:rPr>
          <w:sz w:val="18"/>
          <w:szCs w:val="18"/>
        </w:rPr>
      </w:pPr>
      <w:r w:rsidRPr="00B04D59">
        <w:rPr>
          <w:sz w:val="18"/>
          <w:szCs w:val="18"/>
        </w:rPr>
        <w:t>The practical language classes in the first year (which last one year) include two weeks of early lectures in September (before the official start of the semester).</w:t>
      </w:r>
    </w:p>
    <w:p w14:paraId="3DD92600" w14:textId="25B45EB4" w:rsidR="008209F6" w:rsidRPr="00B04D59" w:rsidRDefault="009A20EA" w:rsidP="001C0903">
      <w:pPr>
        <w:spacing w:before="240" w:after="120"/>
        <w:rPr>
          <w:sz w:val="18"/>
          <w:szCs w:val="18"/>
        </w:rPr>
      </w:pPr>
      <w:r w:rsidRPr="00B04D59">
        <w:rPr>
          <w:sz w:val="18"/>
          <w:szCs w:val="18"/>
        </w:rPr>
        <w:t xml:space="preserve">Students require prior knowledge of grammatical, logical and sentence-level analysis, and must be interested in the language and culture of German speaking countries. Students must achieve the level expected in the first year in order to pass the interim exams of subsequent years. </w:t>
      </w:r>
    </w:p>
    <w:p w14:paraId="3DD92601" w14:textId="77777777" w:rsidR="009A20EA" w:rsidRPr="0011362C" w:rsidRDefault="009A20EA" w:rsidP="009A20EA">
      <w:pPr>
        <w:spacing w:after="120"/>
        <w:rPr>
          <w:sz w:val="18"/>
          <w:szCs w:val="18"/>
        </w:rPr>
      </w:pPr>
      <w:r w:rsidRPr="00B04D59">
        <w:rPr>
          <w:sz w:val="18"/>
          <w:szCs w:val="18"/>
        </w:rPr>
        <w:t>Further information can be found on the lecturer's webpage at http://docenti.unicatt.it/web/searchByName.do?language=ENG or on the Faculty notice board.</w:t>
      </w:r>
    </w:p>
    <w:p w14:paraId="3DD92602" w14:textId="77777777" w:rsidR="009A20EA" w:rsidRPr="0011362C" w:rsidRDefault="009A20EA" w:rsidP="009A20EA">
      <w:pPr>
        <w:spacing w:before="240" w:after="120"/>
        <w:rPr>
          <w:sz w:val="18"/>
          <w:szCs w:val="18"/>
        </w:rPr>
      </w:pPr>
    </w:p>
    <w:p w14:paraId="3DD92603" w14:textId="77777777" w:rsidR="009A20EA" w:rsidRPr="0011362C" w:rsidRDefault="009A20EA" w:rsidP="00AF2AF4">
      <w:pPr>
        <w:pStyle w:val="Testo2"/>
        <w:ind w:firstLine="0"/>
        <w:rPr>
          <w:noProof w:val="0"/>
        </w:rPr>
      </w:pPr>
    </w:p>
    <w:p w14:paraId="3DD92604" w14:textId="77777777" w:rsidR="00A61A1D" w:rsidRPr="0011362C" w:rsidRDefault="00A61A1D" w:rsidP="00AF2AF4">
      <w:pPr>
        <w:pStyle w:val="Testo2"/>
        <w:rPr>
          <w:noProof w:val="0"/>
        </w:rPr>
      </w:pPr>
    </w:p>
    <w:sectPr w:rsidR="00A61A1D" w:rsidRPr="0011362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D2FC" w14:textId="77777777" w:rsidR="00063910" w:rsidRDefault="00063910" w:rsidP="009A20EA">
      <w:pPr>
        <w:spacing w:line="240" w:lineRule="auto"/>
      </w:pPr>
      <w:r>
        <w:separator/>
      </w:r>
    </w:p>
  </w:endnote>
  <w:endnote w:type="continuationSeparator" w:id="0">
    <w:p w14:paraId="3D1D332C" w14:textId="77777777" w:rsidR="00063910" w:rsidRDefault="00063910" w:rsidP="009A2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622D" w14:textId="77777777" w:rsidR="00063910" w:rsidRDefault="00063910" w:rsidP="009A20EA">
      <w:pPr>
        <w:spacing w:line="240" w:lineRule="auto"/>
      </w:pPr>
      <w:r>
        <w:separator/>
      </w:r>
    </w:p>
  </w:footnote>
  <w:footnote w:type="continuationSeparator" w:id="0">
    <w:p w14:paraId="0D1CDC5B" w14:textId="77777777" w:rsidR="00063910" w:rsidRDefault="00063910" w:rsidP="009A20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C01"/>
    <w:multiLevelType w:val="hybridMultilevel"/>
    <w:tmpl w:val="C6A4216E"/>
    <w:numStyleLink w:val="Conlettere"/>
  </w:abstractNum>
  <w:abstractNum w:abstractNumId="1" w15:restartNumberingAfterBreak="0">
    <w:nsid w:val="19BA3D8B"/>
    <w:multiLevelType w:val="hybridMultilevel"/>
    <w:tmpl w:val="64D48A6C"/>
    <w:styleLink w:val="Stileimportato2"/>
    <w:lvl w:ilvl="0" w:tplc="D31A49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2EA444">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342AB0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D499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40B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9EF99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59C9F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47A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CA1C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A1381E"/>
    <w:multiLevelType w:val="hybridMultilevel"/>
    <w:tmpl w:val="72C67D6A"/>
    <w:numStyleLink w:val="Stileimportato11"/>
  </w:abstractNum>
  <w:abstractNum w:abstractNumId="3" w15:restartNumberingAfterBreak="0">
    <w:nsid w:val="39BA496F"/>
    <w:multiLevelType w:val="hybridMultilevel"/>
    <w:tmpl w:val="C6A4216E"/>
    <w:styleLink w:val="Conlettere"/>
    <w:lvl w:ilvl="0" w:tplc="F7202002">
      <w:start w:val="1"/>
      <w:numFmt w:val="upperLetter"/>
      <w:lvlText w:val="%1."/>
      <w:lvlJc w:val="left"/>
      <w:pPr>
        <w:ind w:left="21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39BE792E">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4CCC7BE2">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9BC23C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B908F0A">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4CAE952">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C46104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FEE08BC">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61C08196">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BF7A5C"/>
    <w:multiLevelType w:val="hybridMultilevel"/>
    <w:tmpl w:val="64D48A6C"/>
    <w:numStyleLink w:val="Stileimportato2"/>
  </w:abstractNum>
  <w:abstractNum w:abstractNumId="5" w15:restartNumberingAfterBreak="0">
    <w:nsid w:val="4BB6550E"/>
    <w:multiLevelType w:val="hybridMultilevel"/>
    <w:tmpl w:val="7E38D182"/>
    <w:styleLink w:val="Stileimportato1"/>
    <w:lvl w:ilvl="0" w:tplc="E16ECE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C00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85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E9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187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ED5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D6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22D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06A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7E0969"/>
    <w:multiLevelType w:val="hybridMultilevel"/>
    <w:tmpl w:val="72C67D6A"/>
    <w:styleLink w:val="Stileimportato11"/>
    <w:lvl w:ilvl="0" w:tplc="BC36E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AD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4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A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46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6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B28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0B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217F8B"/>
    <w:multiLevelType w:val="hybridMultilevel"/>
    <w:tmpl w:val="7E226468"/>
    <w:styleLink w:val="Puntielenco"/>
    <w:lvl w:ilvl="0" w:tplc="516E7838">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7EA214">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AC8D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386226">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CE13D4">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10CE48">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0CDDB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2691B8">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A2A4">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0D3F09"/>
    <w:multiLevelType w:val="hybridMultilevel"/>
    <w:tmpl w:val="7E226468"/>
    <w:numStyleLink w:val="Puntielenco"/>
  </w:abstractNum>
  <w:abstractNum w:abstractNumId="9" w15:restartNumberingAfterBreak="0">
    <w:nsid w:val="7CAB0E61"/>
    <w:multiLevelType w:val="hybridMultilevel"/>
    <w:tmpl w:val="7E38D182"/>
    <w:numStyleLink w:val="Stileimportato1"/>
  </w:abstractNum>
  <w:num w:numId="1" w16cid:durableId="1614244668">
    <w:abstractNumId w:val="5"/>
  </w:num>
  <w:num w:numId="2" w16cid:durableId="676081640">
    <w:abstractNumId w:val="9"/>
  </w:num>
  <w:num w:numId="3" w16cid:durableId="1605260892">
    <w:abstractNumId w:val="1"/>
  </w:num>
  <w:num w:numId="4" w16cid:durableId="1132135803">
    <w:abstractNumId w:val="4"/>
  </w:num>
  <w:num w:numId="5" w16cid:durableId="2044941574">
    <w:abstractNumId w:val="3"/>
  </w:num>
  <w:num w:numId="6" w16cid:durableId="1324699338">
    <w:abstractNumId w:val="0"/>
  </w:num>
  <w:num w:numId="7" w16cid:durableId="1713533999">
    <w:abstractNumId w:val="4"/>
    <w:lvlOverride w:ilvl="0">
      <w:startOverride w:val="2"/>
    </w:lvlOverride>
  </w:num>
  <w:num w:numId="8" w16cid:durableId="1204443794">
    <w:abstractNumId w:val="0"/>
  </w:num>
  <w:num w:numId="9" w16cid:durableId="1301687132">
    <w:abstractNumId w:val="7"/>
  </w:num>
  <w:num w:numId="10" w16cid:durableId="1983459468">
    <w:abstractNumId w:val="8"/>
  </w:num>
  <w:num w:numId="11" w16cid:durableId="1040087868">
    <w:abstractNumId w:val="6"/>
  </w:num>
  <w:num w:numId="12" w16cid:durableId="1587302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1D"/>
    <w:rsid w:val="00003E57"/>
    <w:rsid w:val="00020775"/>
    <w:rsid w:val="000252AE"/>
    <w:rsid w:val="000537A6"/>
    <w:rsid w:val="00055A13"/>
    <w:rsid w:val="000620A7"/>
    <w:rsid w:val="00062AF3"/>
    <w:rsid w:val="00063910"/>
    <w:rsid w:val="00072534"/>
    <w:rsid w:val="00072593"/>
    <w:rsid w:val="0007274A"/>
    <w:rsid w:val="00073C5F"/>
    <w:rsid w:val="0009123A"/>
    <w:rsid w:val="000916EC"/>
    <w:rsid w:val="000945A6"/>
    <w:rsid w:val="000B2B5E"/>
    <w:rsid w:val="000B4F6C"/>
    <w:rsid w:val="000B5FE5"/>
    <w:rsid w:val="000C40CF"/>
    <w:rsid w:val="000E41ED"/>
    <w:rsid w:val="000F2B32"/>
    <w:rsid w:val="000F35EA"/>
    <w:rsid w:val="0010414C"/>
    <w:rsid w:val="0011362C"/>
    <w:rsid w:val="00137291"/>
    <w:rsid w:val="00150072"/>
    <w:rsid w:val="00187F6E"/>
    <w:rsid w:val="00193B6C"/>
    <w:rsid w:val="001B220F"/>
    <w:rsid w:val="001B7585"/>
    <w:rsid w:val="001C0903"/>
    <w:rsid w:val="001C2CB8"/>
    <w:rsid w:val="001D1611"/>
    <w:rsid w:val="001D569C"/>
    <w:rsid w:val="001D5C56"/>
    <w:rsid w:val="001D5FDA"/>
    <w:rsid w:val="001E60B5"/>
    <w:rsid w:val="001E64C2"/>
    <w:rsid w:val="001F67B7"/>
    <w:rsid w:val="00223EFE"/>
    <w:rsid w:val="00231E13"/>
    <w:rsid w:val="002337CF"/>
    <w:rsid w:val="0025697F"/>
    <w:rsid w:val="00261559"/>
    <w:rsid w:val="00284A68"/>
    <w:rsid w:val="0029099D"/>
    <w:rsid w:val="00294E44"/>
    <w:rsid w:val="002A17E0"/>
    <w:rsid w:val="002A583C"/>
    <w:rsid w:val="002B478D"/>
    <w:rsid w:val="002C518F"/>
    <w:rsid w:val="002D061E"/>
    <w:rsid w:val="002F1BCF"/>
    <w:rsid w:val="002F591B"/>
    <w:rsid w:val="003141FA"/>
    <w:rsid w:val="003212B6"/>
    <w:rsid w:val="00342E61"/>
    <w:rsid w:val="003453CA"/>
    <w:rsid w:val="00367D36"/>
    <w:rsid w:val="00371340"/>
    <w:rsid w:val="00376D08"/>
    <w:rsid w:val="003869E9"/>
    <w:rsid w:val="003A46F7"/>
    <w:rsid w:val="003A78F7"/>
    <w:rsid w:val="003D54A7"/>
    <w:rsid w:val="003F31D6"/>
    <w:rsid w:val="003F619E"/>
    <w:rsid w:val="0040154A"/>
    <w:rsid w:val="00401797"/>
    <w:rsid w:val="00430F97"/>
    <w:rsid w:val="00445DDE"/>
    <w:rsid w:val="00470B27"/>
    <w:rsid w:val="00474E91"/>
    <w:rsid w:val="00492D89"/>
    <w:rsid w:val="004A35C4"/>
    <w:rsid w:val="004A5195"/>
    <w:rsid w:val="004A6FA9"/>
    <w:rsid w:val="004A77EF"/>
    <w:rsid w:val="004C1018"/>
    <w:rsid w:val="004D1C41"/>
    <w:rsid w:val="004E4000"/>
    <w:rsid w:val="004F1FFC"/>
    <w:rsid w:val="004F35AD"/>
    <w:rsid w:val="00503C46"/>
    <w:rsid w:val="00507E45"/>
    <w:rsid w:val="00510E4D"/>
    <w:rsid w:val="0052185C"/>
    <w:rsid w:val="00522359"/>
    <w:rsid w:val="00527AA7"/>
    <w:rsid w:val="00543778"/>
    <w:rsid w:val="00543D16"/>
    <w:rsid w:val="00591B23"/>
    <w:rsid w:val="0059408F"/>
    <w:rsid w:val="006666EC"/>
    <w:rsid w:val="00666FE8"/>
    <w:rsid w:val="006770DA"/>
    <w:rsid w:val="00685267"/>
    <w:rsid w:val="00686D74"/>
    <w:rsid w:val="00687EF0"/>
    <w:rsid w:val="006C0F0B"/>
    <w:rsid w:val="006C2884"/>
    <w:rsid w:val="006E4FAE"/>
    <w:rsid w:val="006E7DAB"/>
    <w:rsid w:val="006F24F0"/>
    <w:rsid w:val="006F75F0"/>
    <w:rsid w:val="007049FA"/>
    <w:rsid w:val="007223C9"/>
    <w:rsid w:val="00744D95"/>
    <w:rsid w:val="00777CC5"/>
    <w:rsid w:val="00785337"/>
    <w:rsid w:val="007A048D"/>
    <w:rsid w:val="007B63AB"/>
    <w:rsid w:val="007C413E"/>
    <w:rsid w:val="007E56D6"/>
    <w:rsid w:val="0081705C"/>
    <w:rsid w:val="008209F6"/>
    <w:rsid w:val="008309F1"/>
    <w:rsid w:val="00835E21"/>
    <w:rsid w:val="00852863"/>
    <w:rsid w:val="00880014"/>
    <w:rsid w:val="0089073F"/>
    <w:rsid w:val="00891CEF"/>
    <w:rsid w:val="0089399A"/>
    <w:rsid w:val="008A550C"/>
    <w:rsid w:val="008B2150"/>
    <w:rsid w:val="008C7D9F"/>
    <w:rsid w:val="008E0FFD"/>
    <w:rsid w:val="00916D39"/>
    <w:rsid w:val="0091717A"/>
    <w:rsid w:val="00930A98"/>
    <w:rsid w:val="009522CF"/>
    <w:rsid w:val="009570D1"/>
    <w:rsid w:val="00960C66"/>
    <w:rsid w:val="0097565D"/>
    <w:rsid w:val="009763AE"/>
    <w:rsid w:val="009814F9"/>
    <w:rsid w:val="00984692"/>
    <w:rsid w:val="009855AB"/>
    <w:rsid w:val="0099418D"/>
    <w:rsid w:val="0099671B"/>
    <w:rsid w:val="009A05A4"/>
    <w:rsid w:val="009A1BEE"/>
    <w:rsid w:val="009A20EA"/>
    <w:rsid w:val="009A4007"/>
    <w:rsid w:val="009B055D"/>
    <w:rsid w:val="009C29C6"/>
    <w:rsid w:val="009C7F4A"/>
    <w:rsid w:val="009E407F"/>
    <w:rsid w:val="00A0569A"/>
    <w:rsid w:val="00A07BE1"/>
    <w:rsid w:val="00A174E7"/>
    <w:rsid w:val="00A3195C"/>
    <w:rsid w:val="00A34FAE"/>
    <w:rsid w:val="00A61A1D"/>
    <w:rsid w:val="00A928AA"/>
    <w:rsid w:val="00AA7E19"/>
    <w:rsid w:val="00AB41C4"/>
    <w:rsid w:val="00AC2F0B"/>
    <w:rsid w:val="00AC5B9E"/>
    <w:rsid w:val="00AD2EA0"/>
    <w:rsid w:val="00AF2AF4"/>
    <w:rsid w:val="00AF6AAC"/>
    <w:rsid w:val="00B04D59"/>
    <w:rsid w:val="00B064A7"/>
    <w:rsid w:val="00B23D86"/>
    <w:rsid w:val="00B25797"/>
    <w:rsid w:val="00B428E0"/>
    <w:rsid w:val="00B520FB"/>
    <w:rsid w:val="00B52439"/>
    <w:rsid w:val="00B5297E"/>
    <w:rsid w:val="00B57F97"/>
    <w:rsid w:val="00B64A0D"/>
    <w:rsid w:val="00B65247"/>
    <w:rsid w:val="00B75580"/>
    <w:rsid w:val="00B9681F"/>
    <w:rsid w:val="00BA1742"/>
    <w:rsid w:val="00BD2984"/>
    <w:rsid w:val="00BE4B3E"/>
    <w:rsid w:val="00BF704E"/>
    <w:rsid w:val="00C01DC6"/>
    <w:rsid w:val="00C025C9"/>
    <w:rsid w:val="00C059AE"/>
    <w:rsid w:val="00C12603"/>
    <w:rsid w:val="00C224F0"/>
    <w:rsid w:val="00C33A20"/>
    <w:rsid w:val="00C42AD1"/>
    <w:rsid w:val="00C42B9C"/>
    <w:rsid w:val="00C53BB5"/>
    <w:rsid w:val="00C61A05"/>
    <w:rsid w:val="00C67D05"/>
    <w:rsid w:val="00C702A2"/>
    <w:rsid w:val="00C72C2C"/>
    <w:rsid w:val="00C8318A"/>
    <w:rsid w:val="00C93C73"/>
    <w:rsid w:val="00CA4C5E"/>
    <w:rsid w:val="00CD31D8"/>
    <w:rsid w:val="00D007CD"/>
    <w:rsid w:val="00D206F1"/>
    <w:rsid w:val="00D332CF"/>
    <w:rsid w:val="00D7237F"/>
    <w:rsid w:val="00D871E8"/>
    <w:rsid w:val="00D90207"/>
    <w:rsid w:val="00D92221"/>
    <w:rsid w:val="00D92C5F"/>
    <w:rsid w:val="00DA4E69"/>
    <w:rsid w:val="00DB1699"/>
    <w:rsid w:val="00DD0A38"/>
    <w:rsid w:val="00DD1002"/>
    <w:rsid w:val="00DD17F3"/>
    <w:rsid w:val="00E15DF7"/>
    <w:rsid w:val="00E21C3D"/>
    <w:rsid w:val="00E41691"/>
    <w:rsid w:val="00E46122"/>
    <w:rsid w:val="00E6069B"/>
    <w:rsid w:val="00E625B0"/>
    <w:rsid w:val="00E6362F"/>
    <w:rsid w:val="00E801F0"/>
    <w:rsid w:val="00E950FF"/>
    <w:rsid w:val="00E95DE2"/>
    <w:rsid w:val="00EB4A45"/>
    <w:rsid w:val="00EB5AF7"/>
    <w:rsid w:val="00EB7317"/>
    <w:rsid w:val="00EC582A"/>
    <w:rsid w:val="00ED0781"/>
    <w:rsid w:val="00ED0D49"/>
    <w:rsid w:val="00ED7782"/>
    <w:rsid w:val="00F07EC1"/>
    <w:rsid w:val="00F14545"/>
    <w:rsid w:val="00F1472E"/>
    <w:rsid w:val="00F24F12"/>
    <w:rsid w:val="00F3179C"/>
    <w:rsid w:val="00F41C34"/>
    <w:rsid w:val="00F46DC6"/>
    <w:rsid w:val="00F93B75"/>
    <w:rsid w:val="00FB0581"/>
    <w:rsid w:val="00FB6F15"/>
    <w:rsid w:val="00FC41EA"/>
    <w:rsid w:val="00FE24F7"/>
    <w:rsid w:val="00FE3668"/>
    <w:rsid w:val="00FF2D4F"/>
    <w:rsid w:val="00FF4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2591"/>
  <w15:docId w15:val="{326CF895-C2A9-47DD-A5A4-7B4D6612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qFormat/>
    <w:rsid w:val="00FB6F15"/>
    <w:pPr>
      <w:ind w:left="720"/>
      <w:contextualSpacing/>
    </w:pPr>
  </w:style>
  <w:style w:type="character" w:styleId="Collegamentoipertestuale">
    <w:name w:val="Hyperlink"/>
    <w:basedOn w:val="Carpredefinitoparagrafo"/>
    <w:uiPriority w:val="99"/>
    <w:unhideWhenUsed/>
    <w:rsid w:val="003141FA"/>
    <w:rPr>
      <w:color w:val="0000FF" w:themeColor="hyperlink"/>
      <w:u w:val="single"/>
    </w:rPr>
  </w:style>
  <w:style w:type="paragraph" w:customStyle="1" w:styleId="DidefaultA">
    <w:name w:val="Di default A"/>
    <w:rsid w:val="009A20EA"/>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9A20EA"/>
    <w:pPr>
      <w:numPr>
        <w:numId w:val="1"/>
      </w:numPr>
    </w:pPr>
  </w:style>
  <w:style w:type="numbering" w:customStyle="1" w:styleId="Stileimportato2">
    <w:name w:val="Stile importato 2"/>
    <w:rsid w:val="009A20EA"/>
    <w:pPr>
      <w:numPr>
        <w:numId w:val="3"/>
      </w:numPr>
    </w:pPr>
  </w:style>
  <w:style w:type="numbering" w:customStyle="1" w:styleId="Conlettere">
    <w:name w:val="Con lettere"/>
    <w:rsid w:val="009A20EA"/>
    <w:pPr>
      <w:numPr>
        <w:numId w:val="5"/>
      </w:numPr>
    </w:pPr>
  </w:style>
  <w:style w:type="numbering" w:customStyle="1" w:styleId="Puntielenco">
    <w:name w:val="Punti elenco"/>
    <w:rsid w:val="009A20EA"/>
    <w:pPr>
      <w:numPr>
        <w:numId w:val="9"/>
      </w:numPr>
    </w:pPr>
  </w:style>
  <w:style w:type="paragraph" w:customStyle="1" w:styleId="DidefaultB">
    <w:name w:val="Di default B"/>
    <w:rsid w:val="009A20EA"/>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9A20EA"/>
  </w:style>
  <w:style w:type="character" w:customStyle="1" w:styleId="Hyperlink0">
    <w:name w:val="Hyperlink.0"/>
    <w:basedOn w:val="Nessuno"/>
    <w:rsid w:val="009A20EA"/>
    <w:rPr>
      <w:rFonts w:ascii="Times" w:eastAsia="Times" w:hAnsi="Times" w:cs="Times"/>
      <w:color w:val="0000FF"/>
      <w:sz w:val="20"/>
      <w:szCs w:val="20"/>
      <w:u w:val="single" w:color="0000FF"/>
    </w:rPr>
  </w:style>
  <w:style w:type="paragraph" w:customStyle="1" w:styleId="Standard">
    <w:name w:val="Standard"/>
    <w:rsid w:val="009A20EA"/>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3"/>
      <w:u w:color="000000"/>
      <w:bdr w:val="nil"/>
    </w:rPr>
  </w:style>
  <w:style w:type="paragraph" w:styleId="Intestazione">
    <w:name w:val="header"/>
    <w:basedOn w:val="Normale"/>
    <w:link w:val="IntestazioneCarattere"/>
    <w:uiPriority w:val="99"/>
    <w:unhideWhenUsed/>
    <w:rsid w:val="009A20E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20EA"/>
    <w:rPr>
      <w:rFonts w:ascii="Times" w:hAnsi="Times"/>
    </w:rPr>
  </w:style>
  <w:style w:type="paragraph" w:styleId="Pidipagina">
    <w:name w:val="footer"/>
    <w:basedOn w:val="Normale"/>
    <w:link w:val="PidipaginaCarattere"/>
    <w:uiPriority w:val="99"/>
    <w:unhideWhenUsed/>
    <w:rsid w:val="009A20E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20EA"/>
    <w:rPr>
      <w:rFonts w:ascii="Times" w:hAnsi="Times"/>
    </w:rPr>
  </w:style>
  <w:style w:type="paragraph" w:styleId="Testofumetto">
    <w:name w:val="Balloon Text"/>
    <w:basedOn w:val="Normale"/>
    <w:link w:val="TestofumettoCarattere"/>
    <w:uiPriority w:val="99"/>
    <w:semiHidden/>
    <w:unhideWhenUsed/>
    <w:rsid w:val="006F24F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24F0"/>
    <w:rPr>
      <w:rFonts w:ascii="Segoe UI" w:hAnsi="Segoe UI" w:cs="Segoe UI"/>
      <w:sz w:val="18"/>
      <w:szCs w:val="18"/>
    </w:rPr>
  </w:style>
  <w:style w:type="character" w:customStyle="1" w:styleId="Testo2Carattere">
    <w:name w:val="Testo 2 Carattere"/>
    <w:link w:val="Testo2"/>
    <w:locked/>
    <w:rsid w:val="006F24F0"/>
    <w:rPr>
      <w:rFonts w:ascii="Times" w:hAnsi="Times"/>
      <w:noProof/>
      <w:sz w:val="18"/>
    </w:rPr>
  </w:style>
  <w:style w:type="character" w:customStyle="1" w:styleId="Titolo2Carattere">
    <w:name w:val="Titolo 2 Carattere"/>
    <w:basedOn w:val="Carpredefinitoparagrafo"/>
    <w:link w:val="Titolo2"/>
    <w:rsid w:val="006F24F0"/>
    <w:rPr>
      <w:rFonts w:ascii="Times" w:hAnsi="Times"/>
      <w:smallCaps/>
      <w:noProof/>
      <w:sz w:val="18"/>
    </w:rPr>
  </w:style>
  <w:style w:type="numbering" w:customStyle="1" w:styleId="Stileimportato11">
    <w:name w:val="Stile importato 11"/>
    <w:rsid w:val="006F24F0"/>
    <w:pPr>
      <w:numPr>
        <w:numId w:val="11"/>
      </w:numPr>
    </w:pPr>
  </w:style>
  <w:style w:type="character" w:styleId="Rimandocommento">
    <w:name w:val="annotation reference"/>
    <w:basedOn w:val="Carpredefinitoparagrafo"/>
    <w:uiPriority w:val="99"/>
    <w:semiHidden/>
    <w:unhideWhenUsed/>
    <w:rsid w:val="00510E4D"/>
    <w:rPr>
      <w:sz w:val="16"/>
      <w:szCs w:val="16"/>
    </w:rPr>
  </w:style>
  <w:style w:type="paragraph" w:styleId="Testocommento">
    <w:name w:val="annotation text"/>
    <w:basedOn w:val="Normale"/>
    <w:link w:val="TestocommentoCarattere"/>
    <w:uiPriority w:val="99"/>
    <w:semiHidden/>
    <w:unhideWhenUsed/>
    <w:rsid w:val="00510E4D"/>
    <w:pPr>
      <w:spacing w:line="240" w:lineRule="auto"/>
    </w:pPr>
  </w:style>
  <w:style w:type="character" w:customStyle="1" w:styleId="TestocommentoCarattere">
    <w:name w:val="Testo commento Carattere"/>
    <w:basedOn w:val="Carpredefinitoparagrafo"/>
    <w:link w:val="Testocommento"/>
    <w:uiPriority w:val="99"/>
    <w:semiHidden/>
    <w:rsid w:val="00510E4D"/>
    <w:rPr>
      <w:rFonts w:ascii="Times" w:hAnsi="Times"/>
    </w:rPr>
  </w:style>
  <w:style w:type="paragraph" w:styleId="Soggettocommento">
    <w:name w:val="annotation subject"/>
    <w:basedOn w:val="Testocommento"/>
    <w:next w:val="Testocommento"/>
    <w:link w:val="SoggettocommentoCarattere"/>
    <w:uiPriority w:val="99"/>
    <w:semiHidden/>
    <w:unhideWhenUsed/>
    <w:rsid w:val="00510E4D"/>
    <w:rPr>
      <w:b/>
      <w:bCs/>
    </w:rPr>
  </w:style>
  <w:style w:type="character" w:customStyle="1" w:styleId="SoggettocommentoCarattere">
    <w:name w:val="Soggetto commento Carattere"/>
    <w:basedOn w:val="TestocommentoCarattere"/>
    <w:link w:val="Soggettocommento"/>
    <w:uiPriority w:val="99"/>
    <w:semiHidden/>
    <w:rsid w:val="00510E4D"/>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2492">
      <w:bodyDiv w:val="1"/>
      <w:marLeft w:val="0"/>
      <w:marRight w:val="0"/>
      <w:marTop w:val="0"/>
      <w:marBottom w:val="0"/>
      <w:divBdr>
        <w:top w:val="none" w:sz="0" w:space="0" w:color="auto"/>
        <w:left w:val="none" w:sz="0" w:space="0" w:color="auto"/>
        <w:bottom w:val="none" w:sz="0" w:space="0" w:color="auto"/>
        <w:right w:val="none" w:sz="0" w:space="0" w:color="auto"/>
      </w:divBdr>
    </w:div>
    <w:div w:id="943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5194-8243-46EC-B29E-C84AEF8E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16</TotalTime>
  <Pages>6</Pages>
  <Words>1559</Words>
  <Characters>9064</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Mensi Rossella</cp:lastModifiedBy>
  <cp:revision>4</cp:revision>
  <cp:lastPrinted>2003-03-27T09:42:00Z</cp:lastPrinted>
  <dcterms:created xsi:type="dcterms:W3CDTF">2022-05-20T08:57:00Z</dcterms:created>
  <dcterms:modified xsi:type="dcterms:W3CDTF">2022-11-16T11:33:00Z</dcterms:modified>
</cp:coreProperties>
</file>