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71082" w14:textId="77777777" w:rsidR="00A04E6C" w:rsidRDefault="00A04E6C" w:rsidP="00A04E6C">
      <w:pPr>
        <w:pStyle w:val="Titolo1"/>
      </w:pPr>
      <w:r>
        <w:t>Lingua tedesca [Idoneit</w:t>
      </w:r>
      <w:r>
        <w:rPr>
          <w:lang w:val="fr-FR"/>
        </w:rPr>
        <w:t>à</w:t>
      </w:r>
      <w:r>
        <w:t>] (base-SeLd’A)</w:t>
      </w:r>
    </w:p>
    <w:p w14:paraId="5DB1133B" w14:textId="77777777" w:rsidR="00A04E6C" w:rsidRDefault="00A04E6C" w:rsidP="00A04E6C">
      <w:pPr>
        <w:pStyle w:val="Titolo2"/>
      </w:pPr>
      <w:r>
        <w:t>Programma per tutti i corsi di laurea</w:t>
      </w:r>
    </w:p>
    <w:p w14:paraId="6D3BADA0" w14:textId="77777777" w:rsidR="00A04E6C" w:rsidRDefault="00A04E6C" w:rsidP="00A04E6C">
      <w:pPr>
        <w:pStyle w:val="Titolo3"/>
      </w:pPr>
    </w:p>
    <w:p w14:paraId="2580C23F" w14:textId="77777777" w:rsidR="00A04E6C" w:rsidRDefault="00A04E6C" w:rsidP="00A04E6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57A8ACBF" w14:textId="77777777" w:rsidR="00A04E6C" w:rsidRDefault="00A04E6C" w:rsidP="00A04E6C">
      <w:r>
        <w:t xml:space="preserve">Obiettivo di tutti i corsi offerti dal </w:t>
      </w:r>
      <w:proofErr w:type="spellStart"/>
      <w:r>
        <w:t>SELdA</w:t>
      </w:r>
      <w:proofErr w:type="spellEnd"/>
      <w:r>
        <w:t xml:space="preserve"> è portare gli studenti al livello </w:t>
      </w:r>
      <w:r>
        <w:rPr>
          <w:b/>
          <w:bCs/>
        </w:rPr>
        <w:t xml:space="preserve">B1 SOGLIA </w:t>
      </w:r>
      <w:r>
        <w:t>definito dal Quadro di Riferimento Europeo delle Lingue.</w:t>
      </w:r>
    </w:p>
    <w:p w14:paraId="7CF80E9F" w14:textId="77777777" w:rsidR="00A04E6C" w:rsidRDefault="00A04E6C" w:rsidP="00A04E6C">
      <w:r>
        <w:t>In accordo alla Scala Globale di classificazione di esami e diplomi secondo i livelli del Consiglio d’Europa, tale livello si riferisce a un “Uso indipendente della lingua” con le seguenti caratteristiche:</w:t>
      </w:r>
    </w:p>
    <w:p w14:paraId="5355F7E6" w14:textId="77777777" w:rsidR="00A04E6C" w:rsidRDefault="00A04E6C" w:rsidP="00A04E6C">
      <w:pPr>
        <w:rPr>
          <w:b/>
          <w:bCs/>
        </w:rPr>
      </w:pPr>
    </w:p>
    <w:p w14:paraId="2414226D" w14:textId="77777777" w:rsidR="00A04E6C" w:rsidRDefault="00A04E6C" w:rsidP="00A04E6C">
      <w:r>
        <w:rPr>
          <w:b/>
          <w:bCs/>
        </w:rPr>
        <w:t>B1</w:t>
      </w:r>
    </w:p>
    <w:p w14:paraId="33796A58" w14:textId="77777777" w:rsidR="00A04E6C" w:rsidRDefault="00A04E6C" w:rsidP="00A04E6C">
      <w:r>
        <w:t>“</w:t>
      </w:r>
      <w:r>
        <w:rPr>
          <w:i/>
          <w:iCs/>
        </w:rPr>
        <w:t xml:space="preserve">Lo studente è in grado di capire i punti essenziali di un discorso, a condizione che venga usata una lingua chiara e standard e che si tratti di argomenti familiari inerenti al lavoro, alla scuola, al tempo libero, ecc. E’ in grado di districarsi nella </w:t>
      </w:r>
      <w:proofErr w:type="gramStart"/>
      <w:r>
        <w:rPr>
          <w:i/>
          <w:iCs/>
        </w:rPr>
        <w:t>maggior</w:t>
      </w:r>
      <w:proofErr w:type="gramEnd"/>
      <w:r>
        <w:rPr>
          <w:i/>
          <w:iCs/>
        </w:rPr>
        <w:t xml:space="preserve"> parte delle situazioni linguistiche riscontrabili in viaggi all’estero. E’ in grado di esprimere la sua opinione su argomenti familiari e inerenti alla sfera dei suoi interessi, in modo semplice e coerente. E’ in grado di riferire un’esperienza o un avvenimento, di descrivere un sogno, una speranza o un obiettivo e di fornire ragioni e spiegazioni brevi relative a delle idee o a un progetto</w:t>
      </w:r>
      <w:r>
        <w:t>.”</w:t>
      </w:r>
    </w:p>
    <w:p w14:paraId="53F17507" w14:textId="77777777" w:rsidR="00A04E6C" w:rsidRDefault="00A04E6C" w:rsidP="00A04E6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1237D2F" w14:textId="77777777" w:rsidR="00A04E6C" w:rsidRDefault="00A04E6C" w:rsidP="00A04E6C">
      <w:r>
        <w:t xml:space="preserve">Al fine di raggiungere il livello B1 descritto sopra, il corso - di 60 ore annuali - prevede l’acquisizione e sviluppo delle competenze comunicative ricettive (ascoltare e leggere) e produttive (parlare e scrivere) attraverso </w:t>
      </w:r>
      <w:proofErr w:type="spellStart"/>
      <w:r>
        <w:t>attivit</w:t>
      </w:r>
      <w:proofErr w:type="spellEnd"/>
      <w:r>
        <w:rPr>
          <w:lang w:val="fr-FR"/>
        </w:rPr>
        <w:t>à</w:t>
      </w:r>
      <w:r>
        <w:t>, sia guidate che autonome, relative a situazioni rilevanti dell’esperienza quotidiana:</w:t>
      </w:r>
    </w:p>
    <w:p w14:paraId="798666A3" w14:textId="77777777" w:rsidR="00A04E6C" w:rsidRDefault="00A04E6C" w:rsidP="00A04E6C"/>
    <w:p w14:paraId="341C7114" w14:textId="77777777" w:rsidR="00A04E6C" w:rsidRDefault="00A04E6C" w:rsidP="00A04E6C">
      <w:r>
        <w:t>- Presentarsi</w:t>
      </w:r>
    </w:p>
    <w:p w14:paraId="422ADB77" w14:textId="77777777" w:rsidR="00A04E6C" w:rsidRDefault="00A04E6C" w:rsidP="00A04E6C">
      <w:r>
        <w:t>- Parlare di s</w:t>
      </w:r>
      <w:r>
        <w:rPr>
          <w:lang w:val="fr-FR"/>
        </w:rPr>
        <w:t xml:space="preserve">é </w:t>
      </w:r>
      <w:r>
        <w:t>e di terzi</w:t>
      </w:r>
    </w:p>
    <w:p w14:paraId="01323DD9" w14:textId="77777777" w:rsidR="00A04E6C" w:rsidRDefault="00A04E6C" w:rsidP="00A04E6C">
      <w:r>
        <w:t xml:space="preserve">- Lingue e </w:t>
      </w:r>
      <w:proofErr w:type="spellStart"/>
      <w:r>
        <w:t>nazionalit</w:t>
      </w:r>
      <w:proofErr w:type="spellEnd"/>
      <w:r>
        <w:rPr>
          <w:lang w:val="fr-FR"/>
        </w:rPr>
        <w:t>à</w:t>
      </w:r>
    </w:p>
    <w:p w14:paraId="7F7B6A98" w14:textId="77777777" w:rsidR="00A04E6C" w:rsidRDefault="00A04E6C" w:rsidP="00A04E6C">
      <w:r>
        <w:t xml:space="preserve">- </w:t>
      </w:r>
      <w:proofErr w:type="spellStart"/>
      <w:r>
        <w:t>Universit</w:t>
      </w:r>
      <w:proofErr w:type="spellEnd"/>
      <w:r>
        <w:rPr>
          <w:lang w:val="fr-FR"/>
        </w:rPr>
        <w:t>à</w:t>
      </w:r>
      <w:r>
        <w:t>, scuola e lavoro</w:t>
      </w:r>
    </w:p>
    <w:p w14:paraId="3CB55556" w14:textId="77777777" w:rsidR="00A04E6C" w:rsidRDefault="00A04E6C" w:rsidP="00A04E6C">
      <w:r>
        <w:t>- Casa e arredamento</w:t>
      </w:r>
    </w:p>
    <w:p w14:paraId="13979CE3" w14:textId="77777777" w:rsidR="00A04E6C" w:rsidRDefault="00A04E6C" w:rsidP="00A04E6C">
      <w:r>
        <w:t xml:space="preserve">- Famiglia </w:t>
      </w:r>
    </w:p>
    <w:p w14:paraId="3A6A5F5F" w14:textId="77777777" w:rsidR="00A04E6C" w:rsidRDefault="00A04E6C" w:rsidP="00A04E6C">
      <w:r>
        <w:t>- Routine quotidiana</w:t>
      </w:r>
    </w:p>
    <w:p w14:paraId="1DD98E1D" w14:textId="77777777" w:rsidR="00A04E6C" w:rsidRDefault="00A04E6C" w:rsidP="00A04E6C">
      <w:r>
        <w:t>- Viaggi, sport e tempo libero</w:t>
      </w:r>
    </w:p>
    <w:p w14:paraId="3E2DB6C4" w14:textId="77777777" w:rsidR="00A04E6C" w:rsidRDefault="00A04E6C" w:rsidP="00A04E6C">
      <w:r>
        <w:t xml:space="preserve">-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culturali</w:t>
      </w:r>
    </w:p>
    <w:p w14:paraId="7AC95AEF" w14:textId="77777777" w:rsidR="00A04E6C" w:rsidRDefault="00A04E6C" w:rsidP="00A04E6C">
      <w:r>
        <w:lastRenderedPageBreak/>
        <w:t>- Abbigliamento</w:t>
      </w:r>
    </w:p>
    <w:p w14:paraId="19B28BF2" w14:textId="77777777" w:rsidR="00A04E6C" w:rsidRDefault="00A04E6C" w:rsidP="00A04E6C">
      <w:r>
        <w:t>- Tempo atmosferico</w:t>
      </w:r>
    </w:p>
    <w:p w14:paraId="71AF85F9" w14:textId="77777777" w:rsidR="00A04E6C" w:rsidRDefault="00A04E6C" w:rsidP="00A04E6C">
      <w:r>
        <w:t>- Salute e alimentazione</w:t>
      </w:r>
    </w:p>
    <w:p w14:paraId="75B39119" w14:textId="77777777" w:rsidR="00A04E6C" w:rsidRDefault="00A04E6C" w:rsidP="00A04E6C">
      <w:r>
        <w:t>- Interagire nei principali luoghi pubblici (al ristorante, al supermercato, in hotel, all’aeroporto, in un negozio, in vacanza, ecc.)</w:t>
      </w:r>
    </w:p>
    <w:p w14:paraId="04D25ECD" w14:textId="77777777" w:rsidR="00A04E6C" w:rsidRDefault="00A04E6C" w:rsidP="00A04E6C"/>
    <w:p w14:paraId="158B958C" w14:textId="77777777" w:rsidR="00A04E6C" w:rsidRDefault="00A04E6C" w:rsidP="00A04E6C">
      <w:pPr>
        <w:rPr>
          <w:u w:val="single"/>
        </w:rPr>
      </w:pPr>
      <w:r>
        <w:rPr>
          <w:u w:val="single"/>
        </w:rPr>
        <w:t>Argomenti grammaticali:</w:t>
      </w:r>
    </w:p>
    <w:p w14:paraId="26F4E2BE" w14:textId="77777777" w:rsidR="00A04E6C" w:rsidRDefault="00A04E6C" w:rsidP="00A04E6C"/>
    <w:p w14:paraId="1BAB666C" w14:textId="77777777" w:rsidR="00A04E6C" w:rsidRDefault="00A04E6C" w:rsidP="00A04E6C">
      <w:r>
        <w:t>- Struttura della frase principale e secondaria (per es.: causale, condizionale, interrogativa indiretta, relativa, infinitiva, finale)</w:t>
      </w:r>
    </w:p>
    <w:p w14:paraId="1984F715" w14:textId="77777777" w:rsidR="00A04E6C" w:rsidRDefault="00A04E6C" w:rsidP="00A04E6C">
      <w:r>
        <w:t>- Declinazione di sostantivi e articoli, aggettivi e pronomi possessivi, pronomi personali, aggettivi; il gruppo nominale</w:t>
      </w:r>
    </w:p>
    <w:p w14:paraId="1D079CCC" w14:textId="77777777" w:rsidR="00A04E6C" w:rsidRDefault="00A04E6C" w:rsidP="00A04E6C">
      <w:r>
        <w:t xml:space="preserve">- Coniugazione dei principali verbi regolari e irregolari (tempi verbali: 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Perfekt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Präteritum</w:t>
      </w:r>
      <w:proofErr w:type="spellEnd"/>
      <w:r>
        <w:rPr>
          <w:i/>
          <w:iCs/>
        </w:rPr>
        <w:t xml:space="preserve">, Imperativo, </w:t>
      </w:r>
      <w:proofErr w:type="spellStart"/>
      <w:r>
        <w:rPr>
          <w:i/>
          <w:iCs/>
        </w:rPr>
        <w:t>würde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Inf</w:t>
      </w:r>
      <w:proofErr w:type="spellEnd"/>
      <w:r>
        <w:rPr>
          <w:i/>
          <w:iCs/>
        </w:rPr>
        <w:t>., forma passiva</w:t>
      </w:r>
      <w:r>
        <w:t>)</w:t>
      </w:r>
    </w:p>
    <w:p w14:paraId="4817127A" w14:textId="77777777" w:rsidR="00A04E6C" w:rsidRDefault="00A04E6C" w:rsidP="00A04E6C">
      <w:r>
        <w:t>- Principali preposizioni con dativo e accusativo</w:t>
      </w:r>
    </w:p>
    <w:p w14:paraId="382CC064" w14:textId="77777777" w:rsidR="00A04E6C" w:rsidRDefault="00A04E6C" w:rsidP="00A04E6C">
      <w:r>
        <w:t>- Connettori.</w:t>
      </w:r>
    </w:p>
    <w:p w14:paraId="27DD8FA6" w14:textId="77777777" w:rsidR="00A04E6C" w:rsidRDefault="00A04E6C" w:rsidP="00A04E6C"/>
    <w:p w14:paraId="79DCAC8B" w14:textId="77777777" w:rsidR="00A04E6C" w:rsidRDefault="00A04E6C" w:rsidP="00A04E6C">
      <w:r>
        <w:t xml:space="preserve">Gli obiettivi di studio si raggiungono utilizzando testi autentici attinenti alla vita personale e sociale per tutte le competenze linguistiche. </w:t>
      </w:r>
    </w:p>
    <w:p w14:paraId="21D43726" w14:textId="77777777" w:rsidR="00A04E6C" w:rsidRDefault="00A04E6C" w:rsidP="00A04E6C"/>
    <w:p w14:paraId="655480F2" w14:textId="77777777" w:rsidR="00A04E6C" w:rsidRDefault="00A04E6C" w:rsidP="00A04E6C">
      <w:r>
        <w:t>Per superare con successo la prova di idoneità è</w:t>
      </w:r>
      <w:r>
        <w:rPr>
          <w:b/>
          <w:bCs/>
        </w:rPr>
        <w:t xml:space="preserve"> indispensabile</w:t>
      </w:r>
      <w:r>
        <w:t xml:space="preserve"> sia la partecipazione </w:t>
      </w:r>
      <w:r>
        <w:rPr>
          <w:b/>
          <w:bCs/>
        </w:rPr>
        <w:t>regolare e attiva</w:t>
      </w:r>
      <w:r>
        <w:t xml:space="preserve"> alle lezioni sia </w:t>
      </w:r>
      <w:r>
        <w:rPr>
          <w:b/>
          <w:bCs/>
        </w:rPr>
        <w:t>lo studio autonomo</w:t>
      </w:r>
      <w:r>
        <w:t xml:space="preserve">. </w:t>
      </w:r>
    </w:p>
    <w:p w14:paraId="75E3C370" w14:textId="77777777" w:rsidR="00A04E6C" w:rsidRDefault="00A04E6C" w:rsidP="00A04E6C"/>
    <w:p w14:paraId="3DCDA5BC" w14:textId="77777777" w:rsidR="00A04E6C" w:rsidRDefault="00A04E6C" w:rsidP="00A04E6C">
      <w:r>
        <w:t xml:space="preserve">Si segnala a tale proposito la </w:t>
      </w:r>
      <w:proofErr w:type="spellStart"/>
      <w:r>
        <w:t>possibilit</w:t>
      </w:r>
      <w:proofErr w:type="spellEnd"/>
      <w:r>
        <w:rPr>
          <w:lang w:val="fr-FR"/>
        </w:rPr>
        <w:t xml:space="preserve">à </w:t>
      </w:r>
      <w:r>
        <w:t xml:space="preserve">di utilizzare </w:t>
      </w:r>
      <w:r>
        <w:rPr>
          <w:b/>
          <w:bCs/>
        </w:rPr>
        <w:t xml:space="preserve">il programma di autoapprendimento </w:t>
      </w:r>
      <w:proofErr w:type="spellStart"/>
      <w:r>
        <w:rPr>
          <w:b/>
          <w:bCs/>
        </w:rPr>
        <w:t>Tell</w:t>
      </w:r>
      <w:proofErr w:type="spellEnd"/>
      <w:r>
        <w:rPr>
          <w:b/>
          <w:bCs/>
        </w:rPr>
        <w:t xml:space="preserve"> Me More presso il Laboratorio Multimediale (</w:t>
      </w:r>
      <w:r>
        <w:t xml:space="preserve">sede di via Trieste 17):  </w:t>
      </w:r>
      <w:hyperlink r:id="rId6" w:history="1">
        <w:r>
          <w:rPr>
            <w:rStyle w:val="Hyperlink0"/>
          </w:rPr>
          <w:t>http://selda.unicatt.it/brescia-notizie-esercitarsi-nei-laboratori</w:t>
        </w:r>
      </w:hyperlink>
      <w:r>
        <w:t>.</w:t>
      </w:r>
    </w:p>
    <w:p w14:paraId="155BF57E" w14:textId="77777777" w:rsidR="00A04E6C" w:rsidRDefault="00A04E6C" w:rsidP="00A04E6C">
      <w:r>
        <w:t>Per ulteriori informazioni e avviamento all’utilizzo del programma rivolgersi alla responsabile, Dott.ssa Viviana Venturini (</w:t>
      </w:r>
      <w:hyperlink r:id="rId7" w:history="1">
        <w:r>
          <w:rPr>
            <w:rStyle w:val="Link"/>
          </w:rPr>
          <w:t>viviana.venturini@unicatt.it</w:t>
        </w:r>
      </w:hyperlink>
      <w:r>
        <w:t>).</w:t>
      </w:r>
    </w:p>
    <w:p w14:paraId="03E58E3C" w14:textId="77777777" w:rsidR="00A04E6C" w:rsidRDefault="00A04E6C" w:rsidP="00A04E6C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188E54C3" w14:textId="77777777" w:rsidR="00A04E6C" w:rsidRDefault="00A04E6C" w:rsidP="00A04E6C">
      <w:pPr>
        <w:pStyle w:val="Testo1"/>
      </w:pPr>
      <w:r>
        <w:rPr>
          <w:b/>
          <w:bCs/>
        </w:rPr>
        <w:t>Testo adottato</w:t>
      </w:r>
      <w:r>
        <w:t>:</w:t>
      </w:r>
    </w:p>
    <w:p w14:paraId="275682D3" w14:textId="77777777" w:rsidR="00A04E6C" w:rsidRDefault="00A04E6C" w:rsidP="00A04E6C">
      <w:pPr>
        <w:pStyle w:val="Testo1"/>
      </w:pPr>
    </w:p>
    <w:p w14:paraId="3CE5A528" w14:textId="77777777" w:rsidR="00A04E6C" w:rsidRDefault="00A04E6C" w:rsidP="00A04E6C">
      <w:pPr>
        <w:pStyle w:val="Testo1"/>
      </w:pPr>
      <w:r>
        <w:t xml:space="preserve">Krenn, Wilfried / Puchta, Herbert, </w:t>
      </w:r>
      <w:r>
        <w:rPr>
          <w:i/>
          <w:iCs/>
        </w:rPr>
        <w:t>Motive</w:t>
      </w:r>
      <w:r>
        <w:t>. Kurs- und Arbeitsbuch. Hueber, M</w:t>
      </w:r>
      <w:r w:rsidRPr="001722CB">
        <w:t>ü</w:t>
      </w:r>
      <w:r>
        <w:t>nchen, 2016</w:t>
      </w:r>
    </w:p>
    <w:p w14:paraId="50FDB477" w14:textId="77777777" w:rsidR="00A04E6C" w:rsidRPr="001722CB" w:rsidRDefault="00A04E6C" w:rsidP="00A04E6C">
      <w:pPr>
        <w:pStyle w:val="Testo1"/>
      </w:pPr>
    </w:p>
    <w:p w14:paraId="30011744" w14:textId="77777777" w:rsidR="00A04E6C" w:rsidRDefault="00A04E6C" w:rsidP="00A04E6C">
      <w:pPr>
        <w:pStyle w:val="Testo1"/>
      </w:pPr>
      <w:r>
        <w:rPr>
          <w:lang w:val="nl-NL"/>
        </w:rPr>
        <w:t>ISBN:</w:t>
      </w:r>
      <w:r>
        <w:t> Kursbuch 978-3-19-001878-9, Arbeitsbuch 978-3-19-031878-0 </w:t>
      </w:r>
    </w:p>
    <w:p w14:paraId="34E663F8" w14:textId="77777777" w:rsidR="00A04E6C" w:rsidRDefault="00A04E6C" w:rsidP="00A04E6C">
      <w:pPr>
        <w:pStyle w:val="Testo1"/>
      </w:pPr>
    </w:p>
    <w:p w14:paraId="0595F9E3" w14:textId="77777777" w:rsidR="00A04E6C" w:rsidRDefault="00A04E6C" w:rsidP="00A04E6C">
      <w:pPr>
        <w:pStyle w:val="Testo1"/>
      </w:pPr>
    </w:p>
    <w:p w14:paraId="65A0364E" w14:textId="77777777" w:rsidR="00A04E6C" w:rsidRDefault="00A04E6C" w:rsidP="00A04E6C">
      <w:pPr>
        <w:pStyle w:val="Testo1"/>
      </w:pPr>
      <w:r>
        <w:rPr>
          <w:b/>
          <w:bCs/>
        </w:rPr>
        <w:t>Testi consigliati:</w:t>
      </w:r>
    </w:p>
    <w:p w14:paraId="4E503B0E" w14:textId="77777777" w:rsidR="00A04E6C" w:rsidRDefault="00A04E6C" w:rsidP="00A04E6C">
      <w:pPr>
        <w:pStyle w:val="Testo1"/>
      </w:pPr>
    </w:p>
    <w:p w14:paraId="76F6776D" w14:textId="77777777" w:rsidR="00A04E6C" w:rsidRPr="001722CB" w:rsidRDefault="00A04E6C" w:rsidP="00A04E6C">
      <w:pPr>
        <w:pStyle w:val="Testo1"/>
        <w:spacing w:line="240" w:lineRule="atLeast"/>
        <w:rPr>
          <w:rStyle w:val="Nessuno"/>
        </w:rPr>
      </w:pPr>
      <w:r w:rsidRPr="001722CB">
        <w:t xml:space="preserve">-    </w:t>
      </w:r>
      <w:hyperlink r:id="rId8" w:history="1">
        <w:r>
          <w:rPr>
            <w:rStyle w:val="Hyperlink1"/>
          </w:rPr>
          <w:t>Weerning</w:t>
        </w:r>
      </w:hyperlink>
      <w:r>
        <w:rPr>
          <w:rStyle w:val="Hyperlink1"/>
        </w:rPr>
        <w:t xml:space="preserve"> Marion  - </w:t>
      </w:r>
      <w:hyperlink r:id="rId9" w:history="1">
        <w:r>
          <w:rPr>
            <w:rStyle w:val="Hyperlink1"/>
          </w:rPr>
          <w:t>Mondello</w:t>
        </w:r>
      </w:hyperlink>
      <w:r>
        <w:rPr>
          <w:rStyle w:val="Hyperlink1"/>
        </w:rPr>
        <w:t xml:space="preserve"> Mario</w:t>
      </w:r>
      <w:r w:rsidRPr="001722CB">
        <w:rPr>
          <w:rStyle w:val="Nessuno"/>
          <w:smallCaps/>
          <w:spacing w:val="-5"/>
          <w:sz w:val="16"/>
          <w:szCs w:val="16"/>
        </w:rPr>
        <w:t>,</w:t>
      </w:r>
      <w:r w:rsidRPr="001722CB">
        <w:rPr>
          <w:rStyle w:val="Nessuno"/>
          <w:i/>
          <w:iCs/>
        </w:rPr>
        <w:t xml:space="preserve"> Dies und Das Neu. </w:t>
      </w:r>
      <w:r>
        <w:rPr>
          <w:rStyle w:val="Nessuno"/>
          <w:i/>
          <w:iCs/>
        </w:rPr>
        <w:t>Grammatica di tedesco con esercizi,</w:t>
      </w:r>
      <w:r w:rsidRPr="001722CB">
        <w:rPr>
          <w:rStyle w:val="Nessuno"/>
        </w:rPr>
        <w:t xml:space="preserve"> Cideb 2004. ISBN 8853002166</w:t>
      </w:r>
    </w:p>
    <w:p w14:paraId="68508DA7" w14:textId="77777777" w:rsidR="00A04E6C" w:rsidRPr="00CC6026" w:rsidRDefault="00A04E6C" w:rsidP="00A04E6C">
      <w:pPr>
        <w:pStyle w:val="Testo1"/>
        <w:spacing w:line="240" w:lineRule="atLeast"/>
        <w:rPr>
          <w:rStyle w:val="Nessuno"/>
        </w:rPr>
      </w:pPr>
      <w:r w:rsidRPr="001722CB">
        <w:lastRenderedPageBreak/>
        <w:t xml:space="preserve">- </w:t>
      </w:r>
      <w:r w:rsidRPr="001722CB">
        <w:tab/>
        <w:t xml:space="preserve"> </w:t>
      </w:r>
      <w:r>
        <w:rPr>
          <w:rStyle w:val="Nessuno"/>
          <w:smallCaps/>
          <w:spacing w:val="-5"/>
          <w:sz w:val="16"/>
          <w:szCs w:val="16"/>
        </w:rPr>
        <w:t>Motta Giorgio,</w:t>
      </w:r>
      <w:r w:rsidRPr="001722CB">
        <w:rPr>
          <w:rStyle w:val="Nessuno"/>
          <w:i/>
          <w:iCs/>
        </w:rPr>
        <w:t xml:space="preserve"> Grammatik direkt neu – mit L</w:t>
      </w:r>
      <w:r>
        <w:rPr>
          <w:rStyle w:val="Nessuno"/>
          <w:i/>
          <w:iCs/>
          <w:lang w:val="sv-SE"/>
        </w:rPr>
        <w:t>ö</w:t>
      </w:r>
      <w:r w:rsidRPr="001722CB">
        <w:rPr>
          <w:rStyle w:val="Nessuno"/>
          <w:i/>
          <w:iCs/>
        </w:rPr>
        <w:t xml:space="preserve">sungen. </w:t>
      </w:r>
      <w:r w:rsidRPr="00CC6026">
        <w:rPr>
          <w:rStyle w:val="Nessuno"/>
        </w:rPr>
        <w:t>Loescher, 2017. ISBN 8820136589</w:t>
      </w:r>
    </w:p>
    <w:p w14:paraId="75571FA6" w14:textId="77777777" w:rsidR="00A04E6C" w:rsidRPr="00CC6026" w:rsidRDefault="00A04E6C" w:rsidP="00A04E6C">
      <w:pPr>
        <w:pStyle w:val="Testo1"/>
      </w:pPr>
    </w:p>
    <w:p w14:paraId="2A66174C" w14:textId="748C067F" w:rsidR="00A04E6C" w:rsidRDefault="00A04E6C" w:rsidP="00A04E6C">
      <w:pPr>
        <w:pStyle w:val="Testo1"/>
      </w:pPr>
      <w:r>
        <w:rPr>
          <w:rStyle w:val="Nessuno"/>
          <w:u w:val="single"/>
        </w:rPr>
        <w:t>Dizionario bilingue consigliato</w:t>
      </w:r>
      <w:r>
        <w:rPr>
          <w:rStyle w:val="Nessuno"/>
          <w:lang w:val="fr-FR"/>
        </w:rPr>
        <w:t xml:space="preserve"> : </w:t>
      </w:r>
      <w:r>
        <w:rPr>
          <w:rStyle w:val="Nessuno"/>
          <w:i/>
          <w:iCs/>
        </w:rPr>
        <w:t>Il nuovo dizionario di tedesco</w:t>
      </w:r>
      <w:r>
        <w:t xml:space="preserve">, a cura di Luisa Giacoma e Susanne Kolb. </w:t>
      </w:r>
      <w:r>
        <w:rPr>
          <w:rStyle w:val="Nessuno"/>
        </w:rPr>
        <w:t>Bologna, Zanichelli. ISBN  978-8808400765</w:t>
      </w:r>
      <w:r w:rsidR="00A7113E">
        <w:rPr>
          <w:rStyle w:val="Nessuno"/>
        </w:rPr>
        <w:t xml:space="preserve"> </w:t>
      </w:r>
      <w:hyperlink r:id="rId10" w:history="1">
        <w:r w:rsidR="00A7113E" w:rsidRPr="00A7113E">
          <w:rPr>
            <w:rStyle w:val="Collegamentoipertestuale"/>
          </w:rPr>
          <w:t>Acquista da V&amp;P</w:t>
        </w:r>
      </w:hyperlink>
    </w:p>
    <w:p w14:paraId="299878FB" w14:textId="77777777" w:rsidR="00A04E6C" w:rsidRDefault="00A04E6C" w:rsidP="00A04E6C">
      <w:pPr>
        <w:pStyle w:val="Testo1"/>
      </w:pPr>
      <w:r>
        <w:rPr>
          <w:rStyle w:val="Nessuno"/>
          <w:u w:val="single"/>
        </w:rPr>
        <w:t>Dizionario monolingue consigliato</w:t>
      </w:r>
      <w:r>
        <w:rPr>
          <w:rStyle w:val="Nessuno"/>
        </w:rPr>
        <w:t xml:space="preserve">: </w:t>
      </w:r>
      <w:r>
        <w:rPr>
          <w:rStyle w:val="Nessuno"/>
          <w:i/>
          <w:iCs/>
        </w:rPr>
        <w:t>Großw</w:t>
      </w:r>
      <w:r>
        <w:rPr>
          <w:rStyle w:val="Nessuno"/>
          <w:i/>
          <w:iCs/>
          <w:lang w:val="sv-SE"/>
        </w:rPr>
        <w:t>ö</w:t>
      </w:r>
      <w:r>
        <w:rPr>
          <w:rStyle w:val="Nessuno"/>
          <w:i/>
          <w:iCs/>
        </w:rPr>
        <w:t>rterbuch Deutsch als Fremdsprache</w:t>
      </w:r>
      <w:r>
        <w:rPr>
          <w:rStyle w:val="Nessuno"/>
        </w:rPr>
        <w:t xml:space="preserve">. Langenscheidt. ISBN: </w:t>
      </w:r>
      <w:bookmarkStart w:id="0" w:name="_GoBack"/>
      <w:r>
        <w:rPr>
          <w:rStyle w:val="Nessuno"/>
        </w:rPr>
        <w:t>978-3-468-49038-5</w:t>
      </w:r>
      <w:bookmarkEnd w:id="0"/>
    </w:p>
    <w:p w14:paraId="5965FBC4" w14:textId="77777777" w:rsidR="00A04E6C" w:rsidRDefault="00A04E6C" w:rsidP="00A04E6C">
      <w:pPr>
        <w:pStyle w:val="Testo1"/>
      </w:pPr>
    </w:p>
    <w:p w14:paraId="38786C17" w14:textId="77777777" w:rsidR="00A04E6C" w:rsidRPr="001722CB" w:rsidRDefault="00A04E6C" w:rsidP="00A04E6C">
      <w:pPr>
        <w:pStyle w:val="Testo1"/>
      </w:pPr>
      <w:r>
        <w:rPr>
          <w:rStyle w:val="Nessuno"/>
          <w:u w:val="single"/>
        </w:rPr>
        <w:t>Materiali per esercitarsi per la parte scritta dell</w:t>
      </w:r>
      <w:r w:rsidRPr="001722CB">
        <w:rPr>
          <w:rStyle w:val="Nessuno"/>
          <w:u w:val="single"/>
        </w:rPr>
        <w:t>’</w:t>
      </w:r>
      <w:r>
        <w:rPr>
          <w:rStyle w:val="Nessuno"/>
          <w:u w:val="single"/>
        </w:rPr>
        <w:t xml:space="preserve">esame: </w:t>
      </w:r>
    </w:p>
    <w:p w14:paraId="7ED778AE" w14:textId="77777777" w:rsidR="00A04E6C" w:rsidRPr="001722CB" w:rsidRDefault="00A04E6C" w:rsidP="00A04E6C">
      <w:pPr>
        <w:pStyle w:val="Testo1"/>
      </w:pPr>
    </w:p>
    <w:p w14:paraId="2B3DB29C" w14:textId="77777777" w:rsidR="00A04E6C" w:rsidRDefault="00A04E6C" w:rsidP="00A04E6C">
      <w:pPr>
        <w:pStyle w:val="Testo1"/>
      </w:pPr>
      <w:r>
        <w:rPr>
          <w:rStyle w:val="Nessuno"/>
        </w:rPr>
        <w:t>Goethe Institut, B1 Modellsatz</w:t>
      </w:r>
    </w:p>
    <w:p w14:paraId="78F9C6D6" w14:textId="77777777" w:rsidR="00A04E6C" w:rsidRDefault="00A04E6C" w:rsidP="00A04E6C">
      <w:pPr>
        <w:pStyle w:val="Testo1"/>
      </w:pPr>
      <w:r>
        <w:rPr>
          <w:rStyle w:val="Nessuno"/>
        </w:rPr>
        <w:t>Ö</w:t>
      </w:r>
      <w:r>
        <w:rPr>
          <w:rStyle w:val="Nessuno"/>
          <w:lang w:val="pt-PT"/>
        </w:rPr>
        <w:t xml:space="preserve">SD, </w:t>
      </w:r>
      <w:r>
        <w:rPr>
          <w:rStyle w:val="Nessuno"/>
        </w:rPr>
        <w:t>Übungsmaterialien Grundstufe Deutsch e Zertifikat Deutsch</w:t>
      </w:r>
      <w:r>
        <w:rPr>
          <w:rStyle w:val="Nessuno"/>
          <w:b/>
          <w:bCs/>
        </w:rPr>
        <w:t xml:space="preserve">. </w:t>
      </w:r>
    </w:p>
    <w:p w14:paraId="214DFA7A" w14:textId="77777777" w:rsidR="00A04E6C" w:rsidRDefault="00A04E6C" w:rsidP="00A04E6C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478EE22D" w14:textId="77777777" w:rsidR="00A04E6C" w:rsidRDefault="00A04E6C" w:rsidP="00A04E6C">
      <w:pPr>
        <w:pStyle w:val="Testo2"/>
      </w:pPr>
      <w:r>
        <w:t>Lezioni in aula, in cui verranno esercitate le 4 abilit</w:t>
      </w:r>
      <w:r>
        <w:rPr>
          <w:rStyle w:val="Nessuno"/>
          <w:lang w:val="fr-FR"/>
        </w:rPr>
        <w:t>à</w:t>
      </w:r>
      <w:r>
        <w:t xml:space="preserve">, integrandole con spiegazioni grammaticali. Si sottolinea che </w:t>
      </w:r>
      <w:r>
        <w:rPr>
          <w:rStyle w:val="Nessuno"/>
          <w:b/>
          <w:bCs/>
        </w:rPr>
        <w:t>la lettura dei testi deve essere svolta autonomamente come  preparazione alla lezione.</w:t>
      </w:r>
    </w:p>
    <w:p w14:paraId="4F87B99B" w14:textId="77777777" w:rsidR="00A04E6C" w:rsidRDefault="00A04E6C" w:rsidP="00A04E6C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24E8404F" w14:textId="77777777" w:rsidR="00A04E6C" w:rsidRDefault="00A04E6C" w:rsidP="00A04E6C">
      <w:pPr>
        <w:pStyle w:val="Testo2"/>
      </w:pPr>
      <w:r>
        <w:t>La verifica è composta da una prova scritta (ascolto, lettura ed espressione scritta) e una prova orale.</w:t>
      </w:r>
    </w:p>
    <w:p w14:paraId="7CF7D7BC" w14:textId="77777777" w:rsidR="00A04E6C" w:rsidRDefault="00A04E6C" w:rsidP="00A04E6C">
      <w:pPr>
        <w:pStyle w:val="Testo2"/>
      </w:pPr>
    </w:p>
    <w:p w14:paraId="4B1C3A9C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>Prova scritta – non sono ammessi dizionari:</w:t>
      </w:r>
    </w:p>
    <w:p w14:paraId="1501617E" w14:textId="77777777" w:rsidR="00A04E6C" w:rsidRDefault="00A04E6C" w:rsidP="00A04E6C">
      <w:pPr>
        <w:pStyle w:val="Testo2"/>
      </w:pPr>
    </w:p>
    <w:p w14:paraId="7105EB0C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 xml:space="preserve">1) Ascolto (ca. 15 minuti): </w:t>
      </w:r>
      <w:r>
        <w:t xml:space="preserve">Brani con verifica di comprensione tramite risposte vero/falso: modello </w:t>
      </w:r>
      <w:r w:rsidRPr="001722CB">
        <w:rPr>
          <w:rStyle w:val="Nessuno"/>
          <w:b/>
          <w:bCs/>
        </w:rPr>
        <w:t>Übungsmaterialien Grundstufe Deutsch e Zertifikat Deutsch, H</w:t>
      </w:r>
      <w:r>
        <w:rPr>
          <w:rStyle w:val="Nessuno"/>
          <w:b/>
          <w:bCs/>
          <w:lang w:val="sv-SE"/>
        </w:rPr>
        <w:t>ö</w:t>
      </w:r>
      <w:r w:rsidRPr="001722CB">
        <w:rPr>
          <w:rStyle w:val="Nessuno"/>
          <w:b/>
          <w:bCs/>
        </w:rPr>
        <w:t>rverstehen.</w:t>
      </w:r>
    </w:p>
    <w:p w14:paraId="0B17281E" w14:textId="77777777" w:rsidR="00A04E6C" w:rsidRDefault="00A04E6C" w:rsidP="00A04E6C">
      <w:pPr>
        <w:pStyle w:val="Testo2"/>
      </w:pPr>
    </w:p>
    <w:p w14:paraId="126ACB03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>2) Lettura e Grammatica</w:t>
      </w:r>
    </w:p>
    <w:p w14:paraId="25FAE9D7" w14:textId="77777777" w:rsidR="00A04E6C" w:rsidRDefault="00A04E6C" w:rsidP="00A04E6C">
      <w:pPr>
        <w:pStyle w:val="Testo2"/>
      </w:pPr>
      <w:r>
        <w:t>Prima parte: testo con verifica tramite risposte vero/falso o a scelta multipla o testo a inserzioni.</w:t>
      </w:r>
    </w:p>
    <w:p w14:paraId="25E995FA" w14:textId="77777777" w:rsidR="00A04E6C" w:rsidRDefault="00A04E6C" w:rsidP="00A04E6C">
      <w:pPr>
        <w:pStyle w:val="Testo2"/>
      </w:pPr>
      <w:r>
        <w:t xml:space="preserve">Seconda parte: testo con spazi vuoti da completare: modello </w:t>
      </w:r>
      <w:r w:rsidRPr="001722CB">
        <w:t>Übungsmaterialien Zertifikat Deutsch Leseverstehen Aufgabe 1 e ZD Sprachbausteine.</w:t>
      </w:r>
    </w:p>
    <w:p w14:paraId="0D2B6C7E" w14:textId="77777777" w:rsidR="00A04E6C" w:rsidRDefault="00A04E6C" w:rsidP="00A04E6C">
      <w:pPr>
        <w:pStyle w:val="Testo2"/>
      </w:pPr>
    </w:p>
    <w:p w14:paraId="55EDDAFD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 xml:space="preserve">3) Espressione scritta </w:t>
      </w:r>
    </w:p>
    <w:p w14:paraId="20F7051D" w14:textId="77777777" w:rsidR="00A04E6C" w:rsidRDefault="00A04E6C" w:rsidP="00A04E6C">
      <w:pPr>
        <w:pStyle w:val="Testo2"/>
      </w:pPr>
      <w:r>
        <w:t>Una lettera di circa 100 parole (su indicazioni): modello</w:t>
      </w:r>
      <w:r>
        <w:rPr>
          <w:rStyle w:val="Nessuno"/>
          <w:b/>
          <w:bCs/>
        </w:rPr>
        <w:t xml:space="preserve">: </w:t>
      </w:r>
      <w:r w:rsidRPr="005916E7">
        <w:rPr>
          <w:rStyle w:val="Nessuno"/>
          <w:b/>
          <w:bCs/>
        </w:rPr>
        <w:t>Übungsmaterialien Zertifikat Deutsch</w:t>
      </w:r>
    </w:p>
    <w:p w14:paraId="3F8BDDE9" w14:textId="77777777" w:rsidR="00A04E6C" w:rsidRDefault="00A04E6C" w:rsidP="00A04E6C">
      <w:pPr>
        <w:pStyle w:val="Testo2"/>
      </w:pPr>
    </w:p>
    <w:p w14:paraId="73CD0C35" w14:textId="77777777" w:rsidR="00A04E6C" w:rsidRDefault="00A04E6C" w:rsidP="00A04E6C">
      <w:pPr>
        <w:pStyle w:val="Testo2"/>
      </w:pPr>
      <w:r>
        <w:t>Il punteggio complessivo è 50 punti (20 per la prova scritta e 10 per le altre). La prova si considera superata se è stato raggiunto il 70% = 35 punti.</w:t>
      </w:r>
    </w:p>
    <w:p w14:paraId="1C5A41EB" w14:textId="77777777" w:rsidR="00A04E6C" w:rsidRDefault="00A04E6C" w:rsidP="00A04E6C">
      <w:pPr>
        <w:pStyle w:val="Testo2"/>
      </w:pPr>
    </w:p>
    <w:p w14:paraId="4D9FA72B" w14:textId="77777777" w:rsidR="00A04E6C" w:rsidRDefault="00A04E6C" w:rsidP="00A04E6C">
      <w:pPr>
        <w:pStyle w:val="Testo2"/>
      </w:pPr>
    </w:p>
    <w:p w14:paraId="00DCEB73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 xml:space="preserve">Prova orale </w:t>
      </w:r>
      <w:r>
        <w:t>(dialogo di 15 minuti):</w:t>
      </w:r>
    </w:p>
    <w:p w14:paraId="3641518D" w14:textId="77777777" w:rsidR="00A04E6C" w:rsidRDefault="00A04E6C" w:rsidP="00A04E6C">
      <w:pPr>
        <w:pStyle w:val="Testo2"/>
      </w:pPr>
    </w:p>
    <w:p w14:paraId="02E25F9A" w14:textId="77777777" w:rsidR="00A04E6C" w:rsidRDefault="00A04E6C" w:rsidP="00A04E6C">
      <w:pPr>
        <w:pStyle w:val="Testo2"/>
      </w:pPr>
      <w:r>
        <w:t>Conversazione in lingua sugli argomenti del libro di testo e indicati nel programma.</w:t>
      </w:r>
    </w:p>
    <w:p w14:paraId="417A3990" w14:textId="77777777" w:rsidR="00A04E6C" w:rsidRDefault="00A04E6C" w:rsidP="00A04E6C">
      <w:pPr>
        <w:pStyle w:val="Testo2"/>
      </w:pPr>
    </w:p>
    <w:p w14:paraId="08FF2003" w14:textId="77777777" w:rsidR="00A04E6C" w:rsidRDefault="00A04E6C" w:rsidP="00A04E6C">
      <w:pPr>
        <w:pStyle w:val="Testo2"/>
      </w:pPr>
      <w:r>
        <w:t>Inoltre due testi a scelta fra quelli indicati all'inizio del corso.</w:t>
      </w:r>
    </w:p>
    <w:p w14:paraId="3E7BBD46" w14:textId="77777777" w:rsidR="00A04E6C" w:rsidRDefault="00A04E6C" w:rsidP="00A04E6C">
      <w:pPr>
        <w:pStyle w:val="Testo2"/>
      </w:pPr>
    </w:p>
    <w:p w14:paraId="2C190A63" w14:textId="77777777" w:rsidR="00A04E6C" w:rsidRDefault="00A04E6C" w:rsidP="00A04E6C">
      <w:pPr>
        <w:pStyle w:val="Testo2"/>
      </w:pPr>
      <w:r>
        <w:t>Lo studente dovr</w:t>
      </w:r>
      <w:r>
        <w:rPr>
          <w:rStyle w:val="Nessuno"/>
          <w:lang w:val="fr-FR"/>
        </w:rPr>
        <w:t xml:space="preserve">à </w:t>
      </w:r>
      <w:r>
        <w:t>dimostrare di essere in grado di comunicare in modo semplice, ma corretto sui temi sopra citati.</w:t>
      </w:r>
    </w:p>
    <w:p w14:paraId="57B03747" w14:textId="77777777" w:rsidR="00A04E6C" w:rsidRDefault="00A04E6C" w:rsidP="00A04E6C">
      <w:pPr>
        <w:pStyle w:val="Testo2"/>
      </w:pPr>
    </w:p>
    <w:p w14:paraId="1E458B4B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>Nota Bene:</w:t>
      </w:r>
    </w:p>
    <w:p w14:paraId="6CFD7052" w14:textId="77777777" w:rsidR="00A04E6C" w:rsidRDefault="00A04E6C" w:rsidP="00A04E6C">
      <w:pPr>
        <w:pStyle w:val="Testo2"/>
        <w:rPr>
          <w:rStyle w:val="Nessuno"/>
          <w:b/>
          <w:bCs/>
        </w:rPr>
      </w:pPr>
      <w:r>
        <w:rPr>
          <w:rStyle w:val="Nessuno"/>
          <w:b/>
          <w:bCs/>
        </w:rPr>
        <w:t>Per essere ammessi alla prova orale bisogna aver superato la prova scritta.</w:t>
      </w:r>
    </w:p>
    <w:p w14:paraId="51CADCD8" w14:textId="77777777" w:rsidR="00A04E6C" w:rsidRDefault="00A04E6C" w:rsidP="00A04E6C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6E872966" w14:textId="77777777" w:rsidR="00A04E6C" w:rsidRDefault="00A04E6C" w:rsidP="00A04E6C">
      <w:pPr>
        <w:pStyle w:val="Testo2"/>
      </w:pPr>
      <w:r>
        <w:t>Poich</w:t>
      </w:r>
      <w:r>
        <w:rPr>
          <w:lang w:val="fr-FR"/>
        </w:rPr>
        <w:t xml:space="preserve">é </w:t>
      </w:r>
      <w:r>
        <w:t xml:space="preserve">il corso si rivolge anche a studenti principianti, non sono richieste conoscenze pregresse di lingua. Tuttavia, si  ribadisce </w:t>
      </w:r>
      <w:r>
        <w:rPr>
          <w:rStyle w:val="Nessuno"/>
          <w:b/>
          <w:bCs/>
        </w:rPr>
        <w:t>la necessit</w:t>
      </w:r>
      <w:r>
        <w:rPr>
          <w:rStyle w:val="Nessuno"/>
          <w:b/>
          <w:bCs/>
          <w:lang w:val="fr-FR"/>
        </w:rPr>
        <w:t>à</w:t>
      </w:r>
      <w:r>
        <w:t xml:space="preserve">, soprattutto per chi inizia lo studio del tedesco da principiante assoluto, di frequentare attivamente le lezioni e il Laboratorio Multimediale. </w:t>
      </w:r>
    </w:p>
    <w:p w14:paraId="524C3393" w14:textId="77777777" w:rsidR="00A04E6C" w:rsidRDefault="00A04E6C" w:rsidP="00A04E6C">
      <w:pPr>
        <w:pStyle w:val="Testo2"/>
      </w:pPr>
      <w:r>
        <w:t>Gli studenti sono pregati di iscriversi al corso su Blackboard e di controllare regolarmente gli avvisi pubblicati sulla pagina del corso.</w:t>
      </w:r>
    </w:p>
    <w:p w14:paraId="5063829E" w14:textId="77777777" w:rsidR="00A04E6C" w:rsidRDefault="00A04E6C" w:rsidP="00A04E6C">
      <w:pPr>
        <w:pStyle w:val="Testo2"/>
      </w:pPr>
    </w:p>
    <w:p w14:paraId="1496B6AD" w14:textId="77777777" w:rsidR="00A04E6C" w:rsidRDefault="00A04E6C" w:rsidP="00A04E6C">
      <w:pPr>
        <w:pStyle w:val="Testo2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ricevimento:</w:t>
      </w:r>
    </w:p>
    <w:p w14:paraId="74EAC510" w14:textId="77777777" w:rsidR="00A04E6C" w:rsidRDefault="00A04E6C" w:rsidP="00A04E6C">
      <w:pPr>
        <w:pStyle w:val="Testo2"/>
      </w:pPr>
    </w:p>
    <w:p w14:paraId="6D96FC2F" w14:textId="77777777" w:rsidR="00A04E6C" w:rsidRDefault="00A04E6C" w:rsidP="00A04E6C">
      <w:pPr>
        <w:pStyle w:val="Testo2"/>
      </w:pPr>
      <w:r>
        <w:t>Coloro che avessero difficolt</w:t>
      </w:r>
      <w:r>
        <w:rPr>
          <w:rStyle w:val="Nessuno"/>
          <w:lang w:val="fr-FR"/>
        </w:rPr>
        <w:t xml:space="preserve">à </w:t>
      </w:r>
      <w:r>
        <w:t xml:space="preserve">nella frequenza contattino per tempo la docente via mail al seguente indirizzo: </w:t>
      </w:r>
      <w:r>
        <w:rPr>
          <w:rStyle w:val="Nessuno"/>
          <w:b/>
          <w:bCs/>
        </w:rPr>
        <w:t>carla.tabaglio@unicatt.it.</w:t>
      </w:r>
    </w:p>
    <w:p w14:paraId="4580C766" w14:textId="77777777" w:rsidR="009C29C6" w:rsidRDefault="009C29C6">
      <w:pPr>
        <w:pStyle w:val="Titolo1"/>
      </w:pPr>
    </w:p>
    <w:sectPr w:rsidR="009C29C6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93F8A" w14:textId="77777777" w:rsidR="00000000" w:rsidRDefault="00A7113E">
      <w:pPr>
        <w:spacing w:line="240" w:lineRule="auto"/>
      </w:pPr>
      <w:r>
        <w:separator/>
      </w:r>
    </w:p>
  </w:endnote>
  <w:endnote w:type="continuationSeparator" w:id="0">
    <w:p w14:paraId="585B744E" w14:textId="77777777" w:rsidR="00000000" w:rsidRDefault="00A7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AC8B" w14:textId="77777777" w:rsidR="00CB6AFC" w:rsidRDefault="00A7113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F2AE" w14:textId="77777777" w:rsidR="00000000" w:rsidRDefault="00A7113E">
      <w:pPr>
        <w:spacing w:line="240" w:lineRule="auto"/>
      </w:pPr>
      <w:r>
        <w:separator/>
      </w:r>
    </w:p>
  </w:footnote>
  <w:footnote w:type="continuationSeparator" w:id="0">
    <w:p w14:paraId="0BD99520" w14:textId="77777777" w:rsidR="00000000" w:rsidRDefault="00A71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7D33" w14:textId="77777777" w:rsidR="00CB6AFC" w:rsidRDefault="00A7113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E6C"/>
    <w:rsid w:val="00027801"/>
    <w:rsid w:val="00507E45"/>
    <w:rsid w:val="008D5D3F"/>
    <w:rsid w:val="008F0373"/>
    <w:rsid w:val="009C29C6"/>
    <w:rsid w:val="00A04E6C"/>
    <w:rsid w:val="00A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0DC4"/>
  <w15:chartTrackingRefBased/>
  <w15:docId w15:val="{3F652498-2628-4FB1-9C7E-FA3C751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E6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uiPriority w:val="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04E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Link">
    <w:name w:val="Link"/>
    <w:rsid w:val="00A04E6C"/>
    <w:rPr>
      <w:color w:val="0563C1"/>
      <w:u w:val="single" w:color="0563C1"/>
    </w:rPr>
  </w:style>
  <w:style w:type="character" w:customStyle="1" w:styleId="Hyperlink0">
    <w:name w:val="Hyperlink.0"/>
    <w:rsid w:val="00A04E6C"/>
    <w:rPr>
      <w:color w:val="0563C1"/>
      <w:u w:val="single" w:color="0563C1"/>
      <w:lang w:val="it-IT"/>
    </w:rPr>
  </w:style>
  <w:style w:type="character" w:customStyle="1" w:styleId="Nessuno">
    <w:name w:val="Nessuno"/>
    <w:rsid w:val="00A04E6C"/>
  </w:style>
  <w:style w:type="character" w:customStyle="1" w:styleId="Hyperlink1">
    <w:name w:val="Hyperlink.1"/>
    <w:rsid w:val="00A04E6C"/>
    <w:rPr>
      <w:smallCaps/>
      <w:spacing w:val="-5"/>
      <w:sz w:val="16"/>
      <w:szCs w:val="16"/>
      <w:lang w:val="de-DE"/>
    </w:rPr>
  </w:style>
  <w:style w:type="character" w:customStyle="1" w:styleId="Titolo1Carattere">
    <w:name w:val="Titolo 1 Carattere"/>
    <w:link w:val="Titolo1"/>
    <w:uiPriority w:val="9"/>
    <w:rsid w:val="00A04E6C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A7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universitaria.it/libri-autore_weerning+marion-marion_weerning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viana.venturini@unicatt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da.unicatt.it/brescia-notizie-esercitarsi-nei-laborator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autori-vari/il-nuovo-dizionario-di-tedesco-dizionario-tedesco-italiano-italiano-tedesco-9788808220578-660616.html?search_string=dizionario%20tedesco&amp;search_results=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reriauniversitaria.it/libri-autore_mondello+mario-mario_mondell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2</cp:revision>
  <cp:lastPrinted>2003-03-27T10:42:00Z</cp:lastPrinted>
  <dcterms:created xsi:type="dcterms:W3CDTF">2021-07-29T06:58:00Z</dcterms:created>
  <dcterms:modified xsi:type="dcterms:W3CDTF">2022-02-18T09:36:00Z</dcterms:modified>
</cp:coreProperties>
</file>