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330A0" w14:textId="77777777" w:rsidR="00D62A5D" w:rsidRDefault="00D62A5D" w:rsidP="00D62A5D">
      <w:pPr>
        <w:pStyle w:val="Titolo1"/>
      </w:pPr>
      <w:r>
        <w:t>Lingua francese (corso base) (annuale)</w:t>
      </w:r>
    </w:p>
    <w:p w14:paraId="5E4D2B89" w14:textId="48D59168" w:rsidR="00D62A5D" w:rsidRDefault="00D62A5D" w:rsidP="00D62A5D">
      <w:pPr>
        <w:pStyle w:val="Titolo2"/>
      </w:pPr>
      <w:r>
        <w:t>Dott.ssa</w:t>
      </w:r>
      <w:r w:rsidR="00FE2FD7">
        <w:t xml:space="preserve"> Calvi Silvia</w:t>
      </w:r>
    </w:p>
    <w:p w14:paraId="518C1690" w14:textId="77777777" w:rsidR="00D62A5D" w:rsidRDefault="00D62A5D" w:rsidP="00D62A5D">
      <w:pPr>
        <w:spacing w:before="240" w:after="120"/>
        <w:rPr>
          <w:b/>
          <w:sz w:val="18"/>
        </w:rPr>
      </w:pPr>
      <w:r>
        <w:rPr>
          <w:b/>
          <w:i/>
          <w:sz w:val="18"/>
        </w:rPr>
        <w:t>OBIETTIVO DEL CORSO E RISULTATI DI APPRENDIMENTO ATTESI</w:t>
      </w:r>
    </w:p>
    <w:p w14:paraId="064A6C75" w14:textId="77777777" w:rsidR="00D62A5D" w:rsidRPr="000E5B7A" w:rsidRDefault="00D62A5D" w:rsidP="00D62A5D">
      <w:pPr>
        <w:rPr>
          <w:iCs/>
          <w:sz w:val="18"/>
          <w:szCs w:val="18"/>
          <w:lang w:val="x-none"/>
        </w:rPr>
      </w:pPr>
      <w:r w:rsidRPr="000E5B7A">
        <w:rPr>
          <w:sz w:val="18"/>
          <w:szCs w:val="18"/>
          <w:lang w:val="x-none"/>
        </w:rPr>
        <w:t xml:space="preserve">Obiettivo dei corsi proposti dal </w:t>
      </w:r>
      <w:proofErr w:type="spellStart"/>
      <w:r w:rsidRPr="000E5B7A">
        <w:rPr>
          <w:sz w:val="18"/>
          <w:szCs w:val="18"/>
          <w:lang w:val="x-none"/>
        </w:rPr>
        <w:t>SELdA</w:t>
      </w:r>
      <w:proofErr w:type="spellEnd"/>
      <w:r w:rsidRPr="000E5B7A">
        <w:rPr>
          <w:sz w:val="18"/>
          <w:szCs w:val="18"/>
          <w:lang w:val="x-none"/>
        </w:rPr>
        <w:t xml:space="preserve"> (I livello) è portare gli studenti al </w:t>
      </w:r>
      <w:r w:rsidRPr="000E5B7A">
        <w:rPr>
          <w:bCs/>
          <w:sz w:val="18"/>
          <w:szCs w:val="18"/>
          <w:lang w:val="x-none"/>
        </w:rPr>
        <w:t>livello B1 SOGLIA</w:t>
      </w:r>
      <w:r w:rsidRPr="000E5B7A">
        <w:rPr>
          <w:sz w:val="18"/>
          <w:szCs w:val="18"/>
          <w:lang w:val="x-none"/>
        </w:rPr>
        <w:t xml:space="preserve"> definito dal “Quadro di Riferimento Europeo delle Lingue” come “</w:t>
      </w:r>
      <w:r w:rsidRPr="000E5B7A">
        <w:rPr>
          <w:i/>
          <w:sz w:val="18"/>
          <w:szCs w:val="18"/>
          <w:lang w:val="x-none"/>
        </w:rPr>
        <w:t>Uso indipendente della lingua</w:t>
      </w:r>
      <w:r w:rsidRPr="000E5B7A">
        <w:rPr>
          <w:sz w:val="18"/>
          <w:szCs w:val="18"/>
          <w:lang w:val="x-none"/>
        </w:rPr>
        <w:t>", con le seguenti caratteristiche:</w:t>
      </w:r>
      <w:r>
        <w:rPr>
          <w:sz w:val="18"/>
          <w:szCs w:val="18"/>
        </w:rPr>
        <w:t xml:space="preserve"> </w:t>
      </w:r>
      <w:r w:rsidRPr="000E5B7A">
        <w:rPr>
          <w:bCs/>
          <w:i/>
          <w:sz w:val="18"/>
          <w:szCs w:val="18"/>
          <w:lang w:val="x-none"/>
        </w:rPr>
        <w:t>B1</w:t>
      </w:r>
      <w:r w:rsidRPr="000E5B7A">
        <w:rPr>
          <w:i/>
          <w:sz w:val="18"/>
          <w:szCs w:val="18"/>
          <w:lang w:val="x-none"/>
        </w:rPr>
        <w:tab/>
        <w:t>«</w:t>
      </w:r>
      <w:r w:rsidRPr="000E5B7A">
        <w:rPr>
          <w:iCs/>
          <w:sz w:val="18"/>
          <w:szCs w:val="18"/>
          <w:lang w:val="x-none"/>
        </w:rPr>
        <w:t>Il parlante è in grado di capire i punti essenziali di un discorso, a condizione che venga usata una lingua chiara e standard e che si tratti di argomenti familiari inerenti al lavoro, alla scuola, al tempo libero, ecc. E’ in grado di districarsi nella maggior parte delle situazioni linguistiche riscontrabili in viaggi all’estero. E’ in grado di esprimere la sua opinione, su argomenti familiari e inerenti alla sfera dei suoi interessi, in modo semplice e coerente. E’ in grado di riferire un’esperienza o un avvenimento, di descrivere un sogno, una speranza o un obiettivo e di fornire ragioni e spiegazioni brevi relative a un’idea o a un progetto».</w:t>
      </w:r>
    </w:p>
    <w:p w14:paraId="702F6552" w14:textId="77777777" w:rsidR="00D62A5D" w:rsidRDefault="00D62A5D" w:rsidP="00D62A5D">
      <w:pPr>
        <w:spacing w:before="240" w:after="120"/>
        <w:rPr>
          <w:b/>
          <w:sz w:val="18"/>
        </w:rPr>
      </w:pPr>
      <w:r>
        <w:rPr>
          <w:b/>
          <w:i/>
          <w:sz w:val="18"/>
        </w:rPr>
        <w:t>PROGRAMMA DEL CORSO</w:t>
      </w:r>
    </w:p>
    <w:p w14:paraId="654EEA0E" w14:textId="77777777" w:rsidR="00D62A5D" w:rsidRPr="000E5B7A" w:rsidRDefault="00D62A5D" w:rsidP="00D62A5D">
      <w:pPr>
        <w:pStyle w:val="Paragrafoelenco"/>
        <w:numPr>
          <w:ilvl w:val="0"/>
          <w:numId w:val="1"/>
        </w:numPr>
        <w:tabs>
          <w:tab w:val="left" w:pos="284"/>
        </w:tabs>
        <w:spacing w:line="240" w:lineRule="exact"/>
        <w:jc w:val="both"/>
        <w:rPr>
          <w:rFonts w:ascii="Times" w:hAnsi="Times"/>
          <w:i/>
          <w:sz w:val="18"/>
          <w:szCs w:val="18"/>
          <w:lang w:val="x-none"/>
        </w:rPr>
      </w:pPr>
      <w:r w:rsidRPr="000E5B7A">
        <w:rPr>
          <w:rFonts w:ascii="Times" w:hAnsi="Times"/>
          <w:i/>
          <w:sz w:val="18"/>
          <w:szCs w:val="18"/>
          <w:lang w:val="x-none"/>
        </w:rPr>
        <w:t>Studio e uso attivo della grammatica e della fonetica di base.</w:t>
      </w:r>
    </w:p>
    <w:p w14:paraId="1F761140" w14:textId="77777777" w:rsidR="00D62A5D" w:rsidRPr="000E5B7A" w:rsidRDefault="00D62A5D" w:rsidP="00D62A5D">
      <w:pPr>
        <w:numPr>
          <w:ilvl w:val="1"/>
          <w:numId w:val="1"/>
        </w:numPr>
        <w:rPr>
          <w:sz w:val="18"/>
          <w:szCs w:val="18"/>
          <w:lang w:val="x-none"/>
        </w:rPr>
      </w:pPr>
      <w:r w:rsidRPr="000E5B7A">
        <w:rPr>
          <w:sz w:val="18"/>
          <w:szCs w:val="18"/>
          <w:lang w:val="x-none"/>
        </w:rPr>
        <w:t>Fone</w:t>
      </w:r>
      <w:r w:rsidRPr="000E5B7A">
        <w:rPr>
          <w:sz w:val="18"/>
          <w:szCs w:val="18"/>
        </w:rPr>
        <w:t>tica e fonologia</w:t>
      </w:r>
      <w:r w:rsidRPr="000E5B7A">
        <w:rPr>
          <w:sz w:val="18"/>
          <w:szCs w:val="18"/>
          <w:lang w:val="x-none"/>
        </w:rPr>
        <w:t xml:space="preserve"> del francese</w:t>
      </w:r>
      <w:r w:rsidRPr="000E5B7A">
        <w:rPr>
          <w:sz w:val="18"/>
          <w:szCs w:val="18"/>
        </w:rPr>
        <w:t>: caratteri principali</w:t>
      </w:r>
      <w:r w:rsidRPr="000E5B7A">
        <w:rPr>
          <w:sz w:val="18"/>
          <w:szCs w:val="18"/>
          <w:lang w:val="x-none"/>
        </w:rPr>
        <w:t>.</w:t>
      </w:r>
    </w:p>
    <w:p w14:paraId="0F8088E3" w14:textId="77777777" w:rsidR="00D62A5D" w:rsidRPr="000E5B7A" w:rsidRDefault="00D62A5D" w:rsidP="00D62A5D">
      <w:pPr>
        <w:numPr>
          <w:ilvl w:val="1"/>
          <w:numId w:val="1"/>
        </w:numPr>
        <w:rPr>
          <w:sz w:val="18"/>
          <w:szCs w:val="18"/>
          <w:lang w:val="x-none"/>
        </w:rPr>
      </w:pPr>
      <w:r w:rsidRPr="000E5B7A">
        <w:rPr>
          <w:sz w:val="18"/>
          <w:szCs w:val="18"/>
          <w:lang w:val="x-none"/>
        </w:rPr>
        <w:t>Costruzione della frase semplice affermativa</w:t>
      </w:r>
      <w:r w:rsidRPr="000E5B7A">
        <w:rPr>
          <w:sz w:val="18"/>
          <w:szCs w:val="18"/>
        </w:rPr>
        <w:t xml:space="preserve"> e i</w:t>
      </w:r>
      <w:proofErr w:type="spellStart"/>
      <w:r w:rsidRPr="000E5B7A">
        <w:rPr>
          <w:sz w:val="18"/>
          <w:szCs w:val="18"/>
          <w:lang w:val="x-none"/>
        </w:rPr>
        <w:t>nterrogativ</w:t>
      </w:r>
      <w:r w:rsidRPr="000E5B7A">
        <w:rPr>
          <w:sz w:val="18"/>
          <w:szCs w:val="18"/>
        </w:rPr>
        <w:t>a</w:t>
      </w:r>
      <w:proofErr w:type="spellEnd"/>
      <w:r w:rsidRPr="000E5B7A">
        <w:rPr>
          <w:sz w:val="18"/>
          <w:szCs w:val="18"/>
          <w:lang w:val="x-none"/>
        </w:rPr>
        <w:t>.</w:t>
      </w:r>
    </w:p>
    <w:p w14:paraId="51102EA0" w14:textId="77777777" w:rsidR="00D62A5D" w:rsidRPr="000E5B7A" w:rsidRDefault="00D62A5D" w:rsidP="00D62A5D">
      <w:pPr>
        <w:numPr>
          <w:ilvl w:val="1"/>
          <w:numId w:val="1"/>
        </w:numPr>
        <w:rPr>
          <w:sz w:val="18"/>
          <w:szCs w:val="18"/>
          <w:lang w:val="x-none"/>
        </w:rPr>
      </w:pPr>
      <w:r w:rsidRPr="000E5B7A">
        <w:rPr>
          <w:sz w:val="18"/>
          <w:szCs w:val="18"/>
          <w:lang w:val="x-none"/>
        </w:rPr>
        <w:t>Presentativi.</w:t>
      </w:r>
    </w:p>
    <w:p w14:paraId="74D998DF" w14:textId="77777777" w:rsidR="00D62A5D" w:rsidRPr="000E5B7A" w:rsidRDefault="00D62A5D" w:rsidP="00D62A5D">
      <w:pPr>
        <w:numPr>
          <w:ilvl w:val="1"/>
          <w:numId w:val="1"/>
        </w:numPr>
        <w:rPr>
          <w:sz w:val="18"/>
          <w:szCs w:val="18"/>
          <w:lang w:val="x-none"/>
        </w:rPr>
      </w:pPr>
      <w:r w:rsidRPr="000E5B7A">
        <w:rPr>
          <w:sz w:val="18"/>
          <w:szCs w:val="18"/>
          <w:lang w:val="x-none"/>
        </w:rPr>
        <w:t>Espressioni corrispondenti a “c’è, ci sono”.</w:t>
      </w:r>
    </w:p>
    <w:p w14:paraId="5ACAA0AA" w14:textId="77777777" w:rsidR="00D62A5D" w:rsidRPr="000E5B7A" w:rsidRDefault="00D62A5D" w:rsidP="00D62A5D">
      <w:pPr>
        <w:numPr>
          <w:ilvl w:val="1"/>
          <w:numId w:val="1"/>
        </w:numPr>
        <w:rPr>
          <w:sz w:val="18"/>
          <w:szCs w:val="18"/>
          <w:lang w:val="x-none"/>
        </w:rPr>
      </w:pPr>
      <w:r w:rsidRPr="000E5B7A">
        <w:rPr>
          <w:sz w:val="18"/>
          <w:szCs w:val="18"/>
        </w:rPr>
        <w:t>L’espressione della n</w:t>
      </w:r>
      <w:proofErr w:type="spellStart"/>
      <w:r w:rsidRPr="000E5B7A">
        <w:rPr>
          <w:sz w:val="18"/>
          <w:szCs w:val="18"/>
          <w:lang w:val="x-none"/>
        </w:rPr>
        <w:t>egazione</w:t>
      </w:r>
      <w:proofErr w:type="spellEnd"/>
      <w:r w:rsidRPr="000E5B7A">
        <w:rPr>
          <w:sz w:val="18"/>
          <w:szCs w:val="18"/>
          <w:lang w:val="x-none"/>
        </w:rPr>
        <w:t>.</w:t>
      </w:r>
    </w:p>
    <w:p w14:paraId="2A828B20" w14:textId="77777777" w:rsidR="00D62A5D" w:rsidRPr="000E5B7A" w:rsidRDefault="00D62A5D" w:rsidP="00D62A5D">
      <w:pPr>
        <w:numPr>
          <w:ilvl w:val="1"/>
          <w:numId w:val="1"/>
        </w:numPr>
        <w:rPr>
          <w:sz w:val="18"/>
          <w:szCs w:val="18"/>
          <w:lang w:val="x-none"/>
        </w:rPr>
      </w:pPr>
      <w:r w:rsidRPr="000E5B7A">
        <w:rPr>
          <w:sz w:val="18"/>
          <w:szCs w:val="18"/>
          <w:lang w:val="x-none"/>
        </w:rPr>
        <w:t>Articoli definiti, indefiniti e partitivi.</w:t>
      </w:r>
    </w:p>
    <w:p w14:paraId="6D201DA5" w14:textId="77777777" w:rsidR="00D62A5D" w:rsidRPr="000E5B7A" w:rsidRDefault="00D62A5D" w:rsidP="00D62A5D">
      <w:pPr>
        <w:numPr>
          <w:ilvl w:val="1"/>
          <w:numId w:val="1"/>
        </w:numPr>
        <w:rPr>
          <w:sz w:val="18"/>
          <w:szCs w:val="18"/>
          <w:lang w:val="x-none"/>
        </w:rPr>
      </w:pPr>
      <w:r w:rsidRPr="000E5B7A">
        <w:rPr>
          <w:sz w:val="18"/>
          <w:szCs w:val="18"/>
          <w:lang w:val="x-none"/>
        </w:rPr>
        <w:t>Femminile e plurale nomi e aggettivi.</w:t>
      </w:r>
    </w:p>
    <w:p w14:paraId="041E26AD" w14:textId="77777777" w:rsidR="00D62A5D" w:rsidRPr="000E5B7A" w:rsidRDefault="00D62A5D" w:rsidP="00D62A5D">
      <w:pPr>
        <w:numPr>
          <w:ilvl w:val="1"/>
          <w:numId w:val="1"/>
        </w:numPr>
        <w:rPr>
          <w:sz w:val="18"/>
          <w:szCs w:val="18"/>
          <w:lang w:val="x-none"/>
        </w:rPr>
      </w:pPr>
      <w:r w:rsidRPr="000E5B7A">
        <w:rPr>
          <w:sz w:val="18"/>
          <w:szCs w:val="18"/>
          <w:lang w:val="x-none"/>
        </w:rPr>
        <w:t xml:space="preserve">Possessivi: aggettivi e pronomi. </w:t>
      </w:r>
    </w:p>
    <w:p w14:paraId="13BE6556" w14:textId="77777777" w:rsidR="00D62A5D" w:rsidRPr="000E5B7A" w:rsidRDefault="00D62A5D" w:rsidP="00D62A5D">
      <w:pPr>
        <w:numPr>
          <w:ilvl w:val="1"/>
          <w:numId w:val="1"/>
        </w:numPr>
        <w:rPr>
          <w:sz w:val="18"/>
          <w:szCs w:val="18"/>
          <w:lang w:val="x-none"/>
        </w:rPr>
      </w:pPr>
      <w:r w:rsidRPr="000E5B7A">
        <w:rPr>
          <w:sz w:val="18"/>
          <w:szCs w:val="18"/>
          <w:lang w:val="x-none"/>
        </w:rPr>
        <w:t xml:space="preserve">Dimostrativi : aggettivi e pronomi. </w:t>
      </w:r>
    </w:p>
    <w:p w14:paraId="0A424759" w14:textId="77777777" w:rsidR="00D62A5D" w:rsidRPr="000E5B7A" w:rsidRDefault="00D62A5D" w:rsidP="00D62A5D">
      <w:pPr>
        <w:numPr>
          <w:ilvl w:val="1"/>
          <w:numId w:val="1"/>
        </w:numPr>
        <w:rPr>
          <w:sz w:val="18"/>
          <w:szCs w:val="18"/>
          <w:lang w:val="x-none"/>
        </w:rPr>
      </w:pPr>
      <w:proofErr w:type="spellStart"/>
      <w:r w:rsidRPr="000E5B7A">
        <w:rPr>
          <w:sz w:val="18"/>
          <w:szCs w:val="18"/>
          <w:lang w:val="fr-FR"/>
        </w:rPr>
        <w:t>Uso</w:t>
      </w:r>
      <w:proofErr w:type="spellEnd"/>
      <w:r w:rsidRPr="000E5B7A">
        <w:rPr>
          <w:sz w:val="18"/>
          <w:szCs w:val="18"/>
          <w:lang w:val="fr-FR"/>
        </w:rPr>
        <w:t xml:space="preserve"> di </w:t>
      </w:r>
      <w:r w:rsidRPr="000E5B7A">
        <w:rPr>
          <w:i/>
          <w:sz w:val="18"/>
          <w:szCs w:val="18"/>
          <w:lang w:val="fr-FR"/>
        </w:rPr>
        <w:t>ce</w:t>
      </w:r>
      <w:r w:rsidRPr="000E5B7A">
        <w:rPr>
          <w:sz w:val="18"/>
          <w:szCs w:val="18"/>
          <w:lang w:val="fr-FR"/>
        </w:rPr>
        <w:t xml:space="preserve"> / </w:t>
      </w:r>
      <w:r w:rsidRPr="000E5B7A">
        <w:rPr>
          <w:i/>
          <w:sz w:val="18"/>
          <w:szCs w:val="18"/>
          <w:lang w:val="fr-FR"/>
        </w:rPr>
        <w:t>cela</w:t>
      </w:r>
      <w:r w:rsidRPr="000E5B7A">
        <w:rPr>
          <w:sz w:val="18"/>
          <w:szCs w:val="18"/>
          <w:lang w:val="fr-FR"/>
        </w:rPr>
        <w:t xml:space="preserve"> / </w:t>
      </w:r>
      <w:r w:rsidRPr="000E5B7A">
        <w:rPr>
          <w:i/>
          <w:sz w:val="18"/>
          <w:szCs w:val="18"/>
          <w:lang w:val="fr-FR"/>
        </w:rPr>
        <w:t>ça</w:t>
      </w:r>
      <w:r w:rsidRPr="000E5B7A">
        <w:rPr>
          <w:sz w:val="18"/>
          <w:szCs w:val="18"/>
          <w:lang w:val="fr-FR"/>
        </w:rPr>
        <w:t>.</w:t>
      </w:r>
    </w:p>
    <w:p w14:paraId="2BB7D02A" w14:textId="77777777" w:rsidR="00D62A5D" w:rsidRPr="000E5B7A" w:rsidRDefault="00D62A5D" w:rsidP="00D62A5D">
      <w:pPr>
        <w:numPr>
          <w:ilvl w:val="1"/>
          <w:numId w:val="1"/>
        </w:numPr>
        <w:rPr>
          <w:sz w:val="18"/>
          <w:szCs w:val="18"/>
          <w:lang w:val="x-none"/>
        </w:rPr>
      </w:pPr>
      <w:r w:rsidRPr="000E5B7A">
        <w:rPr>
          <w:sz w:val="18"/>
          <w:szCs w:val="18"/>
          <w:lang w:val="x-none"/>
        </w:rPr>
        <w:t>Numeri.</w:t>
      </w:r>
    </w:p>
    <w:p w14:paraId="45B9A2E4" w14:textId="77777777" w:rsidR="00D62A5D" w:rsidRPr="000E5B7A" w:rsidRDefault="00D62A5D" w:rsidP="00D62A5D">
      <w:pPr>
        <w:numPr>
          <w:ilvl w:val="1"/>
          <w:numId w:val="1"/>
        </w:numPr>
        <w:rPr>
          <w:sz w:val="18"/>
          <w:szCs w:val="18"/>
          <w:lang w:val="x-none"/>
        </w:rPr>
      </w:pPr>
      <w:r w:rsidRPr="000E5B7A">
        <w:rPr>
          <w:sz w:val="18"/>
          <w:szCs w:val="18"/>
          <w:lang w:val="x-none"/>
        </w:rPr>
        <w:t xml:space="preserve">Pronomi personali, pronomi </w:t>
      </w:r>
      <w:r w:rsidRPr="000E5B7A">
        <w:rPr>
          <w:i/>
          <w:sz w:val="18"/>
          <w:szCs w:val="18"/>
          <w:lang w:val="x-none"/>
        </w:rPr>
        <w:t>y</w:t>
      </w:r>
      <w:r w:rsidRPr="000E5B7A">
        <w:rPr>
          <w:sz w:val="18"/>
          <w:szCs w:val="18"/>
          <w:lang w:val="x-none"/>
        </w:rPr>
        <w:t xml:space="preserve"> e </w:t>
      </w:r>
      <w:r w:rsidRPr="000E5B7A">
        <w:rPr>
          <w:i/>
          <w:sz w:val="18"/>
          <w:szCs w:val="18"/>
          <w:lang w:val="x-none"/>
        </w:rPr>
        <w:t>en</w:t>
      </w:r>
      <w:r w:rsidRPr="000E5B7A">
        <w:rPr>
          <w:sz w:val="18"/>
          <w:szCs w:val="18"/>
          <w:lang w:val="x-none"/>
        </w:rPr>
        <w:t>.</w:t>
      </w:r>
    </w:p>
    <w:p w14:paraId="7DAAD12D" w14:textId="77777777" w:rsidR="00D62A5D" w:rsidRPr="000E5B7A" w:rsidRDefault="00D62A5D" w:rsidP="00D62A5D">
      <w:pPr>
        <w:numPr>
          <w:ilvl w:val="1"/>
          <w:numId w:val="1"/>
        </w:numPr>
        <w:rPr>
          <w:sz w:val="18"/>
          <w:szCs w:val="18"/>
          <w:lang w:val="x-none"/>
        </w:rPr>
      </w:pPr>
      <w:r w:rsidRPr="000E5B7A">
        <w:rPr>
          <w:sz w:val="18"/>
          <w:szCs w:val="18"/>
          <w:lang w:val="x-none"/>
        </w:rPr>
        <w:t>Pronomi relativi semplici.</w:t>
      </w:r>
    </w:p>
    <w:p w14:paraId="1D27AF13" w14:textId="77777777" w:rsidR="00D62A5D" w:rsidRPr="000E5B7A" w:rsidRDefault="00D62A5D" w:rsidP="00D62A5D">
      <w:pPr>
        <w:numPr>
          <w:ilvl w:val="1"/>
          <w:numId w:val="1"/>
        </w:numPr>
        <w:rPr>
          <w:sz w:val="18"/>
          <w:szCs w:val="18"/>
          <w:lang w:val="x-none"/>
        </w:rPr>
      </w:pPr>
      <w:r w:rsidRPr="000E5B7A">
        <w:rPr>
          <w:sz w:val="18"/>
          <w:szCs w:val="18"/>
          <w:lang w:val="x-none"/>
        </w:rPr>
        <w:t>Avverbi di quantità e posizione degli avverbi con i tempi composti.</w:t>
      </w:r>
    </w:p>
    <w:p w14:paraId="16742BF8" w14:textId="77777777" w:rsidR="00D62A5D" w:rsidRPr="000E5B7A" w:rsidRDefault="00D62A5D" w:rsidP="00D62A5D">
      <w:pPr>
        <w:numPr>
          <w:ilvl w:val="1"/>
          <w:numId w:val="1"/>
        </w:numPr>
        <w:rPr>
          <w:sz w:val="18"/>
          <w:szCs w:val="18"/>
          <w:lang w:val="x-none"/>
        </w:rPr>
      </w:pPr>
      <w:r w:rsidRPr="000E5B7A">
        <w:rPr>
          <w:sz w:val="18"/>
          <w:szCs w:val="18"/>
          <w:lang w:val="x-none"/>
        </w:rPr>
        <w:t xml:space="preserve">Preposizioni semplici e articolate </w:t>
      </w:r>
      <w:r w:rsidRPr="000E5B7A">
        <w:rPr>
          <w:i/>
          <w:sz w:val="18"/>
          <w:szCs w:val="18"/>
          <w:lang w:val="x-none"/>
        </w:rPr>
        <w:t>de</w:t>
      </w:r>
      <w:r w:rsidRPr="000E5B7A">
        <w:rPr>
          <w:sz w:val="18"/>
          <w:szCs w:val="18"/>
          <w:lang w:val="x-none"/>
        </w:rPr>
        <w:t xml:space="preserve"> et </w:t>
      </w:r>
      <w:r w:rsidRPr="000E5B7A">
        <w:rPr>
          <w:i/>
          <w:sz w:val="18"/>
          <w:szCs w:val="18"/>
          <w:lang w:val="x-none"/>
        </w:rPr>
        <w:t>à</w:t>
      </w:r>
      <w:r w:rsidRPr="000E5B7A">
        <w:rPr>
          <w:sz w:val="18"/>
          <w:szCs w:val="18"/>
        </w:rPr>
        <w:t xml:space="preserve">. </w:t>
      </w:r>
      <w:r w:rsidRPr="000E5B7A">
        <w:rPr>
          <w:sz w:val="18"/>
          <w:szCs w:val="18"/>
          <w:lang w:val="x-none"/>
        </w:rPr>
        <w:t>Principali preposizion</w:t>
      </w:r>
      <w:r w:rsidRPr="000E5B7A">
        <w:rPr>
          <w:sz w:val="18"/>
          <w:szCs w:val="18"/>
        </w:rPr>
        <w:t>i</w:t>
      </w:r>
      <w:r w:rsidRPr="000E5B7A">
        <w:rPr>
          <w:sz w:val="18"/>
          <w:szCs w:val="18"/>
          <w:lang w:val="x-none"/>
        </w:rPr>
        <w:t xml:space="preserve"> ed espressioni di luogo e tempo.</w:t>
      </w:r>
    </w:p>
    <w:p w14:paraId="01C78830" w14:textId="77777777" w:rsidR="00D62A5D" w:rsidRPr="000E5B7A" w:rsidRDefault="00D62A5D" w:rsidP="00D62A5D">
      <w:pPr>
        <w:numPr>
          <w:ilvl w:val="1"/>
          <w:numId w:val="1"/>
        </w:numPr>
        <w:rPr>
          <w:sz w:val="18"/>
          <w:szCs w:val="18"/>
          <w:lang w:val="x-none"/>
        </w:rPr>
      </w:pPr>
      <w:r w:rsidRPr="000E5B7A">
        <w:rPr>
          <w:sz w:val="18"/>
          <w:szCs w:val="18"/>
          <w:lang w:val="x-none"/>
        </w:rPr>
        <w:t>Comparativi e superlativi relativi.</w:t>
      </w:r>
    </w:p>
    <w:p w14:paraId="5EC04AAA" w14:textId="77777777" w:rsidR="00D62A5D" w:rsidRPr="000E5B7A" w:rsidRDefault="00D62A5D" w:rsidP="00D62A5D">
      <w:pPr>
        <w:numPr>
          <w:ilvl w:val="1"/>
          <w:numId w:val="1"/>
        </w:numPr>
        <w:rPr>
          <w:sz w:val="18"/>
          <w:szCs w:val="18"/>
          <w:lang w:val="x-none"/>
        </w:rPr>
      </w:pPr>
      <w:r w:rsidRPr="000E5B7A">
        <w:rPr>
          <w:sz w:val="18"/>
          <w:szCs w:val="18"/>
          <w:lang w:val="x-none"/>
        </w:rPr>
        <w:t>Congiunzioni di coordinazione e subordinazione di base (</w:t>
      </w:r>
      <w:r w:rsidRPr="000E5B7A">
        <w:rPr>
          <w:i/>
          <w:sz w:val="18"/>
          <w:szCs w:val="18"/>
          <w:lang w:val="x-none"/>
        </w:rPr>
        <w:t>et</w:t>
      </w:r>
      <w:r w:rsidRPr="000E5B7A">
        <w:rPr>
          <w:sz w:val="18"/>
          <w:szCs w:val="18"/>
          <w:lang w:val="x-none"/>
        </w:rPr>
        <w:t xml:space="preserve">, </w:t>
      </w:r>
      <w:proofErr w:type="spellStart"/>
      <w:r w:rsidRPr="000E5B7A">
        <w:rPr>
          <w:i/>
          <w:sz w:val="18"/>
          <w:szCs w:val="18"/>
          <w:lang w:val="x-none"/>
        </w:rPr>
        <w:t>ou</w:t>
      </w:r>
      <w:proofErr w:type="spellEnd"/>
      <w:r w:rsidRPr="000E5B7A">
        <w:rPr>
          <w:sz w:val="18"/>
          <w:szCs w:val="18"/>
          <w:lang w:val="x-none"/>
        </w:rPr>
        <w:t xml:space="preserve">, </w:t>
      </w:r>
      <w:r w:rsidRPr="000E5B7A">
        <w:rPr>
          <w:i/>
          <w:sz w:val="18"/>
          <w:szCs w:val="18"/>
          <w:lang w:val="x-none"/>
        </w:rPr>
        <w:t>mais</w:t>
      </w:r>
      <w:r w:rsidRPr="000E5B7A">
        <w:rPr>
          <w:sz w:val="18"/>
          <w:szCs w:val="18"/>
          <w:lang w:val="x-none"/>
        </w:rPr>
        <w:t xml:space="preserve">, </w:t>
      </w:r>
      <w:r w:rsidRPr="000E5B7A">
        <w:rPr>
          <w:i/>
          <w:sz w:val="18"/>
          <w:szCs w:val="18"/>
          <w:lang w:val="x-none"/>
        </w:rPr>
        <w:t xml:space="preserve">parce </w:t>
      </w:r>
      <w:proofErr w:type="spellStart"/>
      <w:r w:rsidRPr="000E5B7A">
        <w:rPr>
          <w:i/>
          <w:sz w:val="18"/>
          <w:szCs w:val="18"/>
          <w:lang w:val="x-none"/>
        </w:rPr>
        <w:t>que</w:t>
      </w:r>
      <w:proofErr w:type="spellEnd"/>
      <w:r w:rsidRPr="000E5B7A">
        <w:rPr>
          <w:sz w:val="18"/>
          <w:szCs w:val="18"/>
          <w:lang w:val="x-none"/>
        </w:rPr>
        <w:t>).</w:t>
      </w:r>
    </w:p>
    <w:p w14:paraId="11FD4291" w14:textId="77777777" w:rsidR="00D62A5D" w:rsidRPr="000E5B7A" w:rsidRDefault="00D62A5D" w:rsidP="00D62A5D">
      <w:pPr>
        <w:numPr>
          <w:ilvl w:val="1"/>
          <w:numId w:val="1"/>
        </w:numPr>
        <w:rPr>
          <w:sz w:val="18"/>
          <w:szCs w:val="18"/>
          <w:lang w:val="x-none"/>
        </w:rPr>
      </w:pPr>
      <w:r w:rsidRPr="000E5B7A">
        <w:rPr>
          <w:sz w:val="18"/>
          <w:szCs w:val="18"/>
          <w:lang w:val="x-none"/>
        </w:rPr>
        <w:lastRenderedPageBreak/>
        <w:t>Tempi verbali dell’indicativo (presente, futuro, imperfetto, passato prossimo, trapassato prossimo), il condizionale, l’imperativo affermativo e negativo.</w:t>
      </w:r>
    </w:p>
    <w:p w14:paraId="3BEF60E2" w14:textId="77777777" w:rsidR="00D62A5D" w:rsidRPr="000E5B7A" w:rsidRDefault="00D62A5D" w:rsidP="00D62A5D">
      <w:pPr>
        <w:numPr>
          <w:ilvl w:val="1"/>
          <w:numId w:val="1"/>
        </w:numPr>
        <w:rPr>
          <w:sz w:val="18"/>
          <w:szCs w:val="18"/>
          <w:lang w:val="x-none"/>
        </w:rPr>
      </w:pPr>
      <w:r w:rsidRPr="000E5B7A">
        <w:rPr>
          <w:sz w:val="18"/>
          <w:szCs w:val="18"/>
          <w:lang w:val="x-none"/>
        </w:rPr>
        <w:t>Verbi ausiliari e in –ER, -IR, -RE, -OIR.</w:t>
      </w:r>
    </w:p>
    <w:p w14:paraId="69649E62" w14:textId="77777777" w:rsidR="00D62A5D" w:rsidRPr="000E5B7A" w:rsidRDefault="00D62A5D" w:rsidP="00D62A5D">
      <w:pPr>
        <w:numPr>
          <w:ilvl w:val="1"/>
          <w:numId w:val="1"/>
        </w:numPr>
        <w:rPr>
          <w:sz w:val="18"/>
          <w:szCs w:val="18"/>
          <w:lang w:val="x-none"/>
        </w:rPr>
      </w:pPr>
      <w:r w:rsidRPr="000E5B7A">
        <w:rPr>
          <w:sz w:val="18"/>
          <w:szCs w:val="18"/>
          <w:lang w:val="x-none"/>
        </w:rPr>
        <w:t>Principali verbi riflessivi</w:t>
      </w:r>
      <w:r w:rsidRPr="000E5B7A">
        <w:rPr>
          <w:sz w:val="18"/>
          <w:szCs w:val="18"/>
        </w:rPr>
        <w:t xml:space="preserve">, </w:t>
      </w:r>
      <w:r w:rsidRPr="000E5B7A">
        <w:rPr>
          <w:sz w:val="18"/>
          <w:szCs w:val="18"/>
          <w:lang w:val="x-none"/>
        </w:rPr>
        <w:t>impersonali</w:t>
      </w:r>
      <w:r w:rsidRPr="000E5B7A">
        <w:rPr>
          <w:sz w:val="18"/>
          <w:szCs w:val="18"/>
        </w:rPr>
        <w:t>,</w:t>
      </w:r>
      <w:r w:rsidRPr="000E5B7A">
        <w:rPr>
          <w:sz w:val="18"/>
          <w:szCs w:val="18"/>
          <w:lang w:val="x-none"/>
        </w:rPr>
        <w:t xml:space="preserve"> irregolari.</w:t>
      </w:r>
    </w:p>
    <w:p w14:paraId="541CFF1A" w14:textId="77777777" w:rsidR="00D62A5D" w:rsidRPr="000E5B7A" w:rsidRDefault="00D62A5D" w:rsidP="00D62A5D">
      <w:pPr>
        <w:numPr>
          <w:ilvl w:val="1"/>
          <w:numId w:val="1"/>
        </w:numPr>
        <w:rPr>
          <w:sz w:val="18"/>
          <w:szCs w:val="18"/>
          <w:lang w:val="x-none"/>
        </w:rPr>
      </w:pPr>
      <w:r w:rsidRPr="000E5B7A">
        <w:rPr>
          <w:sz w:val="18"/>
          <w:szCs w:val="18"/>
          <w:lang w:val="x-none"/>
        </w:rPr>
        <w:t>Gallicismi</w:t>
      </w:r>
      <w:r w:rsidRPr="000E5B7A">
        <w:rPr>
          <w:sz w:val="18"/>
          <w:szCs w:val="18"/>
        </w:rPr>
        <w:t>; v</w:t>
      </w:r>
      <w:r w:rsidRPr="000E5B7A">
        <w:rPr>
          <w:sz w:val="18"/>
          <w:szCs w:val="18"/>
          <w:lang w:val="x-none"/>
        </w:rPr>
        <w:t>erbi di movimento + infinito</w:t>
      </w:r>
      <w:r w:rsidRPr="000E5B7A">
        <w:rPr>
          <w:sz w:val="18"/>
          <w:szCs w:val="18"/>
        </w:rPr>
        <w:t>; v</w:t>
      </w:r>
      <w:r w:rsidRPr="000E5B7A">
        <w:rPr>
          <w:sz w:val="18"/>
          <w:szCs w:val="18"/>
          <w:lang w:val="x-none"/>
        </w:rPr>
        <w:t>erbi di opinione + indicativo o + infinito.</w:t>
      </w:r>
    </w:p>
    <w:p w14:paraId="777358B1" w14:textId="77777777" w:rsidR="00D62A5D" w:rsidRPr="000E5B7A" w:rsidRDefault="00D62A5D" w:rsidP="00D62A5D">
      <w:pPr>
        <w:numPr>
          <w:ilvl w:val="1"/>
          <w:numId w:val="1"/>
        </w:numPr>
        <w:rPr>
          <w:sz w:val="18"/>
          <w:szCs w:val="18"/>
          <w:lang w:val="x-none"/>
        </w:rPr>
      </w:pPr>
      <w:r w:rsidRPr="000E5B7A">
        <w:rPr>
          <w:sz w:val="18"/>
          <w:szCs w:val="18"/>
          <w:lang w:val="x-none"/>
        </w:rPr>
        <w:t>Introduzione all’uso del congiuntivo con i verbi impersonali e di volontà e/o desiderio.</w:t>
      </w:r>
    </w:p>
    <w:p w14:paraId="1F1E6CBF" w14:textId="77777777" w:rsidR="00D62A5D" w:rsidRPr="000E5B7A" w:rsidRDefault="00D62A5D" w:rsidP="00D62A5D">
      <w:pPr>
        <w:numPr>
          <w:ilvl w:val="1"/>
          <w:numId w:val="1"/>
        </w:numPr>
        <w:rPr>
          <w:sz w:val="18"/>
          <w:szCs w:val="18"/>
          <w:lang w:val="x-none"/>
        </w:rPr>
      </w:pPr>
      <w:r w:rsidRPr="000E5B7A">
        <w:rPr>
          <w:sz w:val="18"/>
          <w:szCs w:val="18"/>
        </w:rPr>
        <w:t>L’espressione dell’i</w:t>
      </w:r>
      <w:proofErr w:type="spellStart"/>
      <w:r w:rsidRPr="000E5B7A">
        <w:rPr>
          <w:sz w:val="18"/>
          <w:szCs w:val="18"/>
          <w:lang w:val="x-none"/>
        </w:rPr>
        <w:t>potesi</w:t>
      </w:r>
      <w:proofErr w:type="spellEnd"/>
      <w:r w:rsidRPr="000E5B7A">
        <w:rPr>
          <w:sz w:val="18"/>
          <w:szCs w:val="18"/>
          <w:lang w:val="x-none"/>
        </w:rPr>
        <w:t>.</w:t>
      </w:r>
    </w:p>
    <w:p w14:paraId="6D3EAB55" w14:textId="77777777" w:rsidR="00D62A5D" w:rsidRPr="000E5B7A" w:rsidRDefault="00D62A5D" w:rsidP="00D62A5D">
      <w:pPr>
        <w:numPr>
          <w:ilvl w:val="0"/>
          <w:numId w:val="1"/>
        </w:numPr>
        <w:rPr>
          <w:i/>
          <w:sz w:val="18"/>
          <w:szCs w:val="18"/>
          <w:lang w:val="x-none"/>
        </w:rPr>
      </w:pPr>
      <w:r w:rsidRPr="000E5B7A">
        <w:rPr>
          <w:i/>
          <w:sz w:val="18"/>
          <w:szCs w:val="18"/>
          <w:lang w:val="x-none"/>
        </w:rPr>
        <w:t>Acquisizione del vocabolario fondamentale per esprimersi nelle situazioni della vita quotidiana.</w:t>
      </w:r>
    </w:p>
    <w:p w14:paraId="183FD4D1" w14:textId="77777777" w:rsidR="00D62A5D" w:rsidRPr="000E5B7A" w:rsidRDefault="00D62A5D" w:rsidP="00D62A5D">
      <w:pPr>
        <w:numPr>
          <w:ilvl w:val="1"/>
          <w:numId w:val="1"/>
        </w:numPr>
        <w:rPr>
          <w:sz w:val="18"/>
          <w:szCs w:val="18"/>
          <w:lang w:val="fr-FR"/>
        </w:rPr>
      </w:pPr>
      <w:r w:rsidRPr="000E5B7A">
        <w:rPr>
          <w:sz w:val="18"/>
          <w:szCs w:val="18"/>
          <w:lang w:val="fr-FR"/>
        </w:rPr>
        <w:t>Salutations.</w:t>
      </w:r>
    </w:p>
    <w:p w14:paraId="63D40FFE" w14:textId="77777777" w:rsidR="00D62A5D" w:rsidRPr="000E5B7A" w:rsidRDefault="00D62A5D" w:rsidP="00D62A5D">
      <w:pPr>
        <w:numPr>
          <w:ilvl w:val="1"/>
          <w:numId w:val="1"/>
        </w:numPr>
        <w:rPr>
          <w:sz w:val="18"/>
          <w:szCs w:val="18"/>
          <w:lang w:val="fr-FR"/>
        </w:rPr>
      </w:pPr>
      <w:r w:rsidRPr="000E5B7A">
        <w:rPr>
          <w:sz w:val="18"/>
          <w:szCs w:val="18"/>
          <w:lang w:val="fr-FR"/>
        </w:rPr>
        <w:t>Pays et nationalités.</w:t>
      </w:r>
    </w:p>
    <w:p w14:paraId="59767AB5" w14:textId="77777777" w:rsidR="00D62A5D" w:rsidRPr="000E5B7A" w:rsidRDefault="00D62A5D" w:rsidP="00D62A5D">
      <w:pPr>
        <w:numPr>
          <w:ilvl w:val="1"/>
          <w:numId w:val="1"/>
        </w:numPr>
        <w:rPr>
          <w:sz w:val="18"/>
          <w:szCs w:val="18"/>
          <w:lang w:val="fr-FR"/>
        </w:rPr>
      </w:pPr>
      <w:r w:rsidRPr="000E5B7A">
        <w:rPr>
          <w:sz w:val="18"/>
          <w:szCs w:val="18"/>
          <w:lang w:val="fr-FR"/>
        </w:rPr>
        <w:t>Études, professions et lieux de travail ou d’études.</w:t>
      </w:r>
    </w:p>
    <w:p w14:paraId="314E6020" w14:textId="77777777" w:rsidR="00D62A5D" w:rsidRPr="000E5B7A" w:rsidRDefault="00D62A5D" w:rsidP="00D62A5D">
      <w:pPr>
        <w:numPr>
          <w:ilvl w:val="1"/>
          <w:numId w:val="1"/>
        </w:numPr>
        <w:rPr>
          <w:sz w:val="18"/>
          <w:szCs w:val="18"/>
          <w:lang w:val="fr-FR"/>
        </w:rPr>
      </w:pPr>
      <w:r w:rsidRPr="000E5B7A">
        <w:rPr>
          <w:sz w:val="18"/>
          <w:szCs w:val="18"/>
          <w:lang w:val="fr-FR"/>
        </w:rPr>
        <w:t>Immeuble et appartement.</w:t>
      </w:r>
    </w:p>
    <w:p w14:paraId="26CA7475" w14:textId="77777777" w:rsidR="00D62A5D" w:rsidRPr="000E5B7A" w:rsidRDefault="00D62A5D" w:rsidP="00D62A5D">
      <w:pPr>
        <w:numPr>
          <w:ilvl w:val="1"/>
          <w:numId w:val="1"/>
        </w:numPr>
        <w:rPr>
          <w:sz w:val="18"/>
          <w:szCs w:val="18"/>
          <w:lang w:val="fr-FR"/>
        </w:rPr>
      </w:pPr>
      <w:r w:rsidRPr="000E5B7A">
        <w:rPr>
          <w:sz w:val="18"/>
          <w:szCs w:val="18"/>
          <w:lang w:val="fr-FR"/>
        </w:rPr>
        <w:t>Anniversaires et fêtes.</w:t>
      </w:r>
    </w:p>
    <w:p w14:paraId="3FE27542" w14:textId="77777777" w:rsidR="00D62A5D" w:rsidRPr="000E5B7A" w:rsidRDefault="00D62A5D" w:rsidP="00D62A5D">
      <w:pPr>
        <w:numPr>
          <w:ilvl w:val="1"/>
          <w:numId w:val="1"/>
        </w:numPr>
        <w:rPr>
          <w:sz w:val="18"/>
          <w:szCs w:val="18"/>
          <w:lang w:val="fr-FR"/>
        </w:rPr>
      </w:pPr>
      <w:r w:rsidRPr="000E5B7A">
        <w:rPr>
          <w:sz w:val="18"/>
          <w:szCs w:val="18"/>
          <w:lang w:val="fr-FR"/>
        </w:rPr>
        <w:t>Argent et modalités de paiement.</w:t>
      </w:r>
    </w:p>
    <w:p w14:paraId="6DB94D20" w14:textId="77777777" w:rsidR="00D62A5D" w:rsidRPr="000E5B7A" w:rsidRDefault="00D62A5D" w:rsidP="00D62A5D">
      <w:pPr>
        <w:numPr>
          <w:ilvl w:val="1"/>
          <w:numId w:val="1"/>
        </w:numPr>
        <w:rPr>
          <w:sz w:val="18"/>
          <w:szCs w:val="18"/>
          <w:lang w:val="fr-FR"/>
        </w:rPr>
      </w:pPr>
      <w:r w:rsidRPr="000E5B7A">
        <w:rPr>
          <w:sz w:val="18"/>
          <w:szCs w:val="18"/>
          <w:lang w:val="fr-FR"/>
        </w:rPr>
        <w:t>Magasins et achats.</w:t>
      </w:r>
    </w:p>
    <w:p w14:paraId="78D0B0E5" w14:textId="77777777" w:rsidR="00D62A5D" w:rsidRPr="000E5B7A" w:rsidRDefault="00D62A5D" w:rsidP="00D62A5D">
      <w:pPr>
        <w:numPr>
          <w:ilvl w:val="1"/>
          <w:numId w:val="1"/>
        </w:numPr>
        <w:rPr>
          <w:sz w:val="18"/>
          <w:szCs w:val="18"/>
          <w:lang w:val="fr-FR"/>
        </w:rPr>
      </w:pPr>
      <w:r w:rsidRPr="000E5B7A">
        <w:rPr>
          <w:sz w:val="18"/>
          <w:szCs w:val="18"/>
          <w:lang w:val="fr-FR"/>
        </w:rPr>
        <w:t>Temps et météo.</w:t>
      </w:r>
    </w:p>
    <w:p w14:paraId="791F2D29" w14:textId="77777777" w:rsidR="00D62A5D" w:rsidRPr="000E5B7A" w:rsidRDefault="00D62A5D" w:rsidP="00D62A5D">
      <w:pPr>
        <w:numPr>
          <w:ilvl w:val="1"/>
          <w:numId w:val="1"/>
        </w:numPr>
        <w:rPr>
          <w:sz w:val="18"/>
          <w:szCs w:val="18"/>
          <w:lang w:val="fr-FR"/>
        </w:rPr>
      </w:pPr>
      <w:r w:rsidRPr="000E5B7A">
        <w:rPr>
          <w:sz w:val="18"/>
          <w:szCs w:val="18"/>
          <w:lang w:val="fr-FR"/>
        </w:rPr>
        <w:t>Loisirs.</w:t>
      </w:r>
    </w:p>
    <w:p w14:paraId="3C14745B" w14:textId="77777777" w:rsidR="00D62A5D" w:rsidRPr="000E5B7A" w:rsidRDefault="00D62A5D" w:rsidP="00D62A5D">
      <w:pPr>
        <w:numPr>
          <w:ilvl w:val="1"/>
          <w:numId w:val="1"/>
        </w:numPr>
        <w:rPr>
          <w:sz w:val="18"/>
          <w:szCs w:val="18"/>
          <w:lang w:val="fr-FR"/>
        </w:rPr>
      </w:pPr>
      <w:r w:rsidRPr="000E5B7A">
        <w:rPr>
          <w:sz w:val="18"/>
          <w:szCs w:val="18"/>
          <w:lang w:val="fr-FR"/>
        </w:rPr>
        <w:t>Famille et personnes (description physique et appréciations personnelles).</w:t>
      </w:r>
    </w:p>
    <w:p w14:paraId="77C0A7A3" w14:textId="77777777" w:rsidR="00D62A5D" w:rsidRPr="000E5B7A" w:rsidRDefault="00D62A5D" w:rsidP="00D62A5D">
      <w:pPr>
        <w:numPr>
          <w:ilvl w:val="1"/>
          <w:numId w:val="1"/>
        </w:numPr>
        <w:rPr>
          <w:sz w:val="18"/>
          <w:szCs w:val="18"/>
          <w:lang w:val="fr-FR"/>
        </w:rPr>
      </w:pPr>
      <w:r w:rsidRPr="000E5B7A">
        <w:rPr>
          <w:sz w:val="18"/>
          <w:szCs w:val="18"/>
          <w:lang w:val="fr-FR"/>
        </w:rPr>
        <w:t>Vêtements, accessoires, artisanat et objets d’art.</w:t>
      </w:r>
    </w:p>
    <w:p w14:paraId="34EC1D97" w14:textId="77777777" w:rsidR="00D62A5D" w:rsidRPr="000E5B7A" w:rsidRDefault="00D62A5D" w:rsidP="00D62A5D">
      <w:pPr>
        <w:numPr>
          <w:ilvl w:val="1"/>
          <w:numId w:val="1"/>
        </w:numPr>
        <w:rPr>
          <w:sz w:val="18"/>
          <w:szCs w:val="18"/>
          <w:lang w:val="fr-FR"/>
        </w:rPr>
      </w:pPr>
      <w:r w:rsidRPr="000E5B7A">
        <w:rPr>
          <w:sz w:val="18"/>
          <w:szCs w:val="18"/>
          <w:lang w:val="fr-FR"/>
        </w:rPr>
        <w:t>Moyens de transport.</w:t>
      </w:r>
    </w:p>
    <w:p w14:paraId="6137E99E" w14:textId="77777777" w:rsidR="00D62A5D" w:rsidRPr="000E5B7A" w:rsidRDefault="00D62A5D" w:rsidP="00D62A5D">
      <w:pPr>
        <w:numPr>
          <w:ilvl w:val="1"/>
          <w:numId w:val="1"/>
        </w:numPr>
        <w:rPr>
          <w:sz w:val="18"/>
          <w:szCs w:val="18"/>
          <w:lang w:val="fr-FR"/>
        </w:rPr>
      </w:pPr>
      <w:r w:rsidRPr="000E5B7A">
        <w:rPr>
          <w:sz w:val="18"/>
          <w:szCs w:val="18"/>
          <w:lang w:val="fr-FR"/>
        </w:rPr>
        <w:t>En ville et sur la route.</w:t>
      </w:r>
    </w:p>
    <w:p w14:paraId="390A4258" w14:textId="77777777" w:rsidR="00D62A5D" w:rsidRPr="000E5B7A" w:rsidRDefault="00D62A5D" w:rsidP="00D62A5D">
      <w:pPr>
        <w:numPr>
          <w:ilvl w:val="1"/>
          <w:numId w:val="1"/>
        </w:numPr>
        <w:rPr>
          <w:sz w:val="18"/>
          <w:szCs w:val="18"/>
          <w:lang w:val="fr-FR"/>
        </w:rPr>
      </w:pPr>
      <w:r w:rsidRPr="000E5B7A">
        <w:rPr>
          <w:sz w:val="18"/>
          <w:szCs w:val="18"/>
          <w:lang w:val="fr-FR"/>
        </w:rPr>
        <w:t>Actions de la journée.</w:t>
      </w:r>
    </w:p>
    <w:p w14:paraId="599FEBAE" w14:textId="77777777" w:rsidR="00D62A5D" w:rsidRPr="000E5B7A" w:rsidRDefault="00D62A5D" w:rsidP="00D62A5D">
      <w:pPr>
        <w:numPr>
          <w:ilvl w:val="1"/>
          <w:numId w:val="1"/>
        </w:numPr>
        <w:rPr>
          <w:sz w:val="18"/>
          <w:szCs w:val="18"/>
          <w:lang w:val="fr-FR"/>
        </w:rPr>
      </w:pPr>
      <w:r w:rsidRPr="000E5B7A">
        <w:rPr>
          <w:sz w:val="18"/>
          <w:szCs w:val="18"/>
          <w:lang w:val="fr-FR"/>
        </w:rPr>
        <w:t>Hôtels et restaurants.</w:t>
      </w:r>
    </w:p>
    <w:p w14:paraId="67215783" w14:textId="77777777" w:rsidR="00D62A5D" w:rsidRPr="000E5B7A" w:rsidRDefault="00D62A5D" w:rsidP="00D62A5D">
      <w:pPr>
        <w:numPr>
          <w:ilvl w:val="1"/>
          <w:numId w:val="1"/>
        </w:numPr>
        <w:rPr>
          <w:sz w:val="18"/>
          <w:szCs w:val="18"/>
          <w:lang w:val="fr-FR"/>
        </w:rPr>
      </w:pPr>
      <w:r w:rsidRPr="000E5B7A">
        <w:rPr>
          <w:sz w:val="18"/>
          <w:szCs w:val="18"/>
          <w:lang w:val="fr-FR"/>
        </w:rPr>
        <w:t>Repas, produits alimentaires les plus courants, le marché et la table.</w:t>
      </w:r>
    </w:p>
    <w:p w14:paraId="05272C9D" w14:textId="77777777" w:rsidR="00D62A5D" w:rsidRPr="000E5B7A" w:rsidRDefault="00D62A5D" w:rsidP="00D62A5D">
      <w:pPr>
        <w:rPr>
          <w:sz w:val="18"/>
          <w:szCs w:val="18"/>
          <w:lang w:val="fr-FR"/>
        </w:rPr>
      </w:pPr>
    </w:p>
    <w:p w14:paraId="4AE7255A" w14:textId="77777777" w:rsidR="00D62A5D" w:rsidRDefault="00D62A5D" w:rsidP="00D62A5D">
      <w:pPr>
        <w:numPr>
          <w:ilvl w:val="0"/>
          <w:numId w:val="1"/>
        </w:numPr>
        <w:rPr>
          <w:i/>
          <w:sz w:val="18"/>
          <w:szCs w:val="18"/>
          <w:lang w:val="x-none"/>
        </w:rPr>
      </w:pPr>
      <w:r w:rsidRPr="000E5B7A">
        <w:rPr>
          <w:i/>
          <w:sz w:val="18"/>
          <w:szCs w:val="18"/>
          <w:lang w:val="x-none"/>
        </w:rPr>
        <w:t>Sviluppo delle competenze di lettura e produzione, ascolto e comprensione, sulla base di supporti audiovisivi e multimediali autentici.</w:t>
      </w:r>
    </w:p>
    <w:p w14:paraId="2090CEE1" w14:textId="77777777" w:rsidR="00D62A5D" w:rsidRPr="000E5B7A" w:rsidRDefault="00D62A5D" w:rsidP="00D62A5D">
      <w:pPr>
        <w:rPr>
          <w:sz w:val="18"/>
          <w:szCs w:val="18"/>
        </w:rPr>
      </w:pPr>
      <w:r w:rsidRPr="000E5B7A">
        <w:rPr>
          <w:sz w:val="18"/>
          <w:szCs w:val="18"/>
        </w:rPr>
        <w:t>Attività di lettura, comprensione e di rielaborazione del testo scritto/orale.</w:t>
      </w:r>
      <w:r>
        <w:rPr>
          <w:sz w:val="18"/>
          <w:szCs w:val="18"/>
        </w:rPr>
        <w:t xml:space="preserve"> </w:t>
      </w:r>
      <w:r w:rsidRPr="000E5B7A">
        <w:rPr>
          <w:sz w:val="18"/>
          <w:szCs w:val="18"/>
        </w:rPr>
        <w:t>Attività di comunicazione orale e scritta riguardante argomenti di vita quotidiana.</w:t>
      </w:r>
    </w:p>
    <w:p w14:paraId="6E5D57C4" w14:textId="77777777" w:rsidR="00D62A5D" w:rsidRPr="000E5B7A" w:rsidRDefault="00D62A5D" w:rsidP="00D62A5D">
      <w:pPr>
        <w:ind w:left="720"/>
        <w:rPr>
          <w:i/>
          <w:sz w:val="18"/>
          <w:szCs w:val="18"/>
          <w:lang w:val="x-none"/>
        </w:rPr>
      </w:pPr>
    </w:p>
    <w:p w14:paraId="0DFCE5BB" w14:textId="77777777" w:rsidR="00D62A5D" w:rsidRDefault="00D62A5D" w:rsidP="00D62A5D">
      <w:pPr>
        <w:keepNext/>
        <w:spacing w:before="240" w:after="120"/>
        <w:rPr>
          <w:b/>
          <w:sz w:val="18"/>
        </w:rPr>
      </w:pPr>
      <w:r>
        <w:rPr>
          <w:b/>
          <w:i/>
          <w:sz w:val="18"/>
        </w:rPr>
        <w:t>BIBLIOGRAFIA</w:t>
      </w:r>
    </w:p>
    <w:p w14:paraId="3A05DD39" w14:textId="184F638D" w:rsidR="00D62A5D" w:rsidRPr="000E5B7A" w:rsidRDefault="00D62A5D" w:rsidP="00D62A5D">
      <w:pPr>
        <w:ind w:left="284" w:hanging="284"/>
        <w:rPr>
          <w:noProof/>
          <w:spacing w:val="-5"/>
          <w:sz w:val="18"/>
          <w:szCs w:val="18"/>
          <w:lang w:val="fr-FR"/>
        </w:rPr>
      </w:pPr>
      <w:r w:rsidRPr="000E5B7A">
        <w:rPr>
          <w:smallCaps/>
          <w:noProof/>
          <w:spacing w:val="-5"/>
          <w:sz w:val="18"/>
          <w:szCs w:val="18"/>
          <w:lang w:val="fr-FR"/>
        </w:rPr>
        <w:t>J.-T. Le Bougnec, M.-J. Lopes,</w:t>
      </w:r>
      <w:r w:rsidRPr="000E5B7A">
        <w:rPr>
          <w:i/>
          <w:noProof/>
          <w:spacing w:val="-5"/>
          <w:sz w:val="18"/>
          <w:szCs w:val="18"/>
          <w:lang w:val="fr-FR"/>
        </w:rPr>
        <w:t xml:space="preserve"> Inspire 1,</w:t>
      </w:r>
      <w:r w:rsidRPr="000E5B7A">
        <w:rPr>
          <w:noProof/>
          <w:spacing w:val="-5"/>
          <w:sz w:val="18"/>
          <w:szCs w:val="18"/>
          <w:lang w:val="fr-FR"/>
        </w:rPr>
        <w:t xml:space="preserve"> Hachette</w:t>
      </w:r>
      <w:r>
        <w:rPr>
          <w:noProof/>
          <w:spacing w:val="-5"/>
          <w:sz w:val="18"/>
          <w:szCs w:val="18"/>
          <w:lang w:val="fr-FR"/>
        </w:rPr>
        <w:t xml:space="preserve">, Paris </w:t>
      </w:r>
      <w:r w:rsidRPr="000E5B7A">
        <w:rPr>
          <w:noProof/>
          <w:spacing w:val="-5"/>
          <w:sz w:val="18"/>
          <w:szCs w:val="18"/>
          <w:lang w:val="fr-FR"/>
        </w:rPr>
        <w:t xml:space="preserve"> 2020 (</w:t>
      </w:r>
      <w:r w:rsidRPr="00E66437">
        <w:rPr>
          <w:i/>
          <w:iCs/>
          <w:noProof/>
          <w:spacing w:val="-5"/>
          <w:sz w:val="18"/>
          <w:szCs w:val="18"/>
          <w:lang w:val="fr-FR"/>
        </w:rPr>
        <w:t xml:space="preserve">livre de l’élève, audio/vidéo et parcours </w:t>
      </w:r>
      <w:r>
        <w:rPr>
          <w:i/>
          <w:iCs/>
          <w:noProof/>
          <w:spacing w:val="-5"/>
          <w:sz w:val="18"/>
          <w:szCs w:val="18"/>
          <w:lang w:val="fr-FR"/>
        </w:rPr>
        <w:t>numérique</w:t>
      </w:r>
      <w:r w:rsidRPr="000E5B7A">
        <w:rPr>
          <w:noProof/>
          <w:spacing w:val="-5"/>
          <w:sz w:val="18"/>
          <w:szCs w:val="18"/>
          <w:lang w:val="fr-FR"/>
        </w:rPr>
        <w:t>).</w:t>
      </w:r>
      <w:r w:rsidR="0063041C">
        <w:rPr>
          <w:noProof/>
          <w:spacing w:val="-5"/>
          <w:sz w:val="18"/>
          <w:szCs w:val="18"/>
          <w:lang w:val="fr-FR"/>
        </w:rPr>
        <w:t xml:space="preserve"> </w:t>
      </w:r>
      <w:hyperlink r:id="rId5" w:history="1">
        <w:r w:rsidR="0063041C" w:rsidRPr="0063041C">
          <w:rPr>
            <w:rStyle w:val="Collegamentoipertestuale"/>
            <w:noProof/>
            <w:spacing w:val="-5"/>
            <w:sz w:val="18"/>
            <w:szCs w:val="18"/>
            <w:lang w:val="fr-FR"/>
          </w:rPr>
          <w:t>Acquista da V&amp;P</w:t>
        </w:r>
      </w:hyperlink>
    </w:p>
    <w:p w14:paraId="0E04A695" w14:textId="43629270" w:rsidR="00D62A5D" w:rsidRPr="000E5B7A" w:rsidRDefault="00D62A5D" w:rsidP="00D62A5D">
      <w:pPr>
        <w:ind w:left="284" w:hanging="284"/>
        <w:rPr>
          <w:noProof/>
          <w:spacing w:val="-5"/>
          <w:sz w:val="18"/>
          <w:szCs w:val="18"/>
          <w:lang w:val="fr-FR"/>
        </w:rPr>
      </w:pPr>
      <w:r w:rsidRPr="000E5B7A">
        <w:rPr>
          <w:smallCaps/>
          <w:noProof/>
          <w:spacing w:val="-5"/>
          <w:sz w:val="18"/>
          <w:szCs w:val="18"/>
          <w:lang w:val="fr-FR"/>
        </w:rPr>
        <w:t>A. Caselli,</w:t>
      </w:r>
      <w:r w:rsidRPr="000E5B7A">
        <w:rPr>
          <w:i/>
          <w:noProof/>
          <w:spacing w:val="-5"/>
          <w:sz w:val="18"/>
          <w:szCs w:val="18"/>
          <w:lang w:val="fr-FR"/>
        </w:rPr>
        <w:t xml:space="preserve"> Grammaire en direct,</w:t>
      </w:r>
      <w:r w:rsidRPr="000E5B7A">
        <w:rPr>
          <w:noProof/>
          <w:spacing w:val="-5"/>
          <w:sz w:val="18"/>
          <w:szCs w:val="18"/>
          <w:lang w:val="fr-FR"/>
        </w:rPr>
        <w:t xml:space="preserve"> ELI 2020.</w:t>
      </w:r>
      <w:r w:rsidR="0063041C">
        <w:rPr>
          <w:noProof/>
          <w:spacing w:val="-5"/>
          <w:sz w:val="18"/>
          <w:szCs w:val="18"/>
          <w:lang w:val="fr-FR"/>
        </w:rPr>
        <w:t xml:space="preserve"> </w:t>
      </w:r>
      <w:hyperlink r:id="rId6" w:history="1">
        <w:r w:rsidR="0063041C" w:rsidRPr="0063041C">
          <w:rPr>
            <w:rStyle w:val="Collegamentoipertestuale"/>
            <w:noProof/>
            <w:spacing w:val="-5"/>
            <w:sz w:val="18"/>
            <w:szCs w:val="18"/>
            <w:lang w:val="fr-FR"/>
          </w:rPr>
          <w:t>Acquista da V&amp;P</w:t>
        </w:r>
      </w:hyperlink>
      <w:bookmarkStart w:id="0" w:name="_GoBack"/>
      <w:bookmarkEnd w:id="0"/>
    </w:p>
    <w:p w14:paraId="6377518F" w14:textId="77777777" w:rsidR="00D62A5D" w:rsidRPr="000E5B7A" w:rsidRDefault="00D62A5D" w:rsidP="00D62A5D">
      <w:pPr>
        <w:spacing w:line="220" w:lineRule="exact"/>
        <w:rPr>
          <w:noProof/>
          <w:sz w:val="18"/>
          <w:szCs w:val="18"/>
        </w:rPr>
      </w:pPr>
      <w:r w:rsidRPr="000E5B7A">
        <w:rPr>
          <w:noProof/>
          <w:sz w:val="18"/>
          <w:szCs w:val="18"/>
        </w:rPr>
        <w:lastRenderedPageBreak/>
        <w:t>Esercizi in autoapprendimento dal sito del Centro per</w:t>
      </w:r>
      <w:r>
        <w:rPr>
          <w:noProof/>
          <w:sz w:val="18"/>
          <w:szCs w:val="18"/>
        </w:rPr>
        <w:t xml:space="preserve"> </w:t>
      </w:r>
      <w:r w:rsidRPr="000E5B7A">
        <w:rPr>
          <w:noProof/>
          <w:sz w:val="18"/>
          <w:szCs w:val="18"/>
        </w:rPr>
        <w:t>l’Autoapprendimento Se.L.d’A.</w:t>
      </w:r>
      <w:r>
        <w:rPr>
          <w:noProof/>
          <w:sz w:val="18"/>
          <w:szCs w:val="18"/>
        </w:rPr>
        <w:t xml:space="preserve"> (</w:t>
      </w:r>
      <w:hyperlink r:id="rId7" w:history="1">
        <w:r w:rsidRPr="0043242F">
          <w:rPr>
            <w:rStyle w:val="Collegamentoipertestuale"/>
            <w:noProof/>
            <w:sz w:val="18"/>
            <w:szCs w:val="18"/>
          </w:rPr>
          <w:t>http://selda.unicatt.it/milano-cap-centro-per-l-autoapprendimento-lingua-francese-online</w:t>
        </w:r>
      </w:hyperlink>
      <w:r>
        <w:rPr>
          <w:noProof/>
          <w:sz w:val="18"/>
          <w:szCs w:val="18"/>
        </w:rPr>
        <w:t>)</w:t>
      </w:r>
      <w:r w:rsidRPr="000E5B7A">
        <w:rPr>
          <w:noProof/>
          <w:sz w:val="18"/>
          <w:szCs w:val="18"/>
        </w:rPr>
        <w:t>.</w:t>
      </w:r>
    </w:p>
    <w:p w14:paraId="7380B3F6" w14:textId="77777777" w:rsidR="00D62A5D" w:rsidRPr="000E5B7A" w:rsidRDefault="00D62A5D" w:rsidP="00D62A5D">
      <w:pPr>
        <w:spacing w:line="220" w:lineRule="exact"/>
        <w:ind w:left="284" w:hanging="284"/>
        <w:rPr>
          <w:noProof/>
          <w:sz w:val="18"/>
          <w:szCs w:val="18"/>
        </w:rPr>
      </w:pPr>
      <w:r w:rsidRPr="000E5B7A">
        <w:rPr>
          <w:noProof/>
          <w:sz w:val="18"/>
          <w:szCs w:val="18"/>
        </w:rPr>
        <w:t>Ulteriore materiale esercitativo sarà fornito durante le lezioni.</w:t>
      </w:r>
    </w:p>
    <w:p w14:paraId="2B84DC7B" w14:textId="77777777" w:rsidR="00D62A5D" w:rsidRPr="000E5B7A" w:rsidRDefault="00D62A5D" w:rsidP="00D62A5D">
      <w:pPr>
        <w:spacing w:line="220" w:lineRule="exact"/>
        <w:ind w:left="284" w:hanging="284"/>
        <w:rPr>
          <w:noProof/>
          <w:sz w:val="18"/>
          <w:szCs w:val="18"/>
          <w:u w:val="single"/>
        </w:rPr>
      </w:pPr>
    </w:p>
    <w:p w14:paraId="230B14C1" w14:textId="77777777" w:rsidR="00D62A5D" w:rsidRDefault="00D62A5D" w:rsidP="00D62A5D">
      <w:pPr>
        <w:spacing w:before="240" w:after="120" w:line="220" w:lineRule="exact"/>
        <w:rPr>
          <w:b/>
          <w:i/>
          <w:sz w:val="18"/>
        </w:rPr>
      </w:pPr>
      <w:r>
        <w:rPr>
          <w:b/>
          <w:i/>
          <w:sz w:val="18"/>
        </w:rPr>
        <w:t>DIDATTICA DEL CORSO</w:t>
      </w:r>
    </w:p>
    <w:p w14:paraId="7B28012F" w14:textId="77777777" w:rsidR="00D62A5D" w:rsidRPr="000E5B7A" w:rsidRDefault="00D62A5D" w:rsidP="00D62A5D">
      <w:pPr>
        <w:spacing w:line="220" w:lineRule="exact"/>
        <w:rPr>
          <w:noProof/>
          <w:sz w:val="18"/>
          <w:szCs w:val="18"/>
        </w:rPr>
      </w:pPr>
      <w:r w:rsidRPr="000E5B7A">
        <w:rPr>
          <w:noProof/>
          <w:sz w:val="18"/>
          <w:szCs w:val="18"/>
          <w:lang w:val="x-none"/>
        </w:rPr>
        <w:t>Esercitazioni relative alle abilità di produzione e comprensione scritte e orali; attività di laboratorio; simulazioni</w:t>
      </w:r>
      <w:r w:rsidRPr="000E5B7A">
        <w:rPr>
          <w:noProof/>
          <w:sz w:val="18"/>
          <w:szCs w:val="18"/>
        </w:rPr>
        <w:t>; attività di presentazione a partire dall’ascolto di un documenti audio autentici.</w:t>
      </w:r>
    </w:p>
    <w:p w14:paraId="48C25672" w14:textId="77777777" w:rsidR="00D62A5D" w:rsidRDefault="00D62A5D" w:rsidP="00D62A5D">
      <w:pPr>
        <w:spacing w:before="240" w:after="120" w:line="220" w:lineRule="exact"/>
        <w:rPr>
          <w:b/>
          <w:i/>
          <w:sz w:val="18"/>
        </w:rPr>
      </w:pPr>
      <w:r>
        <w:rPr>
          <w:b/>
          <w:i/>
          <w:sz w:val="18"/>
        </w:rPr>
        <w:t>METODO E CRITERI DI VALUTAZIONE</w:t>
      </w:r>
    </w:p>
    <w:p w14:paraId="627B1C51" w14:textId="77777777" w:rsidR="00D62A5D" w:rsidRPr="000E5B7A" w:rsidRDefault="00D62A5D" w:rsidP="00D62A5D">
      <w:pPr>
        <w:spacing w:line="220" w:lineRule="exact"/>
        <w:rPr>
          <w:noProof/>
          <w:sz w:val="18"/>
          <w:szCs w:val="18"/>
        </w:rPr>
      </w:pPr>
      <w:r w:rsidRPr="000E5B7A">
        <w:rPr>
          <w:noProof/>
          <w:sz w:val="18"/>
          <w:szCs w:val="18"/>
        </w:rPr>
        <w:t xml:space="preserve">Lo svolgimento della prova orale (cfr. sopra, </w:t>
      </w:r>
      <w:r w:rsidRPr="00E66437">
        <w:rPr>
          <w:i/>
          <w:iCs/>
          <w:noProof/>
          <w:sz w:val="18"/>
          <w:szCs w:val="18"/>
        </w:rPr>
        <w:t>Lingua francese per il turismo 1</w:t>
      </w:r>
      <w:r w:rsidRPr="000E5B7A">
        <w:rPr>
          <w:noProof/>
          <w:sz w:val="18"/>
          <w:szCs w:val="18"/>
        </w:rPr>
        <w:t>) è subordinato al superamento del test scritto, il quale sarà effettuato con procedura informatizzata.</w:t>
      </w:r>
    </w:p>
    <w:p w14:paraId="27FA4584" w14:textId="77777777" w:rsidR="00D62A5D" w:rsidRPr="000E5B7A" w:rsidRDefault="00D62A5D" w:rsidP="00D62A5D">
      <w:pPr>
        <w:spacing w:line="220" w:lineRule="exact"/>
        <w:ind w:firstLine="284"/>
        <w:rPr>
          <w:i/>
          <w:noProof/>
          <w:sz w:val="18"/>
          <w:szCs w:val="18"/>
        </w:rPr>
      </w:pPr>
      <w:r w:rsidRPr="000E5B7A">
        <w:rPr>
          <w:i/>
          <w:noProof/>
          <w:sz w:val="18"/>
          <w:szCs w:val="18"/>
        </w:rPr>
        <w:t>Test scritto:</w:t>
      </w:r>
    </w:p>
    <w:p w14:paraId="4749969E" w14:textId="77777777" w:rsidR="00D62A5D" w:rsidRPr="000E5B7A" w:rsidRDefault="00D62A5D" w:rsidP="00D62A5D">
      <w:pPr>
        <w:numPr>
          <w:ilvl w:val="0"/>
          <w:numId w:val="2"/>
        </w:numPr>
        <w:tabs>
          <w:tab w:val="clear" w:pos="284"/>
        </w:tabs>
        <w:spacing w:line="220" w:lineRule="exact"/>
        <w:rPr>
          <w:noProof/>
          <w:sz w:val="18"/>
          <w:szCs w:val="18"/>
          <w:lang w:val="x-none"/>
        </w:rPr>
      </w:pPr>
      <w:r w:rsidRPr="000E5B7A">
        <w:rPr>
          <w:noProof/>
          <w:sz w:val="18"/>
          <w:szCs w:val="18"/>
          <w:lang w:val="x-none"/>
        </w:rPr>
        <w:t>esercizi di comprensione orale: ascolto di due documenti in francese e risposta a domande a scelta multipla;</w:t>
      </w:r>
    </w:p>
    <w:p w14:paraId="6D24180B" w14:textId="77777777" w:rsidR="00D62A5D" w:rsidRPr="000E5B7A" w:rsidRDefault="00D62A5D" w:rsidP="00D62A5D">
      <w:pPr>
        <w:numPr>
          <w:ilvl w:val="0"/>
          <w:numId w:val="2"/>
        </w:numPr>
        <w:tabs>
          <w:tab w:val="clear" w:pos="284"/>
        </w:tabs>
        <w:spacing w:line="220" w:lineRule="exact"/>
        <w:rPr>
          <w:noProof/>
          <w:sz w:val="18"/>
          <w:szCs w:val="18"/>
        </w:rPr>
      </w:pPr>
      <w:r w:rsidRPr="000E5B7A">
        <w:rPr>
          <w:noProof/>
          <w:sz w:val="18"/>
          <w:szCs w:val="18"/>
        </w:rPr>
        <w:t>esercizi di comprensione scritta: lettura di un testo o di vari testi brevi e risposta a domande a scelta multipla;</w:t>
      </w:r>
    </w:p>
    <w:p w14:paraId="1CBB4660" w14:textId="77777777" w:rsidR="00D62A5D" w:rsidRPr="000E5B7A" w:rsidRDefault="00D62A5D" w:rsidP="00D62A5D">
      <w:pPr>
        <w:numPr>
          <w:ilvl w:val="0"/>
          <w:numId w:val="2"/>
        </w:numPr>
        <w:tabs>
          <w:tab w:val="clear" w:pos="284"/>
        </w:tabs>
        <w:spacing w:line="220" w:lineRule="exact"/>
        <w:rPr>
          <w:noProof/>
          <w:sz w:val="18"/>
          <w:szCs w:val="18"/>
        </w:rPr>
      </w:pPr>
      <w:r w:rsidRPr="000E5B7A">
        <w:rPr>
          <w:noProof/>
          <w:sz w:val="18"/>
          <w:szCs w:val="18"/>
        </w:rPr>
        <w:t>esercizi di lingua e grammatica: selezione dell’elemento/parola corretta e pertinente da inserire all’interno delle sequenze date.</w:t>
      </w:r>
    </w:p>
    <w:p w14:paraId="57878566" w14:textId="77777777" w:rsidR="00D62A5D" w:rsidRDefault="00D62A5D" w:rsidP="00D62A5D">
      <w:pPr>
        <w:spacing w:before="240" w:after="120"/>
        <w:rPr>
          <w:noProof/>
        </w:rPr>
      </w:pPr>
      <w:r w:rsidRPr="000E5B7A">
        <w:rPr>
          <w:noProof/>
        </w:rPr>
        <w:t>Durante l’esame non è consentito l’uso del vocabolario</w:t>
      </w:r>
    </w:p>
    <w:p w14:paraId="0515808F" w14:textId="77777777" w:rsidR="00D62A5D" w:rsidRDefault="00D62A5D" w:rsidP="00D62A5D">
      <w:pPr>
        <w:spacing w:before="240" w:after="120"/>
        <w:rPr>
          <w:b/>
          <w:i/>
          <w:noProof/>
          <w:sz w:val="18"/>
        </w:rPr>
      </w:pPr>
      <w:r>
        <w:rPr>
          <w:b/>
          <w:i/>
          <w:noProof/>
          <w:sz w:val="18"/>
        </w:rPr>
        <w:t>AVVERTENZE E PREREQUISITI</w:t>
      </w:r>
    </w:p>
    <w:p w14:paraId="24F1B402" w14:textId="77777777" w:rsidR="00D62A5D" w:rsidRPr="000E5B7A" w:rsidRDefault="00D62A5D" w:rsidP="00D62A5D">
      <w:pPr>
        <w:pStyle w:val="Testo2"/>
        <w:ind w:firstLine="0"/>
        <w:rPr>
          <w:noProof w:val="0"/>
          <w:szCs w:val="18"/>
        </w:rPr>
      </w:pPr>
      <w:r w:rsidRPr="000E5B7A">
        <w:rPr>
          <w:szCs w:val="18"/>
        </w:rPr>
        <w:t xml:space="preserve">Per un apprendimento proficuo e duraturo è richiesta una partecipazione proattiva alle lezioni e lo svolgimento regolare delle attività proposte per il consolidamento delle conoscenze e delle abilità linguistiche. </w:t>
      </w:r>
      <w:r w:rsidRPr="000E5B7A">
        <w:rPr>
          <w:noProof w:val="0"/>
          <w:szCs w:val="18"/>
        </w:rPr>
        <w:t xml:space="preserve"> </w:t>
      </w:r>
    </w:p>
    <w:p w14:paraId="67938432" w14:textId="77777777" w:rsidR="00D62A5D" w:rsidRPr="000E5B7A" w:rsidRDefault="00D62A5D" w:rsidP="00D62A5D">
      <w:pPr>
        <w:spacing w:line="220" w:lineRule="exact"/>
        <w:rPr>
          <w:noProof/>
          <w:sz w:val="18"/>
          <w:szCs w:val="18"/>
        </w:rPr>
      </w:pPr>
    </w:p>
    <w:p w14:paraId="21435958" w14:textId="77777777" w:rsidR="00D62A5D" w:rsidRPr="00E66437" w:rsidRDefault="00D62A5D" w:rsidP="00D62A5D">
      <w:pPr>
        <w:spacing w:line="220" w:lineRule="exact"/>
        <w:rPr>
          <w:i/>
          <w:noProof/>
          <w:sz w:val="18"/>
          <w:szCs w:val="18"/>
        </w:rPr>
      </w:pPr>
      <w:r w:rsidRPr="00E66437">
        <w:rPr>
          <w:i/>
          <w:noProof/>
          <w:sz w:val="18"/>
          <w:szCs w:val="18"/>
        </w:rPr>
        <w:t>Orario e luogo di ricevimento degli studenti</w:t>
      </w:r>
    </w:p>
    <w:p w14:paraId="2FC73D04" w14:textId="77777777" w:rsidR="00D62A5D" w:rsidRPr="000E5B7A" w:rsidRDefault="00D62A5D" w:rsidP="00D62A5D">
      <w:pPr>
        <w:pStyle w:val="Testo2"/>
        <w:ind w:firstLine="0"/>
        <w:rPr>
          <w:szCs w:val="18"/>
        </w:rPr>
      </w:pPr>
      <w:r w:rsidRPr="000E5B7A">
        <w:rPr>
          <w:szCs w:val="18"/>
        </w:rPr>
        <w:t>Gli orari di ricevimento verranno comunicati durante le lezioni.</w:t>
      </w:r>
    </w:p>
    <w:p w14:paraId="097C9733" w14:textId="77777777" w:rsidR="00D62A5D" w:rsidRPr="000E5B7A" w:rsidRDefault="00D62A5D" w:rsidP="00D62A5D">
      <w:pPr>
        <w:spacing w:line="220" w:lineRule="exact"/>
        <w:rPr>
          <w:noProof/>
          <w:sz w:val="18"/>
          <w:szCs w:val="18"/>
        </w:rPr>
      </w:pPr>
    </w:p>
    <w:p w14:paraId="0BC143B7" w14:textId="77777777" w:rsidR="00D62A5D" w:rsidRPr="000E5B7A" w:rsidRDefault="00D62A5D" w:rsidP="00D62A5D">
      <w:pPr>
        <w:spacing w:line="220" w:lineRule="exact"/>
        <w:rPr>
          <w:noProof/>
          <w:sz w:val="18"/>
          <w:szCs w:val="18"/>
          <w:lang w:val="x-none"/>
        </w:rPr>
      </w:pPr>
      <w:r w:rsidRPr="000E5B7A">
        <w:rPr>
          <w:i/>
          <w:iCs/>
          <w:sz w:val="18"/>
          <w:szCs w:val="18"/>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w:t>
      </w:r>
      <w:r w:rsidRPr="000E5B7A">
        <w:rPr>
          <w:i/>
          <w:iCs/>
          <w:sz w:val="18"/>
          <w:szCs w:val="18"/>
          <w:shd w:val="clear" w:color="auto" w:fill="FFFFFF"/>
        </w:rPr>
        <w:t>ti. </w:t>
      </w:r>
    </w:p>
    <w:p w14:paraId="79B3492E" w14:textId="77777777" w:rsidR="009C29C6" w:rsidRDefault="009C29C6">
      <w:pPr>
        <w:pStyle w:val="Titolo1"/>
      </w:pPr>
    </w:p>
    <w:sectPr w:rsidR="009C29C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ḿƐ"/>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12424"/>
    <w:multiLevelType w:val="multilevel"/>
    <w:tmpl w:val="5608CA38"/>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6720FE"/>
    <w:multiLevelType w:val="multilevel"/>
    <w:tmpl w:val="4D3C7434"/>
    <w:lvl w:ilvl="0">
      <w:start w:val="1"/>
      <w:numFmt w:val="lowerLetter"/>
      <w:lvlText w:val="%1)"/>
      <w:lvlJc w:val="left"/>
      <w:pPr>
        <w:tabs>
          <w:tab w:val="num" w:pos="720"/>
        </w:tabs>
        <w:ind w:left="720" w:hanging="360"/>
      </w:pPr>
      <w:rPr>
        <w:rFonts w:ascii="Times" w:eastAsiaTheme="minorEastAsia" w:hAnsi="Times" w:cs="Times New Roman"/>
      </w:rPr>
    </w:lvl>
    <w:lvl w:ilvl="1">
      <w:start w:val="1"/>
      <w:numFmt w:val="bullet"/>
      <w:lvlText w:val="-"/>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A5D"/>
    <w:rsid w:val="00027801"/>
    <w:rsid w:val="00507E45"/>
    <w:rsid w:val="0063041C"/>
    <w:rsid w:val="008D5D3F"/>
    <w:rsid w:val="008F0373"/>
    <w:rsid w:val="009C29C6"/>
    <w:rsid w:val="00D62A5D"/>
    <w:rsid w:val="00FE2F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C7CE4"/>
  <w15:chartTrackingRefBased/>
  <w15:docId w15:val="{351D43F2-1AA9-4727-A978-AA196EB2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2A5D"/>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A5D"/>
    <w:pPr>
      <w:tabs>
        <w:tab w:val="clear" w:pos="284"/>
      </w:tabs>
      <w:spacing w:line="240" w:lineRule="auto"/>
      <w:ind w:left="720"/>
      <w:contextualSpacing/>
      <w:jc w:val="left"/>
    </w:pPr>
    <w:rPr>
      <w:rFonts w:ascii="Cambria" w:eastAsia="MS Mincho" w:hAnsi="Cambria"/>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uiPriority w:val="99"/>
    <w:unhideWhenUsed/>
    <w:rsid w:val="00D62A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da.unicatt.it/milano-cap-centro-per-l-autoapprendimento-lingua-francese-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caselli-amelia/grammaire-en-direct-per-le-scuole-superiori-con-e-book-con-espansione-online-9788853629401-687372.html" TargetMode="External"/><Relationship Id="rId5" Type="http://schemas.openxmlformats.org/officeDocument/2006/relationships/hyperlink" Target="https://librerie.unicatt.it/scheda-libro/autori-vari/inspire-1-livre-eleve-per-le-scuole-superiori-con-e-book-con-espansione-online-con-dvd-rom-9782015135755-68844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2003-03-27T10:42:00Z</cp:lastPrinted>
  <dcterms:created xsi:type="dcterms:W3CDTF">2021-07-27T09:28:00Z</dcterms:created>
  <dcterms:modified xsi:type="dcterms:W3CDTF">2022-02-17T16:18:00Z</dcterms:modified>
</cp:coreProperties>
</file>