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2A68" w14:textId="77777777" w:rsidR="00AF079C" w:rsidRDefault="00AF079C">
      <w:pPr>
        <w:pStyle w:val="Titolo1"/>
      </w:pPr>
      <w:r>
        <w:t>Analisi matematica I</w:t>
      </w:r>
    </w:p>
    <w:p w14:paraId="29B8CD32" w14:textId="77777777" w:rsidR="00AF079C" w:rsidRDefault="00AF079C" w:rsidP="004501F7">
      <w:pPr>
        <w:pStyle w:val="Titolo2"/>
      </w:pPr>
      <w:r>
        <w:t>Prof. Marco Degiovanni</w:t>
      </w:r>
    </w:p>
    <w:p w14:paraId="31A4C2D8" w14:textId="77777777" w:rsidR="00AF079C" w:rsidRDefault="00AF079C" w:rsidP="004501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D39D7B" w14:textId="77777777" w:rsidR="00AF079C" w:rsidRDefault="00AF079C" w:rsidP="007525C2">
      <w:pPr>
        <w:spacing w:line="240" w:lineRule="auto"/>
        <w:rPr>
          <w:rFonts w:cs="Times"/>
        </w:rPr>
      </w:pPr>
      <w:r>
        <w:rPr>
          <w:rFonts w:cs="Times"/>
        </w:rPr>
        <w:t>Scopo dell’insegnamento è quello di far acquisire allo studente le principali nozioni di topologia e di calcolo infinitesimale in una dimensione.</w:t>
      </w:r>
    </w:p>
    <w:p w14:paraId="094D3654" w14:textId="77777777" w:rsidR="00AF079C" w:rsidRPr="00DE55C5" w:rsidRDefault="00AF079C" w:rsidP="007525C2">
      <w:pPr>
        <w:spacing w:before="240" w:after="120" w:line="240" w:lineRule="auto"/>
        <w:rPr>
          <w:rFonts w:cs="Times"/>
          <w:bCs/>
          <w:sz w:val="18"/>
        </w:rPr>
      </w:pPr>
      <w:r w:rsidRPr="00DE55C5">
        <w:rPr>
          <w:rFonts w:cs="Times"/>
          <w:bCs/>
          <w:i/>
          <w:sz w:val="18"/>
        </w:rPr>
        <w:t>RISULTATI DI APPRENDIMENTO ATTESI</w:t>
      </w:r>
    </w:p>
    <w:p w14:paraId="7229E24B" w14:textId="77777777" w:rsidR="00AF079C" w:rsidRDefault="00AF079C" w:rsidP="007525C2">
      <w:pPr>
        <w:spacing w:line="240" w:lineRule="auto"/>
        <w:rPr>
          <w:rFonts w:cs="Times"/>
        </w:rPr>
      </w:pPr>
      <w:r>
        <w:rPr>
          <w:rFonts w:cs="Times"/>
        </w:rPr>
        <w:t>Al termine dell'insegnamento, lo studente avrà acquisito una conoscenza basilare della struttura dell’insieme dei numeri reali e sarà in grado di calcolare limiti, derivate e integrali di funzioni reali di una variabile reale e di studiarne il grafico.</w:t>
      </w:r>
    </w:p>
    <w:p w14:paraId="4BDB56C6" w14:textId="77777777" w:rsidR="00AF079C" w:rsidRDefault="00AF079C" w:rsidP="004501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9CC9C4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Elementi di logica. Proposizioni e connettivi. Predicati e quantificatori. Elementi essenziali di teoria degli insiemi.</w:t>
      </w:r>
    </w:p>
    <w:p w14:paraId="71F523E4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 xml:space="preserve">- Estremo superiore ed estremo inferiore. Numeri naturali, interi e razionali. Proprietà di Archimede e densità dei numeri razionali. Formula del binomio di Newton. </w:t>
      </w:r>
    </w:p>
    <w:p w14:paraId="646ECACD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 xml:space="preserve">- Continuità per funzioni reali di una variabile reale. Intorni e loro proprietà. Limiti per funzioni reali di una variabile reale. Cenno a limite superiore e limite inferiore. Successioni. Teoremi di esistenza degli zeri, della funzione inversa e di </w:t>
      </w:r>
      <w:proofErr w:type="spellStart"/>
      <w:r w:rsidRPr="007525C2">
        <w:rPr>
          <w:rFonts w:cs="Times"/>
        </w:rPr>
        <w:t>Weierstrass</w:t>
      </w:r>
      <w:proofErr w:type="spellEnd"/>
      <w:r w:rsidRPr="007525C2">
        <w:rPr>
          <w:rFonts w:cs="Times"/>
        </w:rPr>
        <w:t>. Uniforme continuità. Esponenziale e funzioni goniometriche. Serie a termini reali. Serie a termini reali positivi. Criteri del confronto, della radice e del rapporto. Serie assolutamente convergenti. Criterio di Leibniz. Numeri complessi. Estensioni al caso complesso.</w:t>
      </w:r>
    </w:p>
    <w:p w14:paraId="096706BF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Derivata per funzioni reali di una variabile reale. I teoremi di Rolle, Cauchy e Lagrange. Applicazioni allo studio di funzione. I teoremi di de L’</w:t>
      </w:r>
      <w:proofErr w:type="spellStart"/>
      <w:r w:rsidRPr="007525C2">
        <w:rPr>
          <w:rFonts w:cs="Times"/>
        </w:rPr>
        <w:t>Hôpital</w:t>
      </w:r>
      <w:proofErr w:type="spellEnd"/>
      <w:r w:rsidRPr="007525C2">
        <w:rPr>
          <w:rFonts w:cs="Times"/>
        </w:rPr>
        <w:t>. La formula di Taylor. Funzioni convesse. Estensioni al caso complesso.</w:t>
      </w:r>
    </w:p>
    <w:p w14:paraId="507A92EB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La teoria dell’integrazione secondo Riemann. Integrabilità delle funzioni monotòne e delle funzioni continue. Il teorema fondamentale del calcolo integrale. Primitive. Formule di integrazione per sostituzione e per parti. Integrali impropri e relazione con le serie. Estensioni al caso complesso.</w:t>
      </w:r>
    </w:p>
    <w:p w14:paraId="096330CB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Equazioni differenziali lineari del primo ordine. Equazioni differenziali lineari del secondo ordine a coefficienti costanti. Equazioni differenziali a variabili separabili.</w:t>
      </w:r>
    </w:p>
    <w:p w14:paraId="3D53930B" w14:textId="77777777" w:rsidR="00AF079C" w:rsidRDefault="00AF079C" w:rsidP="004501F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3CE8C8" w14:textId="77777777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E. Acerbi &amp; G. Buttazzo,</w:t>
      </w:r>
      <w:r w:rsidRPr="007525C2">
        <w:rPr>
          <w:rFonts w:cs="Times"/>
          <w:i/>
          <w:spacing w:val="-5"/>
          <w:sz w:val="18"/>
          <w:szCs w:val="22"/>
        </w:rPr>
        <w:t xml:space="preserve"> Primo corso di Analisi matematica,</w:t>
      </w:r>
      <w:r w:rsidRPr="007525C2">
        <w:rPr>
          <w:rFonts w:cs="Times"/>
          <w:spacing w:val="-5"/>
          <w:sz w:val="18"/>
          <w:szCs w:val="22"/>
        </w:rPr>
        <w:t xml:space="preserve"> Pitagora Editrice, Bologna, 1997.</w:t>
      </w:r>
    </w:p>
    <w:p w14:paraId="1DBB2E0E" w14:textId="494A7D89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lastRenderedPageBreak/>
        <w:t xml:space="preserve">J.P. Cecconi &amp; G. </w:t>
      </w:r>
      <w:proofErr w:type="spellStart"/>
      <w:r w:rsidRPr="00DE55C5">
        <w:rPr>
          <w:rFonts w:cs="Times"/>
          <w:smallCaps/>
          <w:spacing w:val="-5"/>
          <w:sz w:val="16"/>
          <w:szCs w:val="22"/>
        </w:rPr>
        <w:t>Stampacchia</w:t>
      </w:r>
      <w:proofErr w:type="spellEnd"/>
      <w:r w:rsidRPr="00DE55C5">
        <w:rPr>
          <w:rFonts w:cs="Times"/>
          <w:smallCaps/>
          <w:spacing w:val="-5"/>
          <w:sz w:val="16"/>
          <w:szCs w:val="22"/>
        </w:rPr>
        <w:t>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I: Funzioni di una variabile,</w:t>
      </w:r>
      <w:r w:rsidRPr="007525C2">
        <w:rPr>
          <w:rFonts w:cs="Times"/>
          <w:spacing w:val="-5"/>
          <w:sz w:val="18"/>
          <w:szCs w:val="22"/>
        </w:rPr>
        <w:t xml:space="preserve"> Liguori, Napoli, 1974.</w:t>
      </w:r>
      <w:r w:rsidR="007A21B3">
        <w:rPr>
          <w:rFonts w:cs="Times"/>
          <w:spacing w:val="-5"/>
          <w:sz w:val="18"/>
          <w:szCs w:val="22"/>
        </w:rPr>
        <w:t xml:space="preserve"> </w:t>
      </w:r>
      <w:hyperlink r:id="rId5" w:history="1">
        <w:r w:rsidR="007A21B3" w:rsidRPr="007A21B3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</w:p>
    <w:p w14:paraId="30E28A0E" w14:textId="2ABC236C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C. Citrini,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I,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cs="Times"/>
          <w:spacing w:val="-5"/>
          <w:sz w:val="18"/>
          <w:szCs w:val="22"/>
        </w:rPr>
        <w:t>, Torino, 1991.</w:t>
      </w:r>
      <w:r w:rsidR="007A21B3">
        <w:rPr>
          <w:rFonts w:cs="Times"/>
          <w:spacing w:val="-5"/>
          <w:sz w:val="18"/>
          <w:szCs w:val="22"/>
        </w:rPr>
        <w:t xml:space="preserve"> </w:t>
      </w:r>
      <w:hyperlink r:id="rId6" w:history="1">
        <w:r w:rsidR="007A21B3" w:rsidRPr="007A21B3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</w:p>
    <w:p w14:paraId="7DD7130C" w14:textId="65CF5F9B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G. Gilardi,</w:t>
      </w:r>
      <w:r w:rsidRPr="007525C2">
        <w:rPr>
          <w:rFonts w:cs="Times"/>
          <w:i/>
          <w:spacing w:val="-5"/>
          <w:sz w:val="18"/>
          <w:szCs w:val="22"/>
        </w:rPr>
        <w:t xml:space="preserve"> Analisi Uno,</w:t>
      </w:r>
      <w:r w:rsidRPr="007525C2">
        <w:rPr>
          <w:rFonts w:cs="Times"/>
          <w:spacing w:val="-5"/>
          <w:sz w:val="18"/>
          <w:szCs w:val="22"/>
        </w:rPr>
        <w:t xml:space="preserve"> McGraw-Hill Italia, Milano, 1992.</w:t>
      </w:r>
      <w:r w:rsidR="007A21B3">
        <w:rPr>
          <w:rFonts w:cs="Times"/>
          <w:spacing w:val="-5"/>
          <w:sz w:val="18"/>
          <w:szCs w:val="22"/>
        </w:rPr>
        <w:t xml:space="preserve"> </w:t>
      </w:r>
    </w:p>
    <w:p w14:paraId="3F02BD01" w14:textId="30C4C0A9" w:rsidR="00AF079C" w:rsidRPr="007525C2" w:rsidRDefault="00AF079C" w:rsidP="007A21B3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E. Giusti</w:t>
      </w:r>
      <w:r w:rsidRPr="007525C2">
        <w:rPr>
          <w:rFonts w:cs="Times"/>
          <w:spacing w:val="-5"/>
          <w:sz w:val="16"/>
          <w:szCs w:val="22"/>
        </w:rPr>
        <w:t>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I,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cs="Times"/>
          <w:spacing w:val="-5"/>
          <w:sz w:val="18"/>
          <w:szCs w:val="22"/>
        </w:rPr>
        <w:t>, Torino, 1984.</w:t>
      </w:r>
      <w:r w:rsidR="007A21B3" w:rsidRPr="007A21B3">
        <w:rPr>
          <w:rFonts w:cs="Times"/>
          <w:spacing w:val="-5"/>
          <w:sz w:val="18"/>
          <w:szCs w:val="22"/>
        </w:rPr>
        <w:t xml:space="preserve"> </w:t>
      </w:r>
      <w:hyperlink r:id="rId7" w:history="1">
        <w:r w:rsidR="007A21B3" w:rsidRPr="007A21B3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</w:p>
    <w:p w14:paraId="67199CC3" w14:textId="77777777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C. D. Pagani &amp; S. Salsa,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volume 1,</w:t>
      </w:r>
      <w:r w:rsidRPr="007525C2">
        <w:rPr>
          <w:rFonts w:cs="Times"/>
          <w:spacing w:val="-5"/>
          <w:sz w:val="18"/>
          <w:szCs w:val="22"/>
        </w:rPr>
        <w:t xml:space="preserve"> Masson, Milano, 1990.</w:t>
      </w:r>
    </w:p>
    <w:p w14:paraId="1EF88355" w14:textId="68646DC8" w:rsidR="00DE55C5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G. Prodi,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cs="Times"/>
          <w:spacing w:val="-5"/>
          <w:sz w:val="18"/>
          <w:szCs w:val="22"/>
        </w:rPr>
        <w:t>, Torino, 1970.</w:t>
      </w:r>
      <w:r w:rsidR="007A21B3">
        <w:rPr>
          <w:rFonts w:cs="Times"/>
          <w:spacing w:val="-5"/>
          <w:sz w:val="18"/>
          <w:szCs w:val="22"/>
        </w:rPr>
        <w:t xml:space="preserve"> </w:t>
      </w:r>
      <w:hyperlink r:id="rId8" w:history="1">
        <w:r w:rsidR="007A21B3" w:rsidRPr="007A21B3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  <w:bookmarkStart w:id="0" w:name="_GoBack"/>
      <w:bookmarkEnd w:id="0"/>
    </w:p>
    <w:p w14:paraId="6F45049C" w14:textId="77777777" w:rsidR="007A21B3" w:rsidRPr="007525C2" w:rsidRDefault="007A21B3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</w:p>
    <w:p w14:paraId="7B0920D9" w14:textId="77777777" w:rsidR="00AF079C" w:rsidRPr="007525C2" w:rsidRDefault="00AF079C" w:rsidP="007525C2">
      <w:pPr>
        <w:spacing w:line="240" w:lineRule="auto"/>
        <w:ind w:left="284" w:hanging="284"/>
        <w:rPr>
          <w:rFonts w:cs="Times"/>
          <w:sz w:val="18"/>
          <w:szCs w:val="22"/>
        </w:rPr>
      </w:pPr>
      <w:r w:rsidRPr="007525C2">
        <w:rPr>
          <w:rFonts w:cs="Times"/>
          <w:sz w:val="18"/>
          <w:szCs w:val="22"/>
        </w:rPr>
        <w:t>Verranno inoltre distribuite delle dispense sui vari argomenti del corso.</w:t>
      </w:r>
    </w:p>
    <w:p w14:paraId="283E27F5" w14:textId="77777777" w:rsidR="00AF079C" w:rsidRDefault="00AF079C" w:rsidP="004501F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38FB70B" w14:textId="77777777" w:rsidR="00AF079C" w:rsidRPr="004501F7" w:rsidRDefault="00AF079C" w:rsidP="004501F7">
      <w:pPr>
        <w:pStyle w:val="Testo2"/>
      </w:pPr>
      <w:r w:rsidRPr="004501F7">
        <w:t>Lezioni e didattica integrativa in aula.</w:t>
      </w:r>
    </w:p>
    <w:p w14:paraId="6B6E276A" w14:textId="77777777" w:rsidR="00AF079C" w:rsidRDefault="00AF079C" w:rsidP="004501F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BEB089D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L'esame si svolge in due parti entrambe obbligatorie per tutti gli studenti:</w:t>
      </w:r>
    </w:p>
    <w:p w14:paraId="02B659AA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</w:p>
    <w:p w14:paraId="289A6E28" w14:textId="78138076" w:rsidR="00AF079C" w:rsidRPr="00A97B77" w:rsidRDefault="00AF079C" w:rsidP="00DE55C5">
      <w:pPr>
        <w:numPr>
          <w:ilvl w:val="0"/>
          <w:numId w:val="3"/>
        </w:numPr>
        <w:tabs>
          <w:tab w:val="clear" w:pos="284"/>
        </w:tabs>
        <w:spacing w:after="200" w:line="240" w:lineRule="auto"/>
        <w:jc w:val="left"/>
        <w:rPr>
          <w:rFonts w:cs="Times"/>
          <w:sz w:val="18"/>
          <w:szCs w:val="22"/>
        </w:rPr>
      </w:pPr>
      <w:proofErr w:type="gramStart"/>
      <w:r w:rsidRPr="00A97B77">
        <w:rPr>
          <w:rFonts w:cs="Times"/>
          <w:sz w:val="18"/>
          <w:szCs w:val="22"/>
        </w:rPr>
        <w:t>un</w:t>
      </w:r>
      <w:proofErr w:type="gramEnd"/>
      <w:r w:rsidRPr="00A97B77">
        <w:rPr>
          <w:rFonts w:cs="Times"/>
          <w:sz w:val="18"/>
          <w:szCs w:val="22"/>
        </w:rPr>
        <w:t xml:space="preserve"> esame scritto (prova parziale);</w:t>
      </w:r>
    </w:p>
    <w:p w14:paraId="4780AC21" w14:textId="5C1F1672" w:rsidR="00AF079C" w:rsidRPr="00A97B77" w:rsidRDefault="00AF079C" w:rsidP="00DE55C5">
      <w:pPr>
        <w:numPr>
          <w:ilvl w:val="0"/>
          <w:numId w:val="3"/>
        </w:numPr>
        <w:tabs>
          <w:tab w:val="clear" w:pos="284"/>
        </w:tabs>
        <w:spacing w:after="200" w:line="240" w:lineRule="auto"/>
        <w:jc w:val="left"/>
        <w:rPr>
          <w:rFonts w:cs="Times"/>
          <w:sz w:val="18"/>
          <w:szCs w:val="22"/>
        </w:rPr>
      </w:pPr>
      <w:proofErr w:type="gramStart"/>
      <w:r w:rsidRPr="00A97B77">
        <w:rPr>
          <w:rFonts w:cs="Times"/>
          <w:sz w:val="18"/>
          <w:szCs w:val="22"/>
        </w:rPr>
        <w:t>un</w:t>
      </w:r>
      <w:proofErr w:type="gramEnd"/>
      <w:r w:rsidRPr="00A97B77">
        <w:rPr>
          <w:rFonts w:cs="Times"/>
          <w:sz w:val="18"/>
          <w:szCs w:val="22"/>
        </w:rPr>
        <w:t xml:space="preserve"> esame orale; per poter accedere all'orale, gli studenti devono aver superato la prova scritta</w:t>
      </w:r>
      <w:r>
        <w:rPr>
          <w:rFonts w:cs="Times"/>
          <w:sz w:val="18"/>
          <w:szCs w:val="22"/>
        </w:rPr>
        <w:t>.</w:t>
      </w:r>
    </w:p>
    <w:p w14:paraId="2E58564A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prova scritta consisterà di alcuni esercizi nei quali il candidato dovrà mostrare di aver acquisito le competenze basilari relative all'Analisi matematica I e di saperle applicare a situazioni specifiche simili o affini a quelle illustrate nelle ore di didattica integrativa.</w:t>
      </w:r>
    </w:p>
    <w:p w14:paraId="0DF328BB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valutazione della prova scritta terrà conto della correttezza dei risultati e delle procedure utilizzate per ottenerli, nonché della qualità della presentazione delle stesse.</w:t>
      </w:r>
    </w:p>
    <w:p w14:paraId="446E4B3A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prova orale intende accertare il grado di assimilazione dei concetti, dei risultati e delle procedure illustrate nell'insegnamento relative all'Analisi matematica I tramite esposizione e discussione di alcuni punti del programma, non escludendo collegamenti fra parti dello stesso.</w:t>
      </w:r>
    </w:p>
    <w:p w14:paraId="5648B9E0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valutazione della prova orale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14:paraId="3F0F9CFE" w14:textId="77777777" w:rsidR="00AF079C" w:rsidRPr="004501F7" w:rsidRDefault="00AF079C" w:rsidP="004501F7">
      <w:pPr>
        <w:pStyle w:val="Testo2"/>
      </w:pPr>
    </w:p>
    <w:p w14:paraId="55069536" w14:textId="77777777" w:rsidR="00AF079C" w:rsidRDefault="00AF079C" w:rsidP="004501F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89729C1" w14:textId="77777777" w:rsidR="00AF079C" w:rsidRDefault="00AF079C" w:rsidP="004501F7">
      <w:pPr>
        <w:pStyle w:val="Testo2"/>
      </w:pPr>
      <w:r w:rsidRPr="004501F7">
        <w:t>Trattandosi di un corso iniziale, non sono previsti prerequisiti specifici.</w:t>
      </w:r>
    </w:p>
    <w:p w14:paraId="58E380DD" w14:textId="77777777" w:rsidR="00AF079C" w:rsidRPr="004501F7" w:rsidRDefault="00AF079C" w:rsidP="00DE55C5">
      <w:pPr>
        <w:pStyle w:val="Testo2"/>
        <w:ind w:firstLine="0"/>
      </w:pPr>
    </w:p>
    <w:p w14:paraId="2AD38F81" w14:textId="77777777" w:rsidR="00AF079C" w:rsidRPr="004501F7" w:rsidRDefault="00AF079C" w:rsidP="004501F7">
      <w:pPr>
        <w:pStyle w:val="Testo2"/>
        <w:rPr>
          <w:i/>
        </w:rPr>
      </w:pPr>
      <w:r w:rsidRPr="004501F7">
        <w:rPr>
          <w:i/>
        </w:rPr>
        <w:t>Orario e luogo di ricevimento degli studenti</w:t>
      </w:r>
    </w:p>
    <w:p w14:paraId="11350CF3" w14:textId="77777777" w:rsidR="00AF079C" w:rsidRPr="004501F7" w:rsidRDefault="00AF079C" w:rsidP="004501F7">
      <w:pPr>
        <w:pStyle w:val="Testo2"/>
      </w:pPr>
      <w:r w:rsidRPr="004501F7">
        <w:t>Il prof. Marco Degiovanni riceve gli studenti nel suo studio il giovedì e il venerdì dalle 12.30 alle 14.</w:t>
      </w:r>
    </w:p>
    <w:p w14:paraId="3B3E8BE3" w14:textId="77777777" w:rsidR="00AF079C" w:rsidRPr="004501F7" w:rsidRDefault="00AF079C" w:rsidP="004501F7">
      <w:pPr>
        <w:pStyle w:val="Testo2"/>
      </w:pPr>
    </w:p>
    <w:p w14:paraId="6989537C" w14:textId="77777777" w:rsidR="00AF079C" w:rsidRPr="004501F7" w:rsidRDefault="00AF079C" w:rsidP="004501F7">
      <w:pPr>
        <w:pStyle w:val="Testo1"/>
      </w:pPr>
    </w:p>
    <w:sectPr w:rsidR="00AF079C" w:rsidRPr="004501F7" w:rsidSect="00551BA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FAA"/>
    <w:multiLevelType w:val="hybridMultilevel"/>
    <w:tmpl w:val="13ECC846"/>
    <w:lvl w:ilvl="0" w:tplc="F4FCFA46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200"/>
    <w:multiLevelType w:val="multilevel"/>
    <w:tmpl w:val="FEDCE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3D4081"/>
    <w:multiLevelType w:val="hybridMultilevel"/>
    <w:tmpl w:val="CB1ED9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29"/>
    <w:rsid w:val="00013940"/>
    <w:rsid w:val="00027801"/>
    <w:rsid w:val="0018487D"/>
    <w:rsid w:val="00422535"/>
    <w:rsid w:val="004501F7"/>
    <w:rsid w:val="004F5FA0"/>
    <w:rsid w:val="00507E45"/>
    <w:rsid w:val="00513BEF"/>
    <w:rsid w:val="00551BA3"/>
    <w:rsid w:val="00587374"/>
    <w:rsid w:val="007525C2"/>
    <w:rsid w:val="007A21B3"/>
    <w:rsid w:val="0081461B"/>
    <w:rsid w:val="008D5D3F"/>
    <w:rsid w:val="008F0373"/>
    <w:rsid w:val="009A6CA0"/>
    <w:rsid w:val="009C29C6"/>
    <w:rsid w:val="009D493B"/>
    <w:rsid w:val="009E411B"/>
    <w:rsid w:val="00A97B77"/>
    <w:rsid w:val="00AF079C"/>
    <w:rsid w:val="00B8571E"/>
    <w:rsid w:val="00BE7C6E"/>
    <w:rsid w:val="00C207AA"/>
    <w:rsid w:val="00C56229"/>
    <w:rsid w:val="00DE55C5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B3570"/>
  <w15:docId w15:val="{D62CEF51-0897-4B1E-918F-1B6A90A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BA3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551BA3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551BA3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51BA3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14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4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1461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551BA3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551BA3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A2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odi-giovanni/analisi-matematica-9788833953298-2804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nrico-giusti/analisi-matematica-9788833956848-2804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itrini-claudio/analisi-matematica-1-9788833954820-280448.html" TargetMode="External"/><Relationship Id="rId5" Type="http://schemas.openxmlformats.org/officeDocument/2006/relationships/hyperlink" Target="https://librerie.unicatt.it/scheda-libro/jaures-p-cecconi-guido-stampacchia/analisi-matematica-9788820701277-27406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4094</Characters>
  <Application>Microsoft Office Word</Application>
  <DocSecurity>0</DocSecurity>
  <Lines>34</Lines>
  <Paragraphs>9</Paragraphs>
  <ScaleCrop>false</ScaleCrop>
  <Company>U.C.S.C. MILANO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3</cp:revision>
  <cp:lastPrinted>2003-03-27T10:42:00Z</cp:lastPrinted>
  <dcterms:created xsi:type="dcterms:W3CDTF">2021-05-24T13:55:00Z</dcterms:created>
  <dcterms:modified xsi:type="dcterms:W3CDTF">2022-02-17T13:33:00Z</dcterms:modified>
</cp:coreProperties>
</file>