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CB965" w14:textId="6E326416" w:rsidR="006A5B9B" w:rsidRPr="00984CEB" w:rsidRDefault="009375CD" w:rsidP="006A5B9B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Lingua russa 3 (comunicazione professionale)</w:t>
      </w:r>
      <w:r w:rsidR="006A5B9B">
        <w:rPr>
          <w:rFonts w:ascii="Times" w:hAnsi="Times"/>
          <w:b/>
          <w:noProof/>
          <w:szCs w:val="20"/>
        </w:rPr>
        <w:t>, Lingua russa 2 (morfosintassi e lessico, Linguistica russa</w:t>
      </w:r>
    </w:p>
    <w:p w14:paraId="523D7F24" w14:textId="6DA51DC8" w:rsidR="00626014" w:rsidRDefault="00626014" w:rsidP="003A05C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 xml:space="preserve">Prof.ssa </w:t>
      </w:r>
      <w:r w:rsidR="003A05C2" w:rsidRPr="00984CEB">
        <w:rPr>
          <w:rFonts w:ascii="Times" w:hAnsi="Times"/>
          <w:smallCaps/>
          <w:noProof/>
          <w:sz w:val="18"/>
          <w:szCs w:val="20"/>
        </w:rPr>
        <w:t>Anna Bonola</w:t>
      </w:r>
    </w:p>
    <w:p w14:paraId="764B58D8" w14:textId="77777777" w:rsidR="00626014" w:rsidRPr="00824D0F" w:rsidRDefault="00626014" w:rsidP="00626014">
      <w:pPr>
        <w:pStyle w:val="Titolo1"/>
        <w:spacing w:before="240"/>
      </w:pPr>
      <w:r w:rsidRPr="00824D0F">
        <w:t>Esercitazioni di lingua russa 2 (LT)</w:t>
      </w:r>
    </w:p>
    <w:p w14:paraId="439C50FA" w14:textId="5B3E5954" w:rsidR="00626014" w:rsidRPr="00824D0F" w:rsidRDefault="00626014" w:rsidP="00626014">
      <w:pPr>
        <w:pStyle w:val="Titolo2"/>
      </w:pPr>
      <w:r w:rsidRPr="00824D0F">
        <w:t>Dott.sse Anna Baydatska; Laura Ferrari</w:t>
      </w:r>
    </w:p>
    <w:p w14:paraId="27189188" w14:textId="77777777" w:rsidR="00626014" w:rsidRPr="00824D0F" w:rsidRDefault="00626014" w:rsidP="00626014">
      <w:pPr>
        <w:tabs>
          <w:tab w:val="clear" w:pos="284"/>
        </w:tabs>
        <w:spacing w:before="240"/>
        <w:outlineLvl w:val="0"/>
        <w:rPr>
          <w:rFonts w:ascii="Times" w:hAnsi="Times"/>
          <w:b/>
          <w:noProof/>
          <w:szCs w:val="20"/>
        </w:rPr>
      </w:pPr>
      <w:r w:rsidRPr="00824D0F">
        <w:rPr>
          <w:rFonts w:ascii="Times" w:hAnsi="Times"/>
          <w:b/>
          <w:noProof/>
          <w:szCs w:val="20"/>
        </w:rPr>
        <w:t>Esercitazioni di lingua russa 3 (LT)</w:t>
      </w:r>
    </w:p>
    <w:p w14:paraId="12A0CB96" w14:textId="266B2498" w:rsidR="00626014" w:rsidRPr="00824D0F" w:rsidRDefault="00626014" w:rsidP="00626014">
      <w:pPr>
        <w:pStyle w:val="Titolo2"/>
      </w:pPr>
      <w:r w:rsidRPr="00824D0F">
        <w:t>Dott.sse Anna Baydatska; Laura Ferrari</w:t>
      </w:r>
    </w:p>
    <w:p w14:paraId="3F53E771" w14:textId="4F709B7A" w:rsidR="00626014" w:rsidRPr="00984CEB" w:rsidRDefault="00626014" w:rsidP="0062601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824D0F">
        <w:rPr>
          <w:rFonts w:ascii="Times" w:hAnsi="Times"/>
          <w:b/>
          <w:noProof/>
          <w:szCs w:val="20"/>
        </w:rPr>
        <w:t>Lingua russa 3 (comunicazione</w:t>
      </w:r>
      <w:r>
        <w:rPr>
          <w:rFonts w:ascii="Times" w:hAnsi="Times"/>
          <w:b/>
          <w:noProof/>
          <w:szCs w:val="20"/>
        </w:rPr>
        <w:t xml:space="preserve"> professionale), Lingua russa 2 (morfosintassi e lessico, Linguistica russa</w:t>
      </w:r>
    </w:p>
    <w:p w14:paraId="10E2A548" w14:textId="77777777" w:rsidR="00626014" w:rsidRDefault="00626014" w:rsidP="0062601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 xml:space="preserve">Prof.ssa </w:t>
      </w:r>
      <w:r w:rsidRPr="00984CEB">
        <w:rPr>
          <w:rFonts w:ascii="Times" w:hAnsi="Times"/>
          <w:smallCaps/>
          <w:noProof/>
          <w:sz w:val="18"/>
          <w:szCs w:val="20"/>
        </w:rPr>
        <w:t>Anna Bonola</w:t>
      </w:r>
    </w:p>
    <w:p w14:paraId="37C52ABF" w14:textId="77777777" w:rsidR="002D5E17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9611D02" w14:textId="38C5C76F" w:rsidR="004D4A37" w:rsidRDefault="003A05C2" w:rsidP="00FF1A4D">
      <w:pPr>
        <w:rPr>
          <w:rFonts w:eastAsia="Calibri"/>
          <w:lang w:eastAsia="en-US"/>
        </w:rPr>
      </w:pPr>
      <w:r w:rsidRPr="00626014">
        <w:rPr>
          <w:rFonts w:eastAsia="Calibri"/>
          <w:lang w:eastAsia="en-US"/>
        </w:rPr>
        <w:t xml:space="preserve">Il corso </w:t>
      </w:r>
      <w:r w:rsidR="00C36F35" w:rsidRPr="00626014">
        <w:rPr>
          <w:rFonts w:eastAsia="Calibri"/>
          <w:lang w:eastAsia="en-US"/>
        </w:rPr>
        <w:t xml:space="preserve">si svolge nel </w:t>
      </w:r>
      <w:r w:rsidR="00C36F35" w:rsidRPr="00626014">
        <w:rPr>
          <w:rFonts w:eastAsia="Calibri"/>
          <w:i/>
          <w:lang w:eastAsia="en-US"/>
        </w:rPr>
        <w:t xml:space="preserve">secondo </w:t>
      </w:r>
      <w:r w:rsidRPr="00626014">
        <w:rPr>
          <w:rFonts w:eastAsia="Calibri"/>
          <w:i/>
          <w:lang w:eastAsia="en-US"/>
        </w:rPr>
        <w:t>semestre</w:t>
      </w:r>
      <w:r w:rsidRPr="00626014">
        <w:rPr>
          <w:rFonts w:eastAsia="Calibri"/>
          <w:lang w:eastAsia="en-US"/>
        </w:rPr>
        <w:t xml:space="preserve"> </w:t>
      </w:r>
      <w:r w:rsidR="00C36F35" w:rsidRPr="00626014">
        <w:rPr>
          <w:rFonts w:eastAsia="Calibri"/>
          <w:lang w:eastAsia="en-US"/>
        </w:rPr>
        <w:t>e in esso confluiscono anche il corso di Lingua russa 2 (morfosintassi e lessico)</w:t>
      </w:r>
      <w:r w:rsidR="00296A93">
        <w:rPr>
          <w:rFonts w:eastAsia="Calibri"/>
          <w:lang w:eastAsia="en-US"/>
        </w:rPr>
        <w:t xml:space="preserve"> </w:t>
      </w:r>
      <w:r w:rsidR="00C36F35" w:rsidRPr="00626014">
        <w:rPr>
          <w:rFonts w:eastAsia="Calibri"/>
          <w:lang w:eastAsia="en-US"/>
        </w:rPr>
        <w:t xml:space="preserve">e di Linguistica russa annuale. </w:t>
      </w:r>
    </w:p>
    <w:p w14:paraId="6CA3447E" w14:textId="02F80106" w:rsidR="00973BA1" w:rsidRDefault="00270F2D" w:rsidP="00FF1A4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È </w:t>
      </w:r>
      <w:r w:rsidR="00296A93">
        <w:rPr>
          <w:rFonts w:eastAsia="Calibri"/>
          <w:lang w:eastAsia="en-US"/>
        </w:rPr>
        <w:t>prev</w:t>
      </w:r>
      <w:r w:rsidR="009447B9">
        <w:rPr>
          <w:rFonts w:eastAsia="Calibri"/>
          <w:lang w:eastAsia="en-US"/>
        </w:rPr>
        <w:t xml:space="preserve">ista </w:t>
      </w:r>
      <w:r w:rsidR="00296A93">
        <w:rPr>
          <w:rFonts w:eastAsia="Calibri"/>
          <w:lang w:eastAsia="en-US"/>
        </w:rPr>
        <w:t xml:space="preserve">una parte comune </w:t>
      </w:r>
      <w:r w:rsidR="009447B9">
        <w:rPr>
          <w:rFonts w:eastAsia="Calibri"/>
          <w:lang w:eastAsia="en-US"/>
        </w:rPr>
        <w:t xml:space="preserve">a </w:t>
      </w:r>
      <w:r w:rsidR="00296A93">
        <w:rPr>
          <w:rFonts w:eastAsia="Calibri"/>
          <w:lang w:eastAsia="en-US"/>
        </w:rPr>
        <w:t>tutti e 3 i corsi</w:t>
      </w:r>
      <w:r w:rsidR="00A111E5">
        <w:rPr>
          <w:rFonts w:eastAsia="Calibri"/>
          <w:lang w:eastAsia="en-US"/>
        </w:rPr>
        <w:t xml:space="preserve"> (</w:t>
      </w:r>
      <w:r w:rsidR="00FC610E">
        <w:rPr>
          <w:rFonts w:eastAsia="Calibri"/>
          <w:lang w:eastAsia="en-US"/>
        </w:rPr>
        <w:t>in lingua russa</w:t>
      </w:r>
      <w:r w:rsidR="00A111E5">
        <w:rPr>
          <w:rFonts w:eastAsia="Calibri"/>
          <w:lang w:eastAsia="en-US"/>
        </w:rPr>
        <w:t>)</w:t>
      </w:r>
      <w:r w:rsidR="00FC610E">
        <w:rPr>
          <w:rFonts w:eastAsia="Calibri"/>
          <w:lang w:eastAsia="en-US"/>
        </w:rPr>
        <w:t>,</w:t>
      </w:r>
      <w:r w:rsidR="00296A93">
        <w:rPr>
          <w:rFonts w:eastAsia="Calibri"/>
          <w:lang w:eastAsia="en-US"/>
        </w:rPr>
        <w:t xml:space="preserve"> </w:t>
      </w:r>
      <w:r w:rsidR="00132494">
        <w:rPr>
          <w:rFonts w:eastAsia="Calibri"/>
          <w:lang w:eastAsia="en-US"/>
        </w:rPr>
        <w:t>che ha</w:t>
      </w:r>
      <w:r w:rsidR="00296A93">
        <w:rPr>
          <w:rFonts w:eastAsia="Calibri"/>
          <w:lang w:eastAsia="en-US"/>
        </w:rPr>
        <w:t xml:space="preserve"> lo scopo di illustrare le caratteristiche del sistema lessicale russo</w:t>
      </w:r>
      <w:r w:rsidR="00973BA1">
        <w:rPr>
          <w:rFonts w:eastAsia="Calibri"/>
          <w:lang w:eastAsia="en-US"/>
        </w:rPr>
        <w:t xml:space="preserve"> e di avviare all’uso de</w:t>
      </w:r>
      <w:r w:rsidR="00973BA1" w:rsidRPr="00626014">
        <w:rPr>
          <w:rFonts w:eastAsia="Calibri"/>
          <w:lang w:eastAsia="en-US"/>
        </w:rPr>
        <w:t>gli strumenti lessicografici per la lingua russa</w:t>
      </w:r>
      <w:r w:rsidR="00973BA1">
        <w:rPr>
          <w:rFonts w:eastAsia="Calibri"/>
          <w:lang w:eastAsia="en-US"/>
        </w:rPr>
        <w:t xml:space="preserve">. </w:t>
      </w:r>
      <w:r w:rsidR="00973BA1" w:rsidRPr="00626014">
        <w:rPr>
          <w:rFonts w:eastAsia="Calibri"/>
          <w:lang w:eastAsia="en-US"/>
        </w:rPr>
        <w:t>La capacità di utilizzar</w:t>
      </w:r>
      <w:r w:rsidR="00973BA1">
        <w:rPr>
          <w:rFonts w:eastAsia="Calibri"/>
          <w:lang w:eastAsia="en-US"/>
        </w:rPr>
        <w:t>e tali strumenti</w:t>
      </w:r>
      <w:r w:rsidR="00973BA1" w:rsidRPr="00626014">
        <w:rPr>
          <w:rFonts w:eastAsia="Calibri"/>
          <w:lang w:eastAsia="en-US"/>
        </w:rPr>
        <w:t xml:space="preserve"> è infatti essenziale per l'attività professionale nei diversi ambiti in cui un laureato in lingue è chiamato a gestire la comunicazione in lingua russa e, in particolare, la traduzione.</w:t>
      </w:r>
    </w:p>
    <w:p w14:paraId="470E0CCE" w14:textId="2711A192" w:rsidR="00296A93" w:rsidRDefault="009447B9" w:rsidP="00FF1A4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Alla parte comune seguiranno due moduli dedicati uno al secondo e uno al terzo anno.</w:t>
      </w:r>
      <w:r w:rsidR="00973BA1">
        <w:rPr>
          <w:rFonts w:eastAsia="Calibri"/>
          <w:lang w:eastAsia="en-US"/>
        </w:rPr>
        <w:t xml:space="preserve"> </w:t>
      </w:r>
      <w:r w:rsidR="00296A93">
        <w:rPr>
          <w:rFonts w:eastAsia="Calibri"/>
          <w:lang w:eastAsia="en-US"/>
        </w:rPr>
        <w:t xml:space="preserve">La parte dedicata agli studenti del </w:t>
      </w:r>
      <w:r w:rsidRPr="009447B9">
        <w:rPr>
          <w:rFonts w:eastAsia="Calibri"/>
          <w:i/>
          <w:iCs/>
          <w:lang w:eastAsia="en-US"/>
        </w:rPr>
        <w:t>secondo</w:t>
      </w:r>
      <w:r w:rsidR="00296A93" w:rsidRPr="009447B9">
        <w:rPr>
          <w:rFonts w:eastAsia="Calibri"/>
          <w:i/>
          <w:iCs/>
          <w:lang w:eastAsia="en-US"/>
        </w:rPr>
        <w:t xml:space="preserve"> anno</w:t>
      </w:r>
      <w:r w:rsidR="00296A93">
        <w:rPr>
          <w:rFonts w:eastAsia="Calibri"/>
          <w:lang w:eastAsia="en-US"/>
        </w:rPr>
        <w:t xml:space="preserve"> </w:t>
      </w:r>
      <w:r w:rsidR="00973BA1">
        <w:rPr>
          <w:rFonts w:eastAsia="Calibri"/>
          <w:lang w:eastAsia="en-US"/>
        </w:rPr>
        <w:t xml:space="preserve">si concentra sul </w:t>
      </w:r>
      <w:r w:rsidR="00456EB3">
        <w:rPr>
          <w:rFonts w:eastAsia="Calibri"/>
          <w:lang w:eastAsia="en-US"/>
        </w:rPr>
        <w:t>consolidamento della morfosintassi</w:t>
      </w:r>
      <w:r w:rsidR="00973BA1">
        <w:rPr>
          <w:rFonts w:eastAsia="Calibri"/>
          <w:lang w:eastAsia="en-US"/>
        </w:rPr>
        <w:t xml:space="preserve"> e sull’uso del dizionario bilingue</w:t>
      </w:r>
      <w:r w:rsidR="00456EB3">
        <w:rPr>
          <w:rFonts w:eastAsia="Calibri"/>
          <w:lang w:eastAsia="en-US"/>
        </w:rPr>
        <w:t>;</w:t>
      </w:r>
    </w:p>
    <w:p w14:paraId="77B5AD11" w14:textId="5E65B2E6" w:rsidR="00973BA1" w:rsidRDefault="00132494" w:rsidP="00FF1A4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Gli</w:t>
      </w:r>
      <w:r w:rsidR="00FF1A4D" w:rsidRPr="00626014">
        <w:rPr>
          <w:rFonts w:eastAsia="Calibri"/>
          <w:lang w:eastAsia="en-US"/>
        </w:rPr>
        <w:t xml:space="preserve"> studenti </w:t>
      </w:r>
      <w:r w:rsidR="004D4A37">
        <w:rPr>
          <w:rFonts w:eastAsia="Calibri"/>
          <w:lang w:eastAsia="en-US"/>
        </w:rPr>
        <w:t xml:space="preserve">del </w:t>
      </w:r>
      <w:r w:rsidR="004D4A37" w:rsidRPr="009447B9">
        <w:rPr>
          <w:rFonts w:eastAsia="Calibri"/>
          <w:i/>
          <w:iCs/>
          <w:lang w:eastAsia="en-US"/>
        </w:rPr>
        <w:t>terzo anno</w:t>
      </w:r>
      <w:r w:rsidR="004D4A37">
        <w:rPr>
          <w:rFonts w:eastAsia="Calibri"/>
          <w:lang w:eastAsia="en-US"/>
        </w:rPr>
        <w:t xml:space="preserve"> </w:t>
      </w:r>
      <w:r w:rsidR="00296A93">
        <w:rPr>
          <w:rFonts w:eastAsia="Calibri"/>
          <w:lang w:eastAsia="en-US"/>
        </w:rPr>
        <w:t xml:space="preserve">saranno </w:t>
      </w:r>
      <w:r>
        <w:rPr>
          <w:rFonts w:eastAsia="Calibri"/>
          <w:lang w:eastAsia="en-US"/>
        </w:rPr>
        <w:t xml:space="preserve">invece </w:t>
      </w:r>
      <w:r w:rsidR="00296A93">
        <w:rPr>
          <w:rFonts w:eastAsia="Calibri"/>
          <w:lang w:eastAsia="en-US"/>
        </w:rPr>
        <w:t xml:space="preserve">introdotti all’analisi </w:t>
      </w:r>
      <w:r w:rsidR="009447B9">
        <w:rPr>
          <w:rFonts w:eastAsia="Calibri"/>
          <w:lang w:eastAsia="en-US"/>
        </w:rPr>
        <w:t xml:space="preserve">del testo e </w:t>
      </w:r>
      <w:r w:rsidR="00296A93">
        <w:rPr>
          <w:rFonts w:eastAsia="Calibri"/>
          <w:lang w:eastAsia="en-US"/>
        </w:rPr>
        <w:t xml:space="preserve">delle tipologie testuali </w:t>
      </w:r>
      <w:r>
        <w:rPr>
          <w:rFonts w:eastAsia="Calibri"/>
          <w:lang w:eastAsia="en-US"/>
        </w:rPr>
        <w:t xml:space="preserve">(comprese quelle settoriali) </w:t>
      </w:r>
      <w:r w:rsidR="00A111E5">
        <w:rPr>
          <w:rFonts w:eastAsia="Calibri"/>
          <w:lang w:eastAsia="en-US"/>
        </w:rPr>
        <w:t>e all’uso della lessicografia monolingue.</w:t>
      </w:r>
    </w:p>
    <w:p w14:paraId="1D36671E" w14:textId="00883F71" w:rsidR="003A05C2" w:rsidRPr="00626014" w:rsidRDefault="003A05C2" w:rsidP="00AD7937">
      <w:pPr>
        <w:rPr>
          <w:rFonts w:eastAsia="Calibri"/>
          <w:lang w:eastAsia="en-US"/>
        </w:rPr>
      </w:pPr>
      <w:r w:rsidRPr="00626014">
        <w:rPr>
          <w:rFonts w:eastAsia="Calibri"/>
          <w:lang w:eastAsia="en-US"/>
        </w:rPr>
        <w:t>Al termine dell’insegnamento</w:t>
      </w:r>
      <w:r w:rsidR="009375CD" w:rsidRPr="00626014">
        <w:rPr>
          <w:rFonts w:eastAsia="Calibri"/>
          <w:lang w:eastAsia="en-US"/>
        </w:rPr>
        <w:t xml:space="preserve"> </w:t>
      </w:r>
      <w:r w:rsidR="00C36F35" w:rsidRPr="00626014">
        <w:rPr>
          <w:rFonts w:eastAsia="Calibri"/>
          <w:lang w:eastAsia="en-US"/>
        </w:rPr>
        <w:t>gli studenti conosceranno in modo approfondito il sistema lessicale russo</w:t>
      </w:r>
      <w:r w:rsidR="00FC610E">
        <w:rPr>
          <w:rFonts w:eastAsia="Calibri"/>
          <w:lang w:eastAsia="en-US"/>
        </w:rPr>
        <w:t xml:space="preserve"> e </w:t>
      </w:r>
      <w:r w:rsidRPr="00626014">
        <w:rPr>
          <w:rFonts w:eastAsia="Calibri"/>
          <w:lang w:eastAsia="en-US"/>
        </w:rPr>
        <w:t>saranno</w:t>
      </w:r>
      <w:r w:rsidR="00512E25" w:rsidRPr="00626014">
        <w:rPr>
          <w:rFonts w:eastAsia="Calibri"/>
          <w:lang w:eastAsia="en-US"/>
        </w:rPr>
        <w:t xml:space="preserve"> </w:t>
      </w:r>
      <w:r w:rsidRPr="00626014">
        <w:rPr>
          <w:rFonts w:eastAsia="Calibri"/>
          <w:lang w:eastAsia="en-US"/>
        </w:rPr>
        <w:t>in grado di comprendere una lezione in lingua russa su temi specialistici attinenti all’ambito linguistico teorico, avranno sviluppato la conoscenza della terminologia specifica e la capacità di comprendere una comunicazione orale di stile accademico in lingua russa.</w:t>
      </w:r>
      <w:r w:rsidR="00FC610E">
        <w:rPr>
          <w:rFonts w:eastAsia="Calibri"/>
          <w:lang w:eastAsia="en-US"/>
        </w:rPr>
        <w:t xml:space="preserve"> Gli studenti del secondo anno avranno inoltre consolidato le competenze morfosintattiche</w:t>
      </w:r>
      <w:r w:rsidR="00A111E5">
        <w:rPr>
          <w:rFonts w:eastAsia="Calibri"/>
          <w:lang w:eastAsia="en-US"/>
        </w:rPr>
        <w:t xml:space="preserve"> e appreso l’uso corretto della lessicografia bilingue, mentre quelli del terzo anno sapranno utilizzare gli strumenti lessicografici monolingui, anche digitali</w:t>
      </w:r>
      <w:r w:rsidR="00FC610E">
        <w:rPr>
          <w:rFonts w:eastAsia="Calibri"/>
          <w:lang w:eastAsia="en-US"/>
        </w:rPr>
        <w:t>.</w:t>
      </w:r>
    </w:p>
    <w:p w14:paraId="4B1EAD1C" w14:textId="77777777" w:rsidR="003A05C2" w:rsidRPr="003A05C2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AE67E1" w14:textId="5C10E513" w:rsidR="00456EB3" w:rsidRDefault="00296A93" w:rsidP="009375CD">
      <w:pPr>
        <w:rPr>
          <w:rFonts w:eastAsia="Calibri"/>
          <w:lang w:eastAsia="en-US"/>
        </w:rPr>
      </w:pPr>
      <w:r w:rsidRPr="00626014">
        <w:rPr>
          <w:rFonts w:eastAsia="Calibri"/>
          <w:lang w:eastAsia="en-US"/>
        </w:rPr>
        <w:t>I</w:t>
      </w:r>
      <w:r w:rsidR="00973BA1">
        <w:rPr>
          <w:rFonts w:eastAsia="Calibri"/>
          <w:lang w:eastAsia="en-US"/>
        </w:rPr>
        <w:t xml:space="preserve">l modulo </w:t>
      </w:r>
      <w:r w:rsidRPr="00626014">
        <w:rPr>
          <w:rFonts w:eastAsia="Calibri"/>
          <w:lang w:eastAsia="en-US"/>
        </w:rPr>
        <w:t>comune</w:t>
      </w:r>
      <w:r>
        <w:rPr>
          <w:rFonts w:eastAsia="Calibri"/>
          <w:lang w:eastAsia="en-US"/>
        </w:rPr>
        <w:t xml:space="preserve"> a tutti gli insegnamenti (Lingua 2, Lingua 3 e Linguistica russa)</w:t>
      </w:r>
      <w:r w:rsidR="00C7441D">
        <w:rPr>
          <w:rFonts w:eastAsia="Calibri"/>
          <w:lang w:eastAsia="en-US"/>
        </w:rPr>
        <w:t xml:space="preserve"> </w:t>
      </w:r>
      <w:r w:rsidRPr="00626014">
        <w:rPr>
          <w:rFonts w:eastAsia="Calibri"/>
          <w:lang w:eastAsia="en-US"/>
        </w:rPr>
        <w:t>riguarda le principali nozioni lessicologiche e la descrizione del sistema lessicale della lingua russa</w:t>
      </w:r>
      <w:r>
        <w:rPr>
          <w:rFonts w:eastAsia="Calibri"/>
          <w:lang w:eastAsia="en-US"/>
        </w:rPr>
        <w:t xml:space="preserve"> (</w:t>
      </w:r>
      <w:r w:rsidRPr="00984CEB">
        <w:rPr>
          <w:rFonts w:eastAsia="Calibri"/>
          <w:lang w:eastAsia="en-US"/>
        </w:rPr>
        <w:t>in particolare i tipi di significato e i processi di formazione lessicale</w:t>
      </w:r>
      <w:r>
        <w:rPr>
          <w:rFonts w:eastAsia="Calibri"/>
          <w:lang w:eastAsia="en-US"/>
        </w:rPr>
        <w:t>)</w:t>
      </w:r>
      <w:r w:rsidR="00456EB3">
        <w:rPr>
          <w:rFonts w:eastAsia="Calibri"/>
          <w:lang w:eastAsia="en-US"/>
        </w:rPr>
        <w:t xml:space="preserve"> in modo da introdurre gli studenti alla comprensione dei processi di produzione lessicale attivi nella lingua russa contemporanea</w:t>
      </w:r>
    </w:p>
    <w:p w14:paraId="3624708B" w14:textId="0F30E073" w:rsidR="00456EB3" w:rsidRDefault="00456EB3" w:rsidP="009375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Seguiranno </w:t>
      </w:r>
      <w:r w:rsidR="00296A93" w:rsidRPr="00626014">
        <w:rPr>
          <w:rFonts w:eastAsia="Calibri"/>
          <w:lang w:eastAsia="en-US"/>
        </w:rPr>
        <w:t xml:space="preserve">due </w:t>
      </w:r>
      <w:r>
        <w:rPr>
          <w:rFonts w:eastAsia="Calibri"/>
          <w:lang w:eastAsia="en-US"/>
        </w:rPr>
        <w:t>moduli</w:t>
      </w:r>
      <w:r w:rsidR="00296A93" w:rsidRPr="00626014">
        <w:rPr>
          <w:rFonts w:eastAsia="Calibri"/>
          <w:lang w:eastAsia="en-US"/>
        </w:rPr>
        <w:t xml:space="preserve"> distint</w:t>
      </w:r>
      <w:r>
        <w:rPr>
          <w:rFonts w:eastAsia="Calibri"/>
          <w:lang w:eastAsia="en-US"/>
        </w:rPr>
        <w:t>i:</w:t>
      </w:r>
    </w:p>
    <w:p w14:paraId="4F9A9505" w14:textId="7E245DD6" w:rsidR="00456EB3" w:rsidRDefault="00456EB3" w:rsidP="00456EB3">
      <w:pPr>
        <w:pStyle w:val="Paragrafoelenco"/>
        <w:numPr>
          <w:ilvl w:val="0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uno</w:t>
      </w:r>
      <w:r w:rsidR="00296A93" w:rsidRPr="00456EB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dedicato </w:t>
      </w:r>
      <w:r w:rsidR="00296A93" w:rsidRPr="00456EB3">
        <w:rPr>
          <w:rFonts w:eastAsia="Calibri"/>
          <w:lang w:eastAsia="en-US"/>
        </w:rPr>
        <w:t xml:space="preserve">al </w:t>
      </w:r>
      <w:r w:rsidR="00296A93" w:rsidRPr="00456EB3">
        <w:rPr>
          <w:rFonts w:eastAsia="Calibri"/>
          <w:i/>
          <w:iCs/>
          <w:lang w:eastAsia="en-US"/>
        </w:rPr>
        <w:t>secondo anno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 xml:space="preserve">(Lingua russa 2 – morfosintassi e lessico): </w:t>
      </w:r>
      <w:r w:rsidRPr="00456EB3">
        <w:rPr>
          <w:rFonts w:eastAsia="Calibri"/>
          <w:lang w:eastAsia="en-US"/>
        </w:rPr>
        <w:t>avviamento e pratica per un uso corretto del vocabolario bilingue e consolidamento della morfosintassi russa</w:t>
      </w:r>
      <w:r>
        <w:rPr>
          <w:rFonts w:eastAsia="Calibri"/>
          <w:lang w:eastAsia="en-US"/>
        </w:rPr>
        <w:t>;</w:t>
      </w:r>
    </w:p>
    <w:p w14:paraId="0DAF7320" w14:textId="77B1A5E6" w:rsidR="003A05C2" w:rsidRPr="00456EB3" w:rsidRDefault="00456EB3" w:rsidP="00456EB3">
      <w:pPr>
        <w:pStyle w:val="Paragrafoelenco"/>
        <w:numPr>
          <w:ilvl w:val="0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uno</w:t>
      </w:r>
      <w:r w:rsidR="00296A93" w:rsidRPr="00456EB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dedicato </w:t>
      </w:r>
      <w:r w:rsidR="00296A93" w:rsidRPr="00456EB3">
        <w:rPr>
          <w:rFonts w:eastAsia="Calibri"/>
          <w:lang w:eastAsia="en-US"/>
        </w:rPr>
        <w:t xml:space="preserve">al </w:t>
      </w:r>
      <w:r w:rsidR="00296A93" w:rsidRPr="00456EB3">
        <w:rPr>
          <w:rFonts w:eastAsia="Calibri"/>
          <w:i/>
          <w:iCs/>
          <w:lang w:eastAsia="en-US"/>
        </w:rPr>
        <w:t>terzo anno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 xml:space="preserve">(Lingua russa 3 – comunicazione professionale – e Linguistica russa): </w:t>
      </w:r>
      <w:r w:rsidR="00296A93" w:rsidRPr="00456EB3">
        <w:rPr>
          <w:rFonts w:eastAsia="Calibri"/>
          <w:lang w:eastAsia="en-US"/>
        </w:rPr>
        <w:t>analisi testuale e tipologie testuali settoriali</w:t>
      </w:r>
      <w:r>
        <w:rPr>
          <w:rFonts w:eastAsia="Calibri"/>
          <w:lang w:eastAsia="en-US"/>
        </w:rPr>
        <w:t xml:space="preserve">; inoltre </w:t>
      </w:r>
      <w:r w:rsidR="003A05C2" w:rsidRPr="00456EB3">
        <w:rPr>
          <w:rFonts w:eastAsia="Calibri"/>
          <w:lang w:eastAsia="en-US"/>
        </w:rPr>
        <w:t xml:space="preserve">verranno illustrati alcuni strumenti lessicografici: dizionari monolingui, bilingui, speciali e </w:t>
      </w:r>
      <w:r w:rsidR="00FF1A4D" w:rsidRPr="00456EB3">
        <w:rPr>
          <w:rFonts w:eastAsia="Calibri"/>
          <w:lang w:eastAsia="en-US"/>
        </w:rPr>
        <w:t xml:space="preserve">il </w:t>
      </w:r>
      <w:r w:rsidR="003A05C2" w:rsidRPr="00456EB3">
        <w:rPr>
          <w:rFonts w:eastAsia="Calibri"/>
          <w:lang w:eastAsia="en-US"/>
        </w:rPr>
        <w:t xml:space="preserve">corpus nazionale della lingua russa, il cui uso gli studenti apprenderanno tramite esercitazioni. </w:t>
      </w:r>
    </w:p>
    <w:p w14:paraId="4B0A2C16" w14:textId="35275698" w:rsidR="00FF5F5A" w:rsidRDefault="00FF5F5A" w:rsidP="00FF5F5A">
      <w:pPr>
        <w:ind w:left="360"/>
        <w:rPr>
          <w:rFonts w:eastAsia="Calibri"/>
          <w:lang w:eastAsia="en-US"/>
        </w:rPr>
      </w:pPr>
      <w:r w:rsidRPr="00FF5F5A">
        <w:rPr>
          <w:rFonts w:eastAsia="Calibri"/>
          <w:lang w:eastAsia="en-US"/>
        </w:rPr>
        <w:t>Per entrambi i moduli una parte di attività sarà svolta in modo autonomo sotto la supervisione del docente tramite la piattaforma REVITA (</w:t>
      </w:r>
      <w:hyperlink r:id="rId6" w:history="1">
        <w:r w:rsidRPr="00FF5F5A">
          <w:rPr>
            <w:rStyle w:val="Collegamentoipertestuale"/>
            <w:rFonts w:eastAsia="Calibri"/>
            <w:lang w:eastAsia="en-US"/>
          </w:rPr>
          <w:t>https://revita.cs.helsinki.fi/login)</w:t>
        </w:r>
      </w:hyperlink>
      <w:r w:rsidRPr="00FF5F5A">
        <w:rPr>
          <w:rFonts w:eastAsia="Calibri"/>
          <w:lang w:eastAsia="en-US"/>
        </w:rPr>
        <w:t>).</w:t>
      </w:r>
    </w:p>
    <w:p w14:paraId="2CC46735" w14:textId="77777777" w:rsidR="00D57251" w:rsidRDefault="00D57251" w:rsidP="00C7441D">
      <w:pPr>
        <w:rPr>
          <w:rFonts w:eastAsia="Calibri"/>
          <w:b/>
          <w:bCs/>
          <w:lang w:eastAsia="en-US"/>
        </w:rPr>
      </w:pPr>
    </w:p>
    <w:p w14:paraId="4131DA43" w14:textId="264E8155" w:rsidR="00C7441D" w:rsidRPr="00C7441D" w:rsidRDefault="00C7441D" w:rsidP="00C7441D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NB: Il programma del corso di LINGUISTICA RUSSA comprende anche </w:t>
      </w:r>
      <w:r w:rsidRPr="00973BA1">
        <w:rPr>
          <w:rFonts w:eastAsia="Calibri"/>
          <w:b/>
          <w:bCs/>
          <w:lang w:eastAsia="en-US"/>
        </w:rPr>
        <w:t xml:space="preserve">il corso di Lingua russa 1 (fonetica e fonologia) della prof.ssa </w:t>
      </w:r>
      <w:proofErr w:type="spellStart"/>
      <w:r w:rsidRPr="00973BA1">
        <w:rPr>
          <w:rFonts w:eastAsia="Calibri"/>
          <w:b/>
          <w:bCs/>
          <w:lang w:eastAsia="en-US"/>
        </w:rPr>
        <w:t>Krasnikova</w:t>
      </w:r>
      <w:proofErr w:type="spellEnd"/>
      <w:r w:rsidRPr="00973BA1">
        <w:rPr>
          <w:rFonts w:eastAsia="Calibri"/>
          <w:b/>
          <w:bCs/>
          <w:lang w:eastAsia="en-US"/>
        </w:rPr>
        <w:t xml:space="preserve">. </w:t>
      </w:r>
    </w:p>
    <w:p w14:paraId="442B4530" w14:textId="77777777" w:rsidR="00FF5F5A" w:rsidRDefault="00FF5F5A" w:rsidP="003A05C2">
      <w:pPr>
        <w:rPr>
          <w:rFonts w:eastAsia="Calibri"/>
          <w:lang w:eastAsia="en-US"/>
        </w:rPr>
      </w:pPr>
    </w:p>
    <w:p w14:paraId="1EE05743" w14:textId="456EBBE6" w:rsidR="003A05C2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Le lezioni </w:t>
      </w:r>
      <w:r w:rsidR="00132494">
        <w:rPr>
          <w:rFonts w:eastAsia="Calibri"/>
          <w:lang w:eastAsia="en-US"/>
        </w:rPr>
        <w:t xml:space="preserve">comuni a tutti saranno in lingua </w:t>
      </w:r>
      <w:r w:rsidR="00AD7937">
        <w:rPr>
          <w:rFonts w:eastAsia="Calibri"/>
          <w:lang w:eastAsia="en-US"/>
        </w:rPr>
        <w:t>russa.</w:t>
      </w:r>
    </w:p>
    <w:p w14:paraId="1F806781" w14:textId="77777777" w:rsidR="003A05C2" w:rsidRPr="00224217" w:rsidRDefault="003A05C2" w:rsidP="0022421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224217">
        <w:rPr>
          <w:rFonts w:eastAsia="Calibri"/>
          <w:b/>
          <w:i/>
          <w:sz w:val="18"/>
          <w:lang w:eastAsia="en-US"/>
        </w:rPr>
        <w:t>BIBLIOGRAFIA</w:t>
      </w:r>
    </w:p>
    <w:p w14:paraId="1C0F8241" w14:textId="2FBF04A9" w:rsidR="003A05C2" w:rsidRPr="003A05C2" w:rsidRDefault="003A05C2" w:rsidP="00D57251">
      <w:pPr>
        <w:pStyle w:val="Testo1"/>
        <w:spacing w:line="240" w:lineRule="exact"/>
      </w:pPr>
      <w:r w:rsidRPr="00984CEB">
        <w:rPr>
          <w:smallCaps/>
          <w:sz w:val="16"/>
        </w:rPr>
        <w:t>A. Bonola</w:t>
      </w:r>
      <w:r w:rsidRPr="003A05C2">
        <w:rPr>
          <w:smallCaps/>
          <w:sz w:val="16"/>
        </w:rPr>
        <w:t xml:space="preserve">-M.C. Gatti </w:t>
      </w:r>
      <w:r w:rsidRPr="00224217">
        <w:t>(a cura di),</w:t>
      </w:r>
      <w:r w:rsidRPr="003A05C2">
        <w:rPr>
          <w:i/>
        </w:rPr>
        <w:t xml:space="preserve"> Cultura e ideologia nei vocabolari. Lessicografia russa e italiana a confronto,</w:t>
      </w:r>
      <w:r w:rsidRPr="003A05C2">
        <w:t xml:space="preserve"> EDUCatt, Milano, 2016, pp. 17-50; ISBN: 978-88-9335-026-6 (può essere acquistato da EDUCatt; saranno da preparare solo i saggi di Bonola, Gatti</w:t>
      </w:r>
      <w:r w:rsidR="00FC610E">
        <w:t xml:space="preserve"> per il </w:t>
      </w:r>
      <w:r w:rsidR="00FC610E">
        <w:rPr>
          <w:i/>
          <w:iCs/>
        </w:rPr>
        <w:t>terzo anno</w:t>
      </w:r>
      <w:r w:rsidR="00FC610E">
        <w:t>, e di E.</w:t>
      </w:r>
      <w:r w:rsidRPr="003A05C2">
        <w:t xml:space="preserve"> Gherbezza</w:t>
      </w:r>
      <w:r w:rsidR="00FC610E">
        <w:t xml:space="preserve"> per il </w:t>
      </w:r>
      <w:r w:rsidR="00FC610E" w:rsidRPr="00FC610E">
        <w:rPr>
          <w:i/>
          <w:iCs/>
        </w:rPr>
        <w:t>secondo</w:t>
      </w:r>
      <w:r w:rsidR="00FC610E">
        <w:t xml:space="preserve"> </w:t>
      </w:r>
      <w:r w:rsidR="00FC610E" w:rsidRPr="00FC610E">
        <w:rPr>
          <w:i/>
          <w:iCs/>
        </w:rPr>
        <w:t>anno</w:t>
      </w:r>
      <w:r w:rsidRPr="003A05C2">
        <w:t xml:space="preserve">). </w:t>
      </w:r>
      <w:r w:rsidR="00FD2724">
        <w:t xml:space="preserve"> </w:t>
      </w:r>
      <w:hyperlink r:id="rId7" w:history="1">
        <w:r w:rsidR="00FD2724" w:rsidRPr="00FD2724">
          <w:rPr>
            <w:rStyle w:val="Collegamentoipertestuale"/>
          </w:rPr>
          <w:t>Acquista da V&amp;P</w:t>
        </w:r>
      </w:hyperlink>
    </w:p>
    <w:p w14:paraId="1A04A88B" w14:textId="23D03C4B" w:rsidR="003A05C2" w:rsidRPr="00984CEB" w:rsidRDefault="003A05C2" w:rsidP="00F06783">
      <w:pPr>
        <w:pStyle w:val="Testo1"/>
        <w:spacing w:line="240" w:lineRule="exact"/>
      </w:pPr>
      <w:r w:rsidRPr="00984CEB">
        <w:t xml:space="preserve">Gli altri materiali verranno pubblicati in </w:t>
      </w:r>
      <w:r w:rsidRPr="00984CEB">
        <w:rPr>
          <w:i/>
        </w:rPr>
        <w:t>Blackboard</w:t>
      </w:r>
      <w:r w:rsidRPr="00984CEB">
        <w:t xml:space="preserve"> nella cartella </w:t>
      </w:r>
      <w:r w:rsidR="009375CD">
        <w:t>“</w:t>
      </w:r>
      <w:r w:rsidRPr="00984CEB">
        <w:t>materiali</w:t>
      </w:r>
      <w:r w:rsidR="009375CD">
        <w:t>”</w:t>
      </w:r>
      <w:r w:rsidRPr="00984CEB">
        <w:t xml:space="preserve"> del corso.</w:t>
      </w:r>
      <w:r>
        <w:t xml:space="preserve"> </w:t>
      </w:r>
      <w:r w:rsidRPr="00984CEB">
        <w:t xml:space="preserve">Gli studenti sono </w:t>
      </w:r>
      <w:r>
        <w:t xml:space="preserve">pertanto </w:t>
      </w:r>
      <w:r w:rsidRPr="00984CEB">
        <w:t xml:space="preserve">pregati di informarsi tramite </w:t>
      </w:r>
      <w:r w:rsidRPr="00984CEB">
        <w:rPr>
          <w:i/>
        </w:rPr>
        <w:t>Blackboard</w:t>
      </w:r>
      <w:r w:rsidRPr="00984CEB">
        <w:t xml:space="preserve"> e la </w:t>
      </w:r>
      <w:r w:rsidR="009375CD">
        <w:t xml:space="preserve">pagina web (PPD) </w:t>
      </w:r>
      <w:r w:rsidRPr="00984CEB">
        <w:t>del docente nel sito UC.</w:t>
      </w:r>
    </w:p>
    <w:p w14:paraId="3FC2A76D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299DCCA7" w14:textId="1C53FC08" w:rsidR="003A05C2" w:rsidRPr="003A05C2" w:rsidRDefault="003A05C2" w:rsidP="00F06783">
      <w:pPr>
        <w:pStyle w:val="Testo2"/>
        <w:spacing w:line="240" w:lineRule="exact"/>
        <w:rPr>
          <w:rFonts w:eastAsia="Calibri"/>
        </w:rPr>
      </w:pPr>
      <w:r w:rsidRPr="003A05C2">
        <w:rPr>
          <w:rFonts w:eastAsia="Calibri"/>
        </w:rPr>
        <w:t xml:space="preserve">Il corso si svolgerà </w:t>
      </w:r>
      <w:r w:rsidR="00F84055">
        <w:rPr>
          <w:rFonts w:eastAsia="Calibri"/>
        </w:rPr>
        <w:t xml:space="preserve">in modalità blended, ossia </w:t>
      </w:r>
      <w:r w:rsidRPr="003A05C2">
        <w:rPr>
          <w:rFonts w:eastAsia="Calibri"/>
        </w:rPr>
        <w:t xml:space="preserve">mediante lezioni </w:t>
      </w:r>
      <w:r w:rsidR="00512E25">
        <w:rPr>
          <w:rFonts w:eastAsia="Calibri"/>
        </w:rPr>
        <w:t>contemporaneamente</w:t>
      </w:r>
      <w:r w:rsidR="000D024F">
        <w:rPr>
          <w:rFonts w:eastAsia="Calibri"/>
        </w:rPr>
        <w:t xml:space="preserve"> </w:t>
      </w:r>
      <w:r w:rsidRPr="003A05C2">
        <w:rPr>
          <w:rFonts w:eastAsia="Calibri"/>
        </w:rPr>
        <w:t xml:space="preserve">in </w:t>
      </w:r>
      <w:r w:rsidR="000D024F">
        <w:rPr>
          <w:rFonts w:eastAsia="Calibri"/>
        </w:rPr>
        <w:t>presenza</w:t>
      </w:r>
      <w:r w:rsidR="00512E25">
        <w:rPr>
          <w:rFonts w:eastAsia="Calibri"/>
        </w:rPr>
        <w:t xml:space="preserve"> e </w:t>
      </w:r>
      <w:r w:rsidR="00F974C0">
        <w:rPr>
          <w:rFonts w:eastAsia="Calibri"/>
        </w:rPr>
        <w:t>a distanza</w:t>
      </w:r>
      <w:r w:rsidR="00512E25">
        <w:rPr>
          <w:rFonts w:eastAsia="Calibri"/>
        </w:rPr>
        <w:t xml:space="preserve"> (</w:t>
      </w:r>
      <w:r w:rsidR="00512E25" w:rsidRPr="00512E25">
        <w:rPr>
          <w:rFonts w:eastAsia="Calibri"/>
          <w:i/>
          <w:iCs/>
        </w:rPr>
        <w:t>dua</w:t>
      </w:r>
      <w:r w:rsidR="00512E25">
        <w:rPr>
          <w:rFonts w:eastAsia="Calibri"/>
          <w:i/>
          <w:iCs/>
        </w:rPr>
        <w:t>l</w:t>
      </w:r>
      <w:r w:rsidR="00512E25" w:rsidRPr="00512E25">
        <w:rPr>
          <w:rFonts w:eastAsia="Calibri"/>
          <w:i/>
          <w:iCs/>
        </w:rPr>
        <w:t xml:space="preserve"> mode</w:t>
      </w:r>
      <w:r w:rsidR="000D024F">
        <w:rPr>
          <w:rFonts w:eastAsia="Calibri"/>
        </w:rPr>
        <w:t xml:space="preserve">) e </w:t>
      </w:r>
      <w:r w:rsidR="00132494">
        <w:rPr>
          <w:rFonts w:eastAsia="Calibri"/>
        </w:rPr>
        <w:t xml:space="preserve">mediante </w:t>
      </w:r>
      <w:r w:rsidR="00296A93">
        <w:rPr>
          <w:rFonts w:eastAsia="Calibri"/>
        </w:rPr>
        <w:t>lezioni registrate; inoltre sarà completato da</w:t>
      </w:r>
      <w:r w:rsidR="000D024F">
        <w:rPr>
          <w:rFonts w:eastAsia="Calibri"/>
        </w:rPr>
        <w:t xml:space="preserve"> </w:t>
      </w:r>
      <w:r w:rsidR="00296A93">
        <w:rPr>
          <w:rFonts w:eastAsia="Calibri"/>
        </w:rPr>
        <w:t xml:space="preserve">esercitazioni </w:t>
      </w:r>
      <w:r w:rsidR="000D024F">
        <w:rPr>
          <w:rFonts w:eastAsia="Calibri"/>
        </w:rPr>
        <w:t>a distanza</w:t>
      </w:r>
      <w:r w:rsidR="00296A93">
        <w:rPr>
          <w:rFonts w:eastAsia="Calibri"/>
        </w:rPr>
        <w:t xml:space="preserve"> su piattaforme specializzate e strumenti lessicografici on line</w:t>
      </w:r>
      <w:r w:rsidRPr="003A05C2">
        <w:rPr>
          <w:rFonts w:eastAsia="Calibri"/>
        </w:rPr>
        <w:t>.</w:t>
      </w:r>
    </w:p>
    <w:p w14:paraId="25C0E428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noProof/>
          <w:sz w:val="18"/>
          <w:lang w:eastAsia="en-US"/>
        </w:rPr>
      </w:pPr>
      <w:r>
        <w:rPr>
          <w:rFonts w:eastAsia="Calibri"/>
          <w:b/>
          <w:i/>
          <w:noProof/>
          <w:sz w:val="18"/>
          <w:lang w:eastAsia="en-US"/>
        </w:rPr>
        <w:t>METODO E CRITERI DI VALUTAZIONE</w:t>
      </w:r>
    </w:p>
    <w:p w14:paraId="74A90133" w14:textId="4394A2E9" w:rsidR="00AD7937" w:rsidRDefault="003A05C2" w:rsidP="00D57251">
      <w:pPr>
        <w:pStyle w:val="Testo2"/>
        <w:spacing w:line="240" w:lineRule="exact"/>
      </w:pPr>
      <w:r w:rsidRPr="00984CEB">
        <w:t xml:space="preserve">Il programma viene valutato </w:t>
      </w:r>
      <w:r w:rsidR="00F974C0">
        <w:t xml:space="preserve">con </w:t>
      </w:r>
      <w:r w:rsidR="00F974C0" w:rsidRPr="00984CEB">
        <w:t>esame finale in lingua russa e italiana</w:t>
      </w:r>
      <w:r w:rsidR="009447B9">
        <w:t>; più precisamente</w:t>
      </w:r>
      <w:r w:rsidR="00A111E5">
        <w:t>, per tutti</w:t>
      </w:r>
      <w:r w:rsidR="00512E25">
        <w:t>:</w:t>
      </w:r>
      <w:r w:rsidR="00A111E5">
        <w:t xml:space="preserve"> </w:t>
      </w:r>
      <w:r w:rsidRPr="00984CEB">
        <w:t xml:space="preserve">domande in lingua </w:t>
      </w:r>
      <w:r w:rsidR="00AD7937">
        <w:t>russa</w:t>
      </w:r>
      <w:r w:rsidR="00CA63F8">
        <w:t xml:space="preserve"> sul modulo comune ai tre corsi</w:t>
      </w:r>
      <w:r w:rsidR="00AD7937">
        <w:t xml:space="preserve"> e </w:t>
      </w:r>
      <w:r w:rsidR="00AD7937" w:rsidRPr="00984CEB">
        <w:t xml:space="preserve">un test in cui gli studenti </w:t>
      </w:r>
      <w:r w:rsidR="00AD7937">
        <w:t>dimostreran</w:t>
      </w:r>
      <w:r w:rsidR="00AD7937" w:rsidRPr="00984CEB">
        <w:t>no di</w:t>
      </w:r>
      <w:r w:rsidR="00AD7937">
        <w:t xml:space="preserve"> saper applicare alla lingua russa le categorie lessico-semantiche illustrate</w:t>
      </w:r>
      <w:r w:rsidR="00A111E5">
        <w:t xml:space="preserve"> durante la le lezioni</w:t>
      </w:r>
      <w:r w:rsidR="00AD7937">
        <w:t xml:space="preserve"> (sinonimia, conversività ecc.). </w:t>
      </w:r>
      <w:r w:rsidR="00AD7937" w:rsidRPr="00984CEB">
        <w:t>Questa parte dell'esame costituisce i</w:t>
      </w:r>
      <w:r w:rsidR="00AD7937">
        <w:t>l 5</w:t>
      </w:r>
      <w:r w:rsidR="00AD7937" w:rsidRPr="00984CEB">
        <w:t>0% del voto complessivo</w:t>
      </w:r>
      <w:r w:rsidR="00FF5F5A">
        <w:t>.</w:t>
      </w:r>
    </w:p>
    <w:p w14:paraId="4DF8A190" w14:textId="4C2AEFE7" w:rsidR="00512E25" w:rsidRDefault="00FF5F5A" w:rsidP="00512E25">
      <w:pPr>
        <w:pStyle w:val="Testo2"/>
        <w:spacing w:before="120"/>
      </w:pPr>
      <w:r>
        <w:t>Ri</w:t>
      </w:r>
      <w:r w:rsidR="00512E25">
        <w:t>spettivamente per i diversi corsi:</w:t>
      </w:r>
    </w:p>
    <w:p w14:paraId="349CB6A6" w14:textId="77777777" w:rsidR="00FF5F5A" w:rsidRDefault="00512E25" w:rsidP="00FF5F5A">
      <w:pPr>
        <w:pStyle w:val="Testo2"/>
        <w:spacing w:before="120"/>
        <w:ind w:firstLine="0"/>
        <w:rPr>
          <w:i/>
          <w:iCs/>
        </w:rPr>
      </w:pPr>
      <w:r w:rsidRPr="00512E25">
        <w:rPr>
          <w:i/>
          <w:iCs/>
        </w:rPr>
        <w:t>Lingua russa 2 (morfosintassi e lessico):</w:t>
      </w:r>
      <w:r w:rsidR="00FF5F5A">
        <w:rPr>
          <w:i/>
          <w:iCs/>
        </w:rPr>
        <w:t xml:space="preserve"> </w:t>
      </w:r>
    </w:p>
    <w:p w14:paraId="24D75F12" w14:textId="77777777" w:rsidR="00FF5F5A" w:rsidRDefault="00512E25" w:rsidP="00FF5F5A">
      <w:pPr>
        <w:pStyle w:val="Testo2"/>
        <w:numPr>
          <w:ilvl w:val="0"/>
          <w:numId w:val="10"/>
        </w:numPr>
        <w:spacing w:before="120"/>
      </w:pPr>
      <w:r>
        <w:t xml:space="preserve">un test </w:t>
      </w:r>
      <w:r w:rsidR="00AD7937">
        <w:t xml:space="preserve">sull’uso corretto del vocabolario bilingue </w:t>
      </w:r>
      <w:r>
        <w:t>(</w:t>
      </w:r>
      <w:r w:rsidR="00AD7937">
        <w:t>3</w:t>
      </w:r>
      <w:r>
        <w:t>0% del voto</w:t>
      </w:r>
      <w:r w:rsidR="00FF5F5A">
        <w:rPr>
          <w:i/>
          <w:iCs/>
        </w:rPr>
        <w:t xml:space="preserve"> </w:t>
      </w:r>
      <w:r>
        <w:t>complessivo): il voto sarà attribuito tenendo conto della correttezza</w:t>
      </w:r>
      <w:r w:rsidR="00AD7937">
        <w:t xml:space="preserve"> </w:t>
      </w:r>
      <w:r>
        <w:t>dell’</w:t>
      </w:r>
      <w:r w:rsidR="00AD7937">
        <w:t>applicazione</w:t>
      </w:r>
      <w:r>
        <w:t>.</w:t>
      </w:r>
      <w:r w:rsidR="00AD7937">
        <w:t xml:space="preserve"> </w:t>
      </w:r>
    </w:p>
    <w:p w14:paraId="7AD2A618" w14:textId="152BCA18" w:rsidR="00AD7937" w:rsidRDefault="00AD7937" w:rsidP="00FF5F5A">
      <w:pPr>
        <w:pStyle w:val="Testo2"/>
        <w:numPr>
          <w:ilvl w:val="0"/>
          <w:numId w:val="10"/>
        </w:numPr>
        <w:spacing w:before="120"/>
      </w:pPr>
      <w:r>
        <w:t xml:space="preserve">Domande </w:t>
      </w:r>
      <w:r w:rsidR="00FF5F5A">
        <w:t xml:space="preserve">in italiano </w:t>
      </w:r>
      <w:r>
        <w:t>sul</w:t>
      </w:r>
      <w:r w:rsidR="00FF5F5A">
        <w:t xml:space="preserve"> saggio di E. Gherbezza</w:t>
      </w:r>
      <w:r>
        <w:t xml:space="preserve"> che </w:t>
      </w:r>
      <w:r w:rsidR="00FF5F5A">
        <w:t xml:space="preserve">sarà </w:t>
      </w:r>
      <w:r>
        <w:t>caricat</w:t>
      </w:r>
      <w:r w:rsidR="00FF5F5A">
        <w:t xml:space="preserve">o </w:t>
      </w:r>
      <w:r>
        <w:t>nei materiali del</w:t>
      </w:r>
      <w:r w:rsidR="00FF5F5A">
        <w:t xml:space="preserve"> </w:t>
      </w:r>
      <w:r>
        <w:t>corso Blackboard (20% del voto complessivo).</w:t>
      </w:r>
    </w:p>
    <w:p w14:paraId="6D22303B" w14:textId="13AB6209" w:rsidR="00512E25" w:rsidRPr="00AD7937" w:rsidRDefault="00512E25" w:rsidP="00FF5F5A">
      <w:pPr>
        <w:pStyle w:val="Testo2"/>
        <w:ind w:firstLine="0"/>
      </w:pPr>
      <w:r w:rsidRPr="00512E25">
        <w:rPr>
          <w:i/>
          <w:iCs/>
        </w:rPr>
        <w:t>Lingua russa 3 (comunicazione professionale)</w:t>
      </w:r>
      <w:r>
        <w:rPr>
          <w:i/>
          <w:iCs/>
        </w:rPr>
        <w:t xml:space="preserve"> e linguistica russa </w:t>
      </w:r>
      <w:r w:rsidR="00FF5F5A">
        <w:rPr>
          <w:i/>
          <w:iCs/>
        </w:rPr>
        <w:t>(</w:t>
      </w:r>
      <w:r>
        <w:rPr>
          <w:i/>
          <w:iCs/>
        </w:rPr>
        <w:t>annuale</w:t>
      </w:r>
      <w:r w:rsidR="00FF5F5A">
        <w:rPr>
          <w:i/>
          <w:iCs/>
        </w:rPr>
        <w:t>)</w:t>
      </w:r>
      <w:r>
        <w:rPr>
          <w:i/>
          <w:iCs/>
        </w:rPr>
        <w:t>:</w:t>
      </w:r>
    </w:p>
    <w:p w14:paraId="63F72BE2" w14:textId="3673C9EF" w:rsidR="00512E25" w:rsidRDefault="00FF5F5A" w:rsidP="00FF5F5A">
      <w:pPr>
        <w:pStyle w:val="Testo2"/>
        <w:numPr>
          <w:ilvl w:val="0"/>
          <w:numId w:val="10"/>
        </w:numPr>
      </w:pPr>
      <w:r>
        <w:t>Analisi di una voce dizionariale di un vocabolario monolingue russo assegnata in sede d’esame.</w:t>
      </w:r>
    </w:p>
    <w:p w14:paraId="34DC2E01" w14:textId="77D49189" w:rsidR="00FF5F5A" w:rsidRDefault="00FF5F5A" w:rsidP="00D57251">
      <w:pPr>
        <w:pStyle w:val="Testo2"/>
        <w:numPr>
          <w:ilvl w:val="0"/>
          <w:numId w:val="10"/>
        </w:numPr>
        <w:spacing w:before="120" w:line="240" w:lineRule="exact"/>
      </w:pPr>
      <w:r>
        <w:t>Domande in italiano sui saggi di A. Bonola e C. Gatti che sanno caricato nei materiali del corso Blackboard (20% del voto complessivo).</w:t>
      </w:r>
    </w:p>
    <w:p w14:paraId="13169CB6" w14:textId="0F5E3FCA" w:rsidR="00FF5F5A" w:rsidRDefault="00FF5F5A" w:rsidP="00D57251">
      <w:pPr>
        <w:pStyle w:val="Testo2"/>
        <w:spacing w:line="240" w:lineRule="exact"/>
        <w:ind w:firstLine="0"/>
      </w:pPr>
      <w:r>
        <w:rPr>
          <w:i/>
          <w:iCs/>
        </w:rPr>
        <w:t xml:space="preserve">linguistica russa (annuale): </w:t>
      </w:r>
      <w:r>
        <w:t>oltre a quanto sopra specificato, la parte del corso di fonetica e fonologia della prof.ssa Krasnikova sarà valutata mediante esercizi di fonetica e prosodia secondo quanto indicato in Blackboard.</w:t>
      </w:r>
    </w:p>
    <w:p w14:paraId="6C2B4A44" w14:textId="77777777" w:rsidR="00FF5F5A" w:rsidRPr="00FF5F5A" w:rsidRDefault="00FF5F5A" w:rsidP="00FF5F5A">
      <w:pPr>
        <w:pStyle w:val="Testo2"/>
        <w:ind w:firstLine="0"/>
      </w:pPr>
    </w:p>
    <w:p w14:paraId="0656B93A" w14:textId="1C48F88C" w:rsidR="00E63482" w:rsidRPr="00FF5F5A" w:rsidRDefault="00E63482" w:rsidP="00FF5F5A">
      <w:pPr>
        <w:pStyle w:val="Testo2"/>
        <w:ind w:left="567" w:hanging="283"/>
        <w:rPr>
          <w:rFonts w:eastAsia="Calibri"/>
          <w:lang w:eastAsia="en-US"/>
        </w:rPr>
      </w:pPr>
      <w:r>
        <w:t xml:space="preserve">Per </w:t>
      </w:r>
      <w:r w:rsidR="00FF5F5A">
        <w:t>tutti</w:t>
      </w:r>
      <w:r>
        <w:rPr>
          <w:i/>
          <w:iCs/>
        </w:rPr>
        <w:t xml:space="preserve">, </w:t>
      </w:r>
      <w:r>
        <w:rPr>
          <w:rFonts w:eastAsia="Calibri"/>
          <w:lang w:eastAsia="en-US"/>
        </w:rPr>
        <w:t xml:space="preserve">l’attività autonoma sui testi settoriali svolta tramite </w:t>
      </w:r>
      <w:r w:rsidRPr="00626014">
        <w:rPr>
          <w:rFonts w:eastAsia="Calibri"/>
          <w:lang w:eastAsia="en-US"/>
        </w:rPr>
        <w:t>la</w:t>
      </w:r>
      <w:r w:rsidR="00FF5F5A">
        <w:rPr>
          <w:rFonts w:eastAsia="Calibri"/>
          <w:lang w:eastAsia="en-US"/>
        </w:rPr>
        <w:t xml:space="preserve"> </w:t>
      </w:r>
      <w:r w:rsidRPr="00626014">
        <w:rPr>
          <w:rFonts w:eastAsia="Calibri"/>
          <w:lang w:eastAsia="en-US"/>
        </w:rPr>
        <w:t>piattaforma REVITA</w:t>
      </w:r>
      <w:r w:rsidR="00FF5F5A">
        <w:rPr>
          <w:rFonts w:eastAsia="Calibri"/>
          <w:lang w:eastAsia="en-US"/>
        </w:rPr>
        <w:t xml:space="preserve"> </w:t>
      </w:r>
      <w:r w:rsidRPr="00626014">
        <w:rPr>
          <w:rFonts w:eastAsia="Calibri"/>
          <w:lang w:eastAsia="en-US"/>
        </w:rPr>
        <w:t>(</w:t>
      </w:r>
      <w:hyperlink r:id="rId8" w:history="1">
        <w:r w:rsidRPr="004B6771">
          <w:rPr>
            <w:rStyle w:val="Collegamentoipertestuale"/>
            <w:rFonts w:eastAsia="Calibri"/>
            <w:lang w:eastAsia="en-US"/>
          </w:rPr>
          <w:t>https://revita.cs.helsinki.fi/login))n</w:t>
        </w:r>
      </w:hyperlink>
      <w:r>
        <w:rPr>
          <w:rFonts w:eastAsia="Calibri"/>
          <w:lang w:eastAsia="en-US"/>
        </w:rPr>
        <w:t xml:space="preserve"> sarà valutata con un</w:t>
      </w:r>
      <w:r w:rsidR="00992361">
        <w:rPr>
          <w:rFonts w:eastAsia="Calibri"/>
          <w:lang w:eastAsia="en-US"/>
        </w:rPr>
        <w:t xml:space="preserve"> rilancio</w:t>
      </w:r>
      <w:r w:rsidR="00FF5F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da 0 a 2 punti sul voto finale</w:t>
      </w:r>
      <w:r w:rsidR="00FF5F5A">
        <w:rPr>
          <w:rFonts w:eastAsia="Calibri"/>
          <w:lang w:eastAsia="en-US"/>
        </w:rPr>
        <w:t xml:space="preserve"> in base all’indice di progresso indicato nelle statistiche del corso (visibile solo agli amministratori del corso)</w:t>
      </w:r>
      <w:r>
        <w:rPr>
          <w:rFonts w:eastAsia="Calibri"/>
          <w:lang w:eastAsia="en-US"/>
        </w:rPr>
        <w:t>.</w:t>
      </w:r>
    </w:p>
    <w:p w14:paraId="49DD5337" w14:textId="77777777" w:rsidR="00512E25" w:rsidRDefault="003A05C2" w:rsidP="00512E2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3ABA5831" w14:textId="4BA6F2BF" w:rsidR="00F84055" w:rsidRPr="00D57251" w:rsidRDefault="003A05C2" w:rsidP="00D57251">
      <w:pPr>
        <w:spacing w:before="240" w:after="120"/>
        <w:rPr>
          <w:sz w:val="18"/>
          <w:szCs w:val="18"/>
        </w:rPr>
      </w:pPr>
      <w:r w:rsidRPr="00512E25">
        <w:rPr>
          <w:sz w:val="18"/>
          <w:szCs w:val="18"/>
        </w:rPr>
        <w:t xml:space="preserve">Lo studente dovrà possedere una </w:t>
      </w:r>
      <w:r w:rsidR="00F27DFD" w:rsidRPr="00512E25">
        <w:rPr>
          <w:sz w:val="18"/>
          <w:szCs w:val="18"/>
        </w:rPr>
        <w:t xml:space="preserve">competenza </w:t>
      </w:r>
      <w:r w:rsidRPr="00512E25">
        <w:rPr>
          <w:sz w:val="18"/>
          <w:szCs w:val="18"/>
        </w:rPr>
        <w:t xml:space="preserve">della lingua russa assimilabile al livello </w:t>
      </w:r>
      <w:r w:rsidR="00512E25" w:rsidRPr="00512E25">
        <w:rPr>
          <w:sz w:val="18"/>
          <w:szCs w:val="18"/>
        </w:rPr>
        <w:t xml:space="preserve">A2 (secondo anno) e </w:t>
      </w:r>
      <w:r w:rsidRPr="00512E25">
        <w:rPr>
          <w:sz w:val="18"/>
          <w:szCs w:val="18"/>
        </w:rPr>
        <w:t xml:space="preserve">B1 </w:t>
      </w:r>
      <w:r w:rsidR="00512E25" w:rsidRPr="00512E25">
        <w:rPr>
          <w:sz w:val="18"/>
          <w:szCs w:val="18"/>
        </w:rPr>
        <w:t xml:space="preserve">(terzo anno) </w:t>
      </w:r>
      <w:r w:rsidRPr="00512E25">
        <w:rPr>
          <w:sz w:val="18"/>
          <w:szCs w:val="18"/>
        </w:rPr>
        <w:t xml:space="preserve">del quadro di riferimento TRKI, o superiore, e </w:t>
      </w:r>
      <w:r w:rsidR="00F27DFD" w:rsidRPr="00512E25">
        <w:rPr>
          <w:sz w:val="18"/>
          <w:szCs w:val="18"/>
        </w:rPr>
        <w:t xml:space="preserve">conoscere le </w:t>
      </w:r>
      <w:r w:rsidRPr="00512E25">
        <w:rPr>
          <w:sz w:val="18"/>
          <w:szCs w:val="18"/>
        </w:rPr>
        <w:t>nozioni impartite nel corso di Linguistica Generale del primo anno.</w:t>
      </w:r>
    </w:p>
    <w:p w14:paraId="19D63495" w14:textId="0FC59705" w:rsidR="003A05C2" w:rsidRPr="00984CEB" w:rsidRDefault="003A05C2" w:rsidP="007E0F60">
      <w:pPr>
        <w:pStyle w:val="Testo2"/>
        <w:spacing w:before="120" w:after="120" w:line="240" w:lineRule="exact"/>
        <w:rPr>
          <w:i/>
        </w:rPr>
      </w:pPr>
      <w:r w:rsidRPr="00984CEB">
        <w:rPr>
          <w:i/>
        </w:rPr>
        <w:t>Orario e luogo di ricevimento</w:t>
      </w:r>
      <w:r w:rsidR="007E0F60">
        <w:rPr>
          <w:i/>
        </w:rPr>
        <w:t xml:space="preserve"> degli studenti</w:t>
      </w:r>
    </w:p>
    <w:p w14:paraId="49ABF75E" w14:textId="57574D7F" w:rsidR="003A05C2" w:rsidRDefault="003A05C2" w:rsidP="003A05C2">
      <w:pPr>
        <w:pStyle w:val="Testo2"/>
      </w:pPr>
      <w:r w:rsidRPr="00984CEB">
        <w:t>Il Prof. Anna Bonola riceve gli studen</w:t>
      </w:r>
      <w:r w:rsidR="004D4A37">
        <w:t xml:space="preserve">ti </w:t>
      </w:r>
      <w:r w:rsidR="000D024F">
        <w:t>mediante la piattaforma teams su appuntamento.</w:t>
      </w:r>
    </w:p>
    <w:p w14:paraId="5596119A" w14:textId="792E184F" w:rsidR="00626014" w:rsidRDefault="00626014" w:rsidP="003A05C2">
      <w:pPr>
        <w:pStyle w:val="Testo2"/>
      </w:pPr>
    </w:p>
    <w:p w14:paraId="786786F5" w14:textId="3EAA24EF" w:rsidR="00626014" w:rsidRDefault="00626014" w:rsidP="003A05C2">
      <w:pPr>
        <w:pStyle w:val="Testo2"/>
      </w:pPr>
    </w:p>
    <w:p w14:paraId="66955ADA" w14:textId="77777777" w:rsidR="00D57251" w:rsidRDefault="00D57251" w:rsidP="003A05C2">
      <w:pPr>
        <w:pStyle w:val="Testo2"/>
      </w:pPr>
    </w:p>
    <w:p w14:paraId="39C4585A" w14:textId="77777777" w:rsidR="00626014" w:rsidRPr="00D6136A" w:rsidRDefault="00626014" w:rsidP="00626014">
      <w:pPr>
        <w:pStyle w:val="Titolo1"/>
      </w:pPr>
      <w:r w:rsidRPr="00D6136A">
        <w:t>Esercitazioni di lingua russa 2 (LT)</w:t>
      </w:r>
    </w:p>
    <w:p w14:paraId="3C7E36B5" w14:textId="47E60569" w:rsidR="00626014" w:rsidRPr="00D6136A" w:rsidRDefault="00626014" w:rsidP="00626014">
      <w:pPr>
        <w:pStyle w:val="Titolo2"/>
      </w:pPr>
      <w:r w:rsidRPr="00D6136A">
        <w:t>Dott.</w:t>
      </w:r>
      <w:r>
        <w:t xml:space="preserve">sse </w:t>
      </w:r>
      <w:r w:rsidRPr="00D6136A">
        <w:t>Anna Baydatska; Laura Ferrar</w:t>
      </w:r>
      <w:r w:rsidR="00EE40DA">
        <w:t>i</w:t>
      </w:r>
    </w:p>
    <w:p w14:paraId="51059891" w14:textId="6DF738DD" w:rsidR="00626014" w:rsidRPr="00D6136A" w:rsidRDefault="00626014" w:rsidP="00626014">
      <w:pPr>
        <w:spacing w:before="240" w:after="120"/>
        <w:rPr>
          <w:b/>
          <w:sz w:val="18"/>
        </w:rPr>
      </w:pPr>
      <w:r w:rsidRPr="00D6136A">
        <w:rPr>
          <w:b/>
          <w:i/>
          <w:sz w:val="18"/>
        </w:rPr>
        <w:t xml:space="preserve">OBIETTIVO DEL CORSO </w:t>
      </w:r>
      <w:r w:rsidR="008E596E">
        <w:rPr>
          <w:b/>
          <w:i/>
          <w:sz w:val="18"/>
        </w:rPr>
        <w:t xml:space="preserve">E </w:t>
      </w:r>
      <w:r w:rsidRPr="00D6136A">
        <w:rPr>
          <w:b/>
          <w:i/>
          <w:sz w:val="18"/>
        </w:rPr>
        <w:t>RISULTATI DI APPRENDIMENTO ATTESI</w:t>
      </w:r>
    </w:p>
    <w:p w14:paraId="5EBAD235" w14:textId="49EBACB6" w:rsidR="00626014" w:rsidRPr="00824D0F" w:rsidRDefault="00626014" w:rsidP="00626014">
      <w:r w:rsidRPr="00D6136A">
        <w:t xml:space="preserve">Obiettivo del corso è l’acquisizione di una solida competenza linguistica della lingua russa parlata e </w:t>
      </w:r>
      <w:r w:rsidRPr="00824D0F">
        <w:t>scritta a livello intermedio, assimilabile a un livello B</w:t>
      </w:r>
      <w:r w:rsidR="008E596E" w:rsidRPr="00824D0F">
        <w:t>1</w:t>
      </w:r>
      <w:r w:rsidRPr="00824D0F">
        <w:t xml:space="preserve"> del QCER.</w:t>
      </w:r>
    </w:p>
    <w:p w14:paraId="401F2BCC" w14:textId="77777777" w:rsidR="00626014" w:rsidRPr="00D6136A" w:rsidRDefault="00626014" w:rsidP="00626014">
      <w:pPr>
        <w:rPr>
          <w:u w:color="000000"/>
        </w:rPr>
      </w:pPr>
      <w:r w:rsidRPr="00824D0F">
        <w:rPr>
          <w:u w:color="000000"/>
        </w:rPr>
        <w:t>Al termine dell’insegnamento, lo studente dovrà conoscere gli argomenti fondamentali del sistema</w:t>
      </w:r>
      <w:r w:rsidRPr="00D6136A">
        <w:rPr>
          <w:u w:color="000000"/>
        </w:rPr>
        <w:t xml:space="preserve"> morfo-sintattico della lingua russa necessari per sviluppare le competenze comunicative richieste (scritte e orali), corrispondenti al livello intermedio. </w:t>
      </w:r>
    </w:p>
    <w:p w14:paraId="06E00435" w14:textId="77777777" w:rsidR="00626014" w:rsidRPr="00D6136A" w:rsidRDefault="00626014" w:rsidP="00626014">
      <w:pPr>
        <w:rPr>
          <w:u w:color="000000"/>
        </w:rPr>
      </w:pPr>
      <w:r w:rsidRPr="00D6136A">
        <w:rPr>
          <w:u w:color="000000"/>
        </w:rPr>
        <w:t xml:space="preserve">Inoltre lo studente sarà in grado di comprendere e rielaborare semplici testi scritti e orali, produrre autonomamente elaborati scritti su argomenti a lui familiari; sostenere una semplice conversazione su temi affrontati in classe e di interesse personale; tradurre da e verso il russo semplici testi d’attualità con l’ausilio del dizionario bilingue.  </w:t>
      </w:r>
    </w:p>
    <w:p w14:paraId="5B0E2996" w14:textId="77777777" w:rsidR="00626014" w:rsidRPr="00D6136A" w:rsidRDefault="00626014" w:rsidP="00626014">
      <w:pPr>
        <w:spacing w:before="240" w:after="120"/>
        <w:rPr>
          <w:b/>
          <w:sz w:val="18"/>
        </w:rPr>
      </w:pPr>
      <w:r w:rsidRPr="00D6136A">
        <w:rPr>
          <w:b/>
          <w:i/>
          <w:sz w:val="18"/>
        </w:rPr>
        <w:t>PROGRAMMA DEL CORSO</w:t>
      </w:r>
    </w:p>
    <w:p w14:paraId="495E5282" w14:textId="77777777" w:rsidR="00626014" w:rsidRPr="00D6136A" w:rsidRDefault="00626014" w:rsidP="00626014">
      <w:pPr>
        <w:rPr>
          <w:smallCaps/>
        </w:rPr>
      </w:pPr>
      <w:r w:rsidRPr="00D6136A">
        <w:rPr>
          <w:smallCaps/>
        </w:rPr>
        <w:t>А.</w:t>
      </w:r>
      <w:r w:rsidRPr="00D6136A">
        <w:rPr>
          <w:smallCaps/>
        </w:rPr>
        <w:tab/>
        <w:t>Grammatica</w:t>
      </w:r>
    </w:p>
    <w:p w14:paraId="60C13E1C" w14:textId="6A79DEE3" w:rsidR="003F60EA" w:rsidRPr="00824D0F" w:rsidRDefault="00626014" w:rsidP="00626014">
      <w:r w:rsidRPr="00D6136A">
        <w:t>1</w:t>
      </w:r>
      <w:r w:rsidR="003F60EA" w:rsidRPr="00824D0F">
        <w:t>.</w:t>
      </w:r>
      <w:r w:rsidRPr="00824D0F">
        <w:tab/>
        <w:t>L’aspetto del verbo nelle costruzioni:</w:t>
      </w:r>
      <w:r w:rsidR="003F60EA" w:rsidRPr="00824D0F">
        <w:t xml:space="preserve"> </w:t>
      </w:r>
      <w:r w:rsidRPr="00824D0F">
        <w:t>«</w:t>
      </w:r>
      <w:proofErr w:type="spellStart"/>
      <w:r w:rsidR="003F60EA" w:rsidRPr="00824D0F">
        <w:rPr>
          <w:rFonts w:eastAsia="Arial Unicode MS"/>
          <w:szCs w:val="20"/>
          <w:u w:color="000000"/>
        </w:rPr>
        <w:t>должен</w:t>
      </w:r>
      <w:r w:rsidR="003F60EA" w:rsidRPr="00824D0F">
        <w:t>-</w:t>
      </w:r>
      <w:r w:rsidRPr="00824D0F">
        <w:t>можно-нельзя-нужно</w:t>
      </w:r>
      <w:proofErr w:type="spellEnd"/>
      <w:r w:rsidRPr="00824D0F">
        <w:t>»</w:t>
      </w:r>
      <w:r w:rsidR="003F60EA" w:rsidRPr="00824D0F">
        <w:t>; l’aspetto del verbo all’infinito (verbi che richiedono la scelta obbligatoria dell’aspetto); L’aspetto del verbo al futuro.</w:t>
      </w:r>
    </w:p>
    <w:p w14:paraId="2CF94CE0" w14:textId="4D499224" w:rsidR="00626014" w:rsidRPr="00824D0F" w:rsidRDefault="00626014" w:rsidP="00626014">
      <w:r w:rsidRPr="00824D0F">
        <w:t>2.</w:t>
      </w:r>
      <w:r w:rsidRPr="00824D0F">
        <w:tab/>
      </w:r>
      <w:r w:rsidR="003F60EA" w:rsidRPr="00824D0F">
        <w:t>I v</w:t>
      </w:r>
      <w:r w:rsidRPr="00824D0F">
        <w:t>erbi riflessivi.</w:t>
      </w:r>
    </w:p>
    <w:p w14:paraId="73070663" w14:textId="7F00B8E8" w:rsidR="00626014" w:rsidRPr="00824D0F" w:rsidRDefault="00626014" w:rsidP="00626014">
      <w:r w:rsidRPr="00824D0F">
        <w:t>3.</w:t>
      </w:r>
      <w:r w:rsidRPr="00824D0F">
        <w:tab/>
      </w:r>
      <w:r w:rsidR="003F60EA" w:rsidRPr="00824D0F">
        <w:t>I v</w:t>
      </w:r>
      <w:r w:rsidRPr="00824D0F">
        <w:t>erbi di moto senza prefissi; verbi di moto con prefissi.</w:t>
      </w:r>
    </w:p>
    <w:p w14:paraId="6F8CFC13" w14:textId="2ABE1D46" w:rsidR="00626014" w:rsidRPr="00824D0F" w:rsidRDefault="00626014" w:rsidP="00626014">
      <w:r w:rsidRPr="00824D0F">
        <w:t>4.</w:t>
      </w:r>
      <w:r w:rsidRPr="00824D0F">
        <w:tab/>
      </w:r>
      <w:r w:rsidR="003F60EA" w:rsidRPr="00824D0F">
        <w:t>I p</w:t>
      </w:r>
      <w:r w:rsidRPr="00824D0F">
        <w:t xml:space="preserve">articipi: formazione e coniugazione. Costrutti participiali. Participi attivi e passivi al tempo presente e passato. </w:t>
      </w:r>
      <w:r w:rsidR="003F60EA" w:rsidRPr="00824D0F">
        <w:t>T</w:t>
      </w:r>
      <w:r w:rsidR="003F60EA" w:rsidRPr="00824D0F">
        <w:rPr>
          <w:rFonts w:eastAsia="Arial Unicode MS"/>
          <w:szCs w:val="20"/>
          <w:u w:color="000000"/>
        </w:rPr>
        <w:t>rasformazione della proposizione subordinata con «</w:t>
      </w:r>
      <w:proofErr w:type="spellStart"/>
      <w:r w:rsidR="003F60EA" w:rsidRPr="00824D0F">
        <w:rPr>
          <w:rFonts w:eastAsia="Arial Unicode MS"/>
          <w:szCs w:val="20"/>
          <w:u w:color="000000"/>
        </w:rPr>
        <w:t>который</w:t>
      </w:r>
      <w:proofErr w:type="spellEnd"/>
      <w:r w:rsidR="003F60EA" w:rsidRPr="00824D0F">
        <w:rPr>
          <w:rFonts w:eastAsia="Arial Unicode MS"/>
          <w:szCs w:val="20"/>
          <w:u w:color="000000"/>
        </w:rPr>
        <w:t xml:space="preserve">» in un costrutto participiale. </w:t>
      </w:r>
      <w:r w:rsidRPr="00824D0F">
        <w:t>Forma breve dei participi passivi</w:t>
      </w:r>
      <w:r w:rsidR="003F60EA" w:rsidRPr="00824D0F">
        <w:t xml:space="preserve">. </w:t>
      </w:r>
    </w:p>
    <w:p w14:paraId="0EAF4557" w14:textId="2A99B8AC" w:rsidR="00626014" w:rsidRPr="00824D0F" w:rsidRDefault="00626014" w:rsidP="00626014">
      <w:r w:rsidRPr="00824D0F">
        <w:t>5.</w:t>
      </w:r>
      <w:r w:rsidRPr="00824D0F">
        <w:tab/>
      </w:r>
      <w:r w:rsidR="003F60EA" w:rsidRPr="00824D0F">
        <w:t>Il g</w:t>
      </w:r>
      <w:r w:rsidRPr="00824D0F">
        <w:t>erundio</w:t>
      </w:r>
      <w:r w:rsidR="003F60EA" w:rsidRPr="00824D0F">
        <w:t>: f</w:t>
      </w:r>
      <w:r w:rsidR="003F60EA" w:rsidRPr="00824D0F">
        <w:rPr>
          <w:rFonts w:eastAsia="Arial Unicode MS"/>
          <w:szCs w:val="20"/>
          <w:u w:color="000000"/>
        </w:rPr>
        <w:t>ormazione e uso dei gerundi dai verbi НСВ е СВ.</w:t>
      </w:r>
    </w:p>
    <w:p w14:paraId="7503C563" w14:textId="48132922" w:rsidR="00626014" w:rsidRPr="00824D0F" w:rsidRDefault="00626014" w:rsidP="00626014">
      <w:r w:rsidRPr="00824D0F">
        <w:t>6.</w:t>
      </w:r>
      <w:r w:rsidRPr="00824D0F">
        <w:tab/>
      </w:r>
      <w:r w:rsidR="003F60EA" w:rsidRPr="00824D0F">
        <w:t>I p</w:t>
      </w:r>
      <w:r w:rsidRPr="00824D0F">
        <w:t xml:space="preserve">ronomi </w:t>
      </w:r>
      <w:r w:rsidR="003F60EA" w:rsidRPr="00824D0F">
        <w:rPr>
          <w:rFonts w:eastAsia="Arial Unicode MS"/>
          <w:szCs w:val="20"/>
          <w:u w:color="000000"/>
        </w:rPr>
        <w:t>indeterminati (</w:t>
      </w:r>
      <w:r w:rsidR="003F60EA" w:rsidRPr="00824D0F">
        <w:rPr>
          <w:rFonts w:eastAsia="Arial Unicode MS"/>
          <w:szCs w:val="20"/>
          <w:u w:color="000000"/>
          <w:lang w:val="ru-RU"/>
        </w:rPr>
        <w:t>кто</w:t>
      </w:r>
      <w:r w:rsidR="003F60EA" w:rsidRPr="00824D0F">
        <w:rPr>
          <w:rFonts w:eastAsia="Arial Unicode MS"/>
          <w:szCs w:val="20"/>
          <w:u w:color="000000"/>
        </w:rPr>
        <w:t>-</w:t>
      </w:r>
      <w:r w:rsidR="003F60EA" w:rsidRPr="00824D0F">
        <w:rPr>
          <w:rFonts w:eastAsia="Arial Unicode MS"/>
          <w:szCs w:val="20"/>
          <w:u w:color="000000"/>
          <w:lang w:val="ru-RU"/>
        </w:rPr>
        <w:t>то</w:t>
      </w:r>
      <w:r w:rsidR="003F60EA" w:rsidRPr="00824D0F">
        <w:rPr>
          <w:rFonts w:eastAsia="Arial Unicode MS"/>
          <w:szCs w:val="20"/>
          <w:u w:color="000000"/>
        </w:rPr>
        <w:t xml:space="preserve">, </w:t>
      </w:r>
      <w:r w:rsidR="003F60EA" w:rsidRPr="00824D0F">
        <w:rPr>
          <w:rFonts w:eastAsia="Arial Unicode MS"/>
          <w:szCs w:val="20"/>
          <w:u w:color="000000"/>
          <w:lang w:val="ru-RU"/>
        </w:rPr>
        <w:t>кто</w:t>
      </w:r>
      <w:r w:rsidR="003F60EA" w:rsidRPr="00824D0F">
        <w:rPr>
          <w:rFonts w:eastAsia="Arial Unicode MS"/>
          <w:szCs w:val="20"/>
          <w:u w:color="000000"/>
        </w:rPr>
        <w:t>-</w:t>
      </w:r>
      <w:r w:rsidR="003F60EA" w:rsidRPr="00824D0F">
        <w:rPr>
          <w:rFonts w:eastAsia="Arial Unicode MS"/>
          <w:szCs w:val="20"/>
          <w:u w:color="000000"/>
          <w:lang w:val="ru-RU"/>
        </w:rPr>
        <w:t>нибудь</w:t>
      </w:r>
      <w:r w:rsidR="003F60EA" w:rsidRPr="00824D0F">
        <w:rPr>
          <w:rFonts w:eastAsia="Arial Unicode MS"/>
          <w:szCs w:val="20"/>
          <w:u w:color="000000"/>
        </w:rPr>
        <w:t xml:space="preserve"> ecc.); i pronomi </w:t>
      </w:r>
      <w:r w:rsidRPr="00824D0F">
        <w:t>negativi (</w:t>
      </w:r>
      <w:proofErr w:type="spellStart"/>
      <w:r w:rsidRPr="00824D0F">
        <w:t>никто</w:t>
      </w:r>
      <w:r w:rsidR="003F60EA" w:rsidRPr="00824D0F">
        <w:rPr>
          <w:rFonts w:eastAsia="Arial Unicode MS"/>
          <w:szCs w:val="20"/>
          <w:u w:color="000000"/>
        </w:rPr>
        <w:t>-ничто</w:t>
      </w:r>
      <w:proofErr w:type="spellEnd"/>
      <w:r w:rsidRPr="00824D0F">
        <w:t>)</w:t>
      </w:r>
      <w:r w:rsidR="003F60EA" w:rsidRPr="00824D0F">
        <w:t xml:space="preserve">; </w:t>
      </w:r>
      <w:r w:rsidR="003F60EA" w:rsidRPr="00824D0F">
        <w:rPr>
          <w:rFonts w:eastAsia="Arial Unicode MS"/>
          <w:szCs w:val="20"/>
          <w:u w:color="000000"/>
        </w:rPr>
        <w:t>il pronome/aggettivo possessivo «</w:t>
      </w:r>
      <w:proofErr w:type="spellStart"/>
      <w:r w:rsidR="003F60EA" w:rsidRPr="00824D0F">
        <w:rPr>
          <w:rFonts w:eastAsia="Arial Unicode MS"/>
          <w:szCs w:val="20"/>
          <w:u w:color="000000"/>
        </w:rPr>
        <w:t>свой</w:t>
      </w:r>
      <w:proofErr w:type="spellEnd"/>
      <w:r w:rsidR="003F60EA" w:rsidRPr="00824D0F">
        <w:rPr>
          <w:rFonts w:eastAsia="Arial Unicode MS"/>
          <w:szCs w:val="20"/>
          <w:u w:color="000000"/>
        </w:rPr>
        <w:t>».</w:t>
      </w:r>
    </w:p>
    <w:p w14:paraId="2CB85C4E" w14:textId="46ADA926" w:rsidR="00626014" w:rsidRPr="00824D0F" w:rsidRDefault="00626014" w:rsidP="00626014">
      <w:r w:rsidRPr="00824D0F">
        <w:t>7.</w:t>
      </w:r>
      <w:r w:rsidRPr="00824D0F">
        <w:tab/>
      </w:r>
      <w:r w:rsidR="003F60EA" w:rsidRPr="00824D0F">
        <w:t>La f</w:t>
      </w:r>
      <w:r w:rsidRPr="00824D0F">
        <w:t>orma breve degli aggettivi e degli avverbi.</w:t>
      </w:r>
    </w:p>
    <w:p w14:paraId="37B9E132" w14:textId="765194BA" w:rsidR="00626014" w:rsidRPr="00824D0F" w:rsidRDefault="00626014" w:rsidP="00626014">
      <w:r w:rsidRPr="00824D0F">
        <w:t>8.</w:t>
      </w:r>
      <w:r w:rsidRPr="00824D0F">
        <w:tab/>
      </w:r>
      <w:r w:rsidR="003F60EA" w:rsidRPr="00824D0F">
        <w:t>I g</w:t>
      </w:r>
      <w:r w:rsidRPr="00824D0F">
        <w:t>radi di comparazione degli aggettivi e degli avverbi.</w:t>
      </w:r>
    </w:p>
    <w:p w14:paraId="7101123A" w14:textId="6A1C4D03" w:rsidR="00626014" w:rsidRPr="00824D0F" w:rsidRDefault="00626014" w:rsidP="00626014">
      <w:pPr>
        <w:rPr>
          <w:rFonts w:eastAsia="Arial Unicode MS"/>
          <w:szCs w:val="20"/>
          <w:u w:color="000000"/>
        </w:rPr>
      </w:pPr>
      <w:r w:rsidRPr="00824D0F">
        <w:t>9.</w:t>
      </w:r>
      <w:r w:rsidRPr="00824D0F">
        <w:tab/>
        <w:t>I numerali cardinali e ordinali; declinazione dei numerali</w:t>
      </w:r>
      <w:r w:rsidR="003353C4" w:rsidRPr="00824D0F">
        <w:t xml:space="preserve"> </w:t>
      </w:r>
      <w:r w:rsidR="003353C4" w:rsidRPr="00824D0F">
        <w:rPr>
          <w:rFonts w:eastAsia="Arial Unicode MS"/>
          <w:szCs w:val="20"/>
          <w:u w:color="000000"/>
        </w:rPr>
        <w:t>per l’espressione della data.</w:t>
      </w:r>
    </w:p>
    <w:p w14:paraId="5AC35523" w14:textId="48E0D8D3" w:rsidR="003353C4" w:rsidRPr="00824D0F" w:rsidRDefault="003353C4" w:rsidP="00626014">
      <w:r w:rsidRPr="00824D0F">
        <w:rPr>
          <w:rFonts w:eastAsia="Arial Unicode MS"/>
          <w:szCs w:val="20"/>
          <w:u w:color="000000"/>
        </w:rPr>
        <w:t>10. L’imperativo positivo e negativo.</w:t>
      </w:r>
    </w:p>
    <w:p w14:paraId="719DF94A" w14:textId="77777777" w:rsidR="003353C4" w:rsidRPr="00824D0F" w:rsidRDefault="003353C4" w:rsidP="00626014">
      <w:pPr>
        <w:rPr>
          <w:smallCaps/>
        </w:rPr>
      </w:pPr>
    </w:p>
    <w:p w14:paraId="1FF8DDB2" w14:textId="2A1FFE28" w:rsidR="003353C4" w:rsidRPr="00824D0F" w:rsidRDefault="003353C4" w:rsidP="00626014">
      <w:pPr>
        <w:rPr>
          <w:smallCaps/>
        </w:rPr>
      </w:pPr>
      <w:r w:rsidRPr="00824D0F">
        <w:rPr>
          <w:smallCaps/>
        </w:rPr>
        <w:lastRenderedPageBreak/>
        <w:t>B. Sintassi</w:t>
      </w:r>
    </w:p>
    <w:p w14:paraId="51253DD2" w14:textId="7235F92B" w:rsidR="00626014" w:rsidRPr="003353C4" w:rsidRDefault="003353C4" w:rsidP="00626014">
      <w:r w:rsidRPr="00824D0F">
        <w:t>11. La frase semplice: c</w:t>
      </w:r>
      <w:r w:rsidRPr="00824D0F">
        <w:rPr>
          <w:rFonts w:eastAsia="Arial Unicode MS"/>
          <w:szCs w:val="20"/>
          <w:u w:color="000000"/>
        </w:rPr>
        <w:t xml:space="preserve">omplementi di tempo e di causa </w:t>
      </w:r>
      <w:r w:rsidRPr="00824D0F">
        <w:t>con le p</w:t>
      </w:r>
      <w:r w:rsidR="00626014" w:rsidRPr="00824D0F">
        <w:t>reposizioni</w:t>
      </w:r>
      <w:r w:rsidRPr="00824D0F">
        <w:t xml:space="preserve"> </w:t>
      </w:r>
      <w:r w:rsidR="00626014" w:rsidRPr="00824D0F">
        <w:rPr>
          <w:lang w:val="ru-RU"/>
        </w:rPr>
        <w:t>из</w:t>
      </w:r>
      <w:r w:rsidR="00626014" w:rsidRPr="00824D0F">
        <w:t>-</w:t>
      </w:r>
      <w:r w:rsidR="00626014" w:rsidRPr="00824D0F">
        <w:rPr>
          <w:lang w:val="ru-RU"/>
        </w:rPr>
        <w:t>за</w:t>
      </w:r>
      <w:r w:rsidR="00626014" w:rsidRPr="00824D0F">
        <w:t xml:space="preserve">, </w:t>
      </w:r>
      <w:r w:rsidR="00626014" w:rsidRPr="00824D0F">
        <w:rPr>
          <w:lang w:val="ru-RU"/>
        </w:rPr>
        <w:t>благодаря</w:t>
      </w:r>
      <w:r w:rsidR="00626014" w:rsidRPr="00824D0F">
        <w:t xml:space="preserve">, </w:t>
      </w:r>
      <w:r w:rsidR="00626014" w:rsidRPr="00824D0F">
        <w:rPr>
          <w:lang w:val="ru-RU"/>
        </w:rPr>
        <w:t>за</w:t>
      </w:r>
      <w:r w:rsidR="00626014" w:rsidRPr="00824D0F">
        <w:t>, ecc.</w:t>
      </w:r>
    </w:p>
    <w:p w14:paraId="23E0C1FA" w14:textId="20717BD1" w:rsidR="003353C4" w:rsidRDefault="00626014" w:rsidP="00626014">
      <w:r w:rsidRPr="00D6136A">
        <w:t>1</w:t>
      </w:r>
      <w:r w:rsidR="003353C4">
        <w:t>2</w:t>
      </w:r>
      <w:r w:rsidRPr="00D6136A">
        <w:t>.</w:t>
      </w:r>
      <w:r w:rsidRPr="00D6136A">
        <w:tab/>
      </w:r>
      <w:r w:rsidR="003353C4">
        <w:t xml:space="preserve">La </w:t>
      </w:r>
      <w:r w:rsidRPr="00D6136A">
        <w:t>frase complessa (subordinate completive, relative, finali, concessive, temporali, causali</w:t>
      </w:r>
      <w:r w:rsidR="003353C4">
        <w:t>, ipotetiche</w:t>
      </w:r>
      <w:r w:rsidRPr="00D6136A">
        <w:t xml:space="preserve"> ecc.). </w:t>
      </w:r>
    </w:p>
    <w:p w14:paraId="75BFCF3C" w14:textId="08E043AC" w:rsidR="003353C4" w:rsidRDefault="003353C4" w:rsidP="00626014">
      <w:r>
        <w:t xml:space="preserve">13. </w:t>
      </w:r>
      <w:r w:rsidR="00626014" w:rsidRPr="00D6136A">
        <w:t xml:space="preserve">Il discorso indiretto. </w:t>
      </w:r>
    </w:p>
    <w:p w14:paraId="4569B4FD" w14:textId="05B8211E" w:rsidR="00626014" w:rsidRPr="00D6136A" w:rsidRDefault="003353C4" w:rsidP="00626014">
      <w:r>
        <w:t xml:space="preserve">14. </w:t>
      </w:r>
      <w:r w:rsidR="00626014" w:rsidRPr="00D6136A">
        <w:t>La frase impersonale: analisi ed esercizi sulla base di testi russi e in preparazione alla traduzione.</w:t>
      </w:r>
    </w:p>
    <w:p w14:paraId="035124C2" w14:textId="77777777" w:rsidR="00626014" w:rsidRPr="00D6136A" w:rsidRDefault="00626014" w:rsidP="00626014">
      <w:pPr>
        <w:rPr>
          <w:smallCaps/>
        </w:rPr>
      </w:pPr>
    </w:p>
    <w:p w14:paraId="5AFBC798" w14:textId="46C2040F" w:rsidR="00626014" w:rsidRPr="00D6136A" w:rsidRDefault="003353C4" w:rsidP="00626014">
      <w:pPr>
        <w:rPr>
          <w:smallCaps/>
        </w:rPr>
      </w:pPr>
      <w:r>
        <w:rPr>
          <w:smallCaps/>
        </w:rPr>
        <w:t>C</w:t>
      </w:r>
      <w:r w:rsidR="00626014" w:rsidRPr="00D6136A">
        <w:rPr>
          <w:smallCaps/>
        </w:rPr>
        <w:t>.</w:t>
      </w:r>
      <w:r w:rsidR="00626014" w:rsidRPr="00D6136A">
        <w:rPr>
          <w:smallCaps/>
        </w:rPr>
        <w:tab/>
        <w:t>Lessico</w:t>
      </w:r>
    </w:p>
    <w:p w14:paraId="0824F701" w14:textId="0E807C56" w:rsidR="00626014" w:rsidRPr="00D6136A" w:rsidRDefault="00626014" w:rsidP="00626014">
      <w:r w:rsidRPr="00D6136A">
        <w:t>1</w:t>
      </w:r>
      <w:r w:rsidR="003353C4">
        <w:t>5</w:t>
      </w:r>
      <w:r w:rsidRPr="00D6136A">
        <w:t>.</w:t>
      </w:r>
      <w:r w:rsidRPr="00D6136A">
        <w:tab/>
        <w:t>Indicazioni di tempo (data e ore).</w:t>
      </w:r>
    </w:p>
    <w:p w14:paraId="3F1595C3" w14:textId="008A3103" w:rsidR="003353C4" w:rsidRPr="003353C4" w:rsidRDefault="003353C4" w:rsidP="00626014">
      <w:r w:rsidRPr="003353C4">
        <w:t>1</w:t>
      </w:r>
      <w:r>
        <w:t>6</w:t>
      </w:r>
      <w:r w:rsidRPr="003353C4">
        <w:t>.</w:t>
      </w:r>
      <w:r>
        <w:t xml:space="preserve"> Traslitterazione e declinazione di nomi, cognomi e toponimi russi e stranieri.</w:t>
      </w:r>
    </w:p>
    <w:p w14:paraId="47D69BBD" w14:textId="66403C11" w:rsidR="003353C4" w:rsidRPr="00824D0F" w:rsidRDefault="003353C4" w:rsidP="00626014">
      <w:pPr>
        <w:rPr>
          <w:lang w:val="ru-RU"/>
        </w:rPr>
      </w:pPr>
      <w:r w:rsidRPr="00824D0F">
        <w:rPr>
          <w:lang w:val="ru-RU"/>
        </w:rPr>
        <w:t xml:space="preserve">17. </w:t>
      </w:r>
      <w:proofErr w:type="spellStart"/>
      <w:r w:rsidRPr="00824D0F">
        <w:t>Difficolt</w:t>
      </w:r>
      <w:proofErr w:type="spellEnd"/>
      <w:r w:rsidRPr="00824D0F">
        <w:rPr>
          <w:lang w:val="ru-RU"/>
        </w:rPr>
        <w:t xml:space="preserve">à </w:t>
      </w:r>
      <w:r w:rsidRPr="00824D0F">
        <w:t>lessicali</w:t>
      </w:r>
      <w:r w:rsidRPr="00824D0F">
        <w:rPr>
          <w:lang w:val="ru-RU"/>
        </w:rPr>
        <w:t>.</w:t>
      </w:r>
      <w:r w:rsidR="00626014" w:rsidRPr="00824D0F">
        <w:rPr>
          <w:lang w:val="ru-RU"/>
        </w:rPr>
        <w:tab/>
      </w:r>
    </w:p>
    <w:p w14:paraId="3BA549EE" w14:textId="36FC7625" w:rsidR="00626014" w:rsidRPr="00824D0F" w:rsidRDefault="003353C4" w:rsidP="00626014">
      <w:pPr>
        <w:rPr>
          <w:lang w:val="ru-RU"/>
        </w:rPr>
      </w:pPr>
      <w:r w:rsidRPr="00824D0F">
        <w:rPr>
          <w:lang w:val="ru-RU"/>
        </w:rPr>
        <w:t xml:space="preserve">18. </w:t>
      </w:r>
      <w:r w:rsidR="00626014" w:rsidRPr="00824D0F">
        <w:t>Uso</w:t>
      </w:r>
      <w:r w:rsidR="00626014" w:rsidRPr="00824D0F">
        <w:rPr>
          <w:lang w:val="ru-RU"/>
        </w:rPr>
        <w:t xml:space="preserve"> </w:t>
      </w:r>
      <w:r w:rsidR="00626014" w:rsidRPr="00824D0F">
        <w:t>dei</w:t>
      </w:r>
      <w:r w:rsidR="00626014" w:rsidRPr="00824D0F">
        <w:rPr>
          <w:lang w:val="ru-RU"/>
        </w:rPr>
        <w:t xml:space="preserve"> </w:t>
      </w:r>
      <w:r w:rsidR="00626014" w:rsidRPr="00824D0F">
        <w:t>verbi</w:t>
      </w:r>
      <w:r w:rsidR="00626014" w:rsidRPr="00824D0F">
        <w:rPr>
          <w:lang w:val="ru-RU"/>
        </w:rPr>
        <w:t xml:space="preserve"> надевать-одевать-одеваться</w:t>
      </w:r>
      <w:r w:rsidRPr="00824D0F">
        <w:rPr>
          <w:lang w:val="ru-RU"/>
        </w:rPr>
        <w:t xml:space="preserve">; </w:t>
      </w:r>
      <w:r w:rsidRPr="00824D0F">
        <w:rPr>
          <w:rFonts w:eastAsia="Arial Unicode MS"/>
          <w:szCs w:val="20"/>
          <w:u w:color="000000"/>
          <w:lang w:val="ru-RU"/>
        </w:rPr>
        <w:t>звать – называть; учить – учиться  – изучать; ставить – класть</w:t>
      </w:r>
      <w:r w:rsidRPr="00824D0F">
        <w:rPr>
          <w:lang w:val="ru-RU"/>
        </w:rPr>
        <w:t>…</w:t>
      </w:r>
    </w:p>
    <w:p w14:paraId="137D188B" w14:textId="77777777" w:rsidR="00626014" w:rsidRPr="00824D0F" w:rsidRDefault="00626014" w:rsidP="00626014">
      <w:pPr>
        <w:rPr>
          <w:lang w:val="ru-RU"/>
        </w:rPr>
      </w:pPr>
    </w:p>
    <w:p w14:paraId="412339D5" w14:textId="7C450AD2" w:rsidR="00626014" w:rsidRPr="00824D0F" w:rsidRDefault="003353C4" w:rsidP="00626014">
      <w:pPr>
        <w:rPr>
          <w:smallCaps/>
        </w:rPr>
      </w:pPr>
      <w:r w:rsidRPr="00824D0F">
        <w:rPr>
          <w:smallCaps/>
        </w:rPr>
        <w:t>D</w:t>
      </w:r>
      <w:r w:rsidR="00626014" w:rsidRPr="00824D0F">
        <w:rPr>
          <w:smallCaps/>
        </w:rPr>
        <w:t>.</w:t>
      </w:r>
      <w:r w:rsidR="00626014" w:rsidRPr="00824D0F">
        <w:rPr>
          <w:smallCaps/>
        </w:rPr>
        <w:tab/>
      </w:r>
      <w:r w:rsidRPr="00824D0F">
        <w:rPr>
          <w:smallCaps/>
        </w:rPr>
        <w:t>Produzione scritta</w:t>
      </w:r>
    </w:p>
    <w:p w14:paraId="7F6E66BC" w14:textId="7FFB3F69" w:rsidR="00626014" w:rsidRPr="00824D0F" w:rsidRDefault="00626014" w:rsidP="00626014">
      <w:r w:rsidRPr="00824D0F">
        <w:t>1</w:t>
      </w:r>
      <w:r w:rsidR="002C5D54" w:rsidRPr="00824D0F">
        <w:t>9</w:t>
      </w:r>
      <w:r w:rsidRPr="00824D0F">
        <w:t>.</w:t>
      </w:r>
      <w:r w:rsidRPr="00824D0F">
        <w:tab/>
        <w:t>Lettura di testi in lingua russa di media difficoltà.</w:t>
      </w:r>
    </w:p>
    <w:p w14:paraId="496829A4" w14:textId="64BCAACF" w:rsidR="00626014" w:rsidRPr="00824D0F" w:rsidRDefault="00626014" w:rsidP="00626014">
      <w:r w:rsidRPr="00824D0F">
        <w:t>2</w:t>
      </w:r>
      <w:r w:rsidR="002C5D54" w:rsidRPr="00824D0F">
        <w:t>0</w:t>
      </w:r>
      <w:r w:rsidRPr="00824D0F">
        <w:t>.</w:t>
      </w:r>
      <w:r w:rsidRPr="00824D0F">
        <w:tab/>
        <w:t>Traduzioni verso l’italiano.</w:t>
      </w:r>
    </w:p>
    <w:p w14:paraId="3C124F6C" w14:textId="2550CF5D" w:rsidR="00626014" w:rsidRPr="00824D0F" w:rsidRDefault="002C5D54" w:rsidP="00626014">
      <w:r w:rsidRPr="00824D0F">
        <w:t>21</w:t>
      </w:r>
      <w:r w:rsidR="00626014" w:rsidRPr="00824D0F">
        <w:t>.</w:t>
      </w:r>
      <w:r w:rsidR="00626014" w:rsidRPr="00824D0F">
        <w:tab/>
        <w:t>Traduzioni verso il russo.</w:t>
      </w:r>
    </w:p>
    <w:p w14:paraId="257DA9B8" w14:textId="085ABF93" w:rsidR="00626014" w:rsidRPr="00824D0F" w:rsidRDefault="002C5D54" w:rsidP="00626014">
      <w:r w:rsidRPr="00824D0F">
        <w:t>22</w:t>
      </w:r>
      <w:r w:rsidR="00626014" w:rsidRPr="00824D0F">
        <w:t>.</w:t>
      </w:r>
      <w:r w:rsidR="00626014" w:rsidRPr="00824D0F">
        <w:tab/>
        <w:t>Avviamento all’uso del dizionario bilingue.</w:t>
      </w:r>
    </w:p>
    <w:p w14:paraId="60E4B642" w14:textId="77C52FDE" w:rsidR="00626014" w:rsidRPr="00824D0F" w:rsidRDefault="002C5D54" w:rsidP="00626014">
      <w:r w:rsidRPr="00824D0F">
        <w:t>23</w:t>
      </w:r>
      <w:r w:rsidR="00626014" w:rsidRPr="00824D0F">
        <w:t>.</w:t>
      </w:r>
      <w:r w:rsidR="00626014" w:rsidRPr="00824D0F">
        <w:tab/>
        <w:t>Esercizi di dettatura.</w:t>
      </w:r>
    </w:p>
    <w:p w14:paraId="6C8C93B9" w14:textId="5073FD73" w:rsidR="003353C4" w:rsidRPr="00824D0F" w:rsidRDefault="002C5D54" w:rsidP="003353C4">
      <w:pPr>
        <w:tabs>
          <w:tab w:val="clear" w:pos="284"/>
        </w:tabs>
        <w:jc w:val="left"/>
        <w:rPr>
          <w:rFonts w:eastAsia="Arial Unicode MS"/>
          <w:szCs w:val="20"/>
          <w:u w:color="000000"/>
        </w:rPr>
      </w:pPr>
      <w:r w:rsidRPr="00824D0F">
        <w:t>24</w:t>
      </w:r>
      <w:r w:rsidR="003353C4" w:rsidRPr="00824D0F">
        <w:t xml:space="preserve">. </w:t>
      </w:r>
      <w:r w:rsidR="003353C4" w:rsidRPr="00824D0F">
        <w:rPr>
          <w:rFonts w:eastAsia="Arial Unicode MS"/>
          <w:szCs w:val="20"/>
          <w:u w:color="000000"/>
        </w:rPr>
        <w:t>Riassunto (</w:t>
      </w:r>
      <w:proofErr w:type="spellStart"/>
      <w:r w:rsidR="003353C4" w:rsidRPr="00824D0F">
        <w:rPr>
          <w:rFonts w:eastAsia="Arial Unicode MS"/>
          <w:szCs w:val="20"/>
          <w:u w:color="000000"/>
        </w:rPr>
        <w:t>изложение</w:t>
      </w:r>
      <w:proofErr w:type="spellEnd"/>
      <w:r w:rsidR="003353C4" w:rsidRPr="00824D0F">
        <w:rPr>
          <w:rFonts w:eastAsia="Arial Unicode MS"/>
          <w:szCs w:val="20"/>
          <w:u w:color="000000"/>
        </w:rPr>
        <w:t>): rielaborazione scritta in classe di un testo russo di circa 180 parole letto dall’insegnante.</w:t>
      </w:r>
    </w:p>
    <w:p w14:paraId="52882F77" w14:textId="203D5737" w:rsidR="003353C4" w:rsidRPr="00824D0F" w:rsidRDefault="003353C4" w:rsidP="00626014"/>
    <w:p w14:paraId="6C47A6AE" w14:textId="51F6B143" w:rsidR="002C5D54" w:rsidRPr="00824D0F" w:rsidRDefault="002C5D54" w:rsidP="00626014">
      <w:pPr>
        <w:rPr>
          <w:smallCaps/>
        </w:rPr>
      </w:pPr>
      <w:r w:rsidRPr="00824D0F">
        <w:rPr>
          <w:smallCaps/>
        </w:rPr>
        <w:t>E. Produzione orale</w:t>
      </w:r>
    </w:p>
    <w:p w14:paraId="4130E794" w14:textId="48431F45" w:rsidR="00626014" w:rsidRPr="00824D0F" w:rsidRDefault="002C5D54" w:rsidP="00626014">
      <w:r w:rsidRPr="00824D0F">
        <w:t>25</w:t>
      </w:r>
      <w:r w:rsidR="00626014" w:rsidRPr="00824D0F">
        <w:t>.</w:t>
      </w:r>
      <w:r w:rsidR="00626014" w:rsidRPr="00824D0F">
        <w:tab/>
        <w:t>Esercizi di comprensione e produzione della lingua orale.</w:t>
      </w:r>
    </w:p>
    <w:p w14:paraId="0C30FE4C" w14:textId="77777777" w:rsidR="00626014" w:rsidRPr="00D6136A" w:rsidRDefault="00626014" w:rsidP="00626014">
      <w:pPr>
        <w:keepNext/>
        <w:spacing w:before="240" w:after="120"/>
        <w:rPr>
          <w:b/>
          <w:sz w:val="18"/>
        </w:rPr>
      </w:pPr>
      <w:r w:rsidRPr="00824D0F">
        <w:rPr>
          <w:b/>
          <w:i/>
          <w:sz w:val="18"/>
        </w:rPr>
        <w:t>BIBLIOGRAFIA</w:t>
      </w:r>
    </w:p>
    <w:p w14:paraId="4E9861CE" w14:textId="49258ACD" w:rsidR="00626014" w:rsidRPr="00D6136A" w:rsidRDefault="00626014" w:rsidP="00626014">
      <w:pPr>
        <w:pStyle w:val="Testo1"/>
        <w:rPr>
          <w:szCs w:val="18"/>
        </w:rPr>
      </w:pPr>
      <w:r w:rsidRPr="00D6136A">
        <w:rPr>
          <w:smallCaps/>
          <w:spacing w:val="-5"/>
          <w:sz w:val="16"/>
        </w:rPr>
        <w:t>S.A. Chavronina, A.I. Širočenskaja</w:t>
      </w:r>
      <w:r w:rsidRPr="00D6136A">
        <w:rPr>
          <w:szCs w:val="18"/>
        </w:rPr>
        <w:t xml:space="preserve">, </w:t>
      </w:r>
      <w:r w:rsidRPr="00D6136A">
        <w:rPr>
          <w:i/>
          <w:szCs w:val="18"/>
        </w:rPr>
        <w:t>Il Russo Esercizi</w:t>
      </w:r>
      <w:r w:rsidRPr="00D6136A">
        <w:rPr>
          <w:szCs w:val="18"/>
        </w:rPr>
        <w:t>, Il punto editoriale, Roma 2007,   ISBN 978-88-903186-0-3</w:t>
      </w:r>
      <w:r w:rsidR="00FD2724">
        <w:rPr>
          <w:szCs w:val="18"/>
        </w:rPr>
        <w:t xml:space="preserve"> </w:t>
      </w:r>
      <w:hyperlink r:id="rId9" w:history="1">
        <w:r w:rsidR="00FD2724" w:rsidRPr="00FD2724">
          <w:rPr>
            <w:rStyle w:val="Collegamentoipertestuale"/>
            <w:szCs w:val="18"/>
          </w:rPr>
          <w:t>Acquista da V&amp;P</w:t>
        </w:r>
      </w:hyperlink>
    </w:p>
    <w:p w14:paraId="46ECFE84" w14:textId="77777777" w:rsidR="00626014" w:rsidRPr="00FE0050" w:rsidRDefault="00626014" w:rsidP="00626014">
      <w:pPr>
        <w:pStyle w:val="Testo1"/>
        <w:rPr>
          <w:rFonts w:eastAsia="Arial Unicode MS"/>
          <w:i/>
          <w:iCs/>
          <w:color w:val="000000" w:themeColor="text1"/>
          <w:u w:color="000000"/>
        </w:rPr>
      </w:pPr>
      <w:r w:rsidRPr="002D765E">
        <w:rPr>
          <w:smallCaps/>
          <w:spacing w:val="-5"/>
          <w:sz w:val="16"/>
        </w:rPr>
        <w:t>Anna Shibarova, Aleksander Yarin,</w:t>
      </w:r>
      <w:r w:rsidRPr="002D765E">
        <w:rPr>
          <w:rFonts w:eastAsia="Arial Unicode MS"/>
          <w:color w:val="000000" w:themeColor="text1"/>
          <w:u w:color="000000"/>
        </w:rPr>
        <w:t xml:space="preserve"> </w:t>
      </w:r>
      <w:r w:rsidRPr="002D765E">
        <w:rPr>
          <w:rFonts w:eastAsia="Arial Unicode MS"/>
          <w:i/>
          <w:iCs/>
          <w:color w:val="000000" w:themeColor="text1"/>
          <w:u w:color="000000"/>
        </w:rPr>
        <w:t xml:space="preserve">Raz, dva, tri! Corso di lingua russa. </w:t>
      </w:r>
      <w:r w:rsidRPr="002D765E">
        <w:rPr>
          <w:rFonts w:eastAsia="Arial Unicode MS"/>
          <w:color w:val="000000" w:themeColor="text1"/>
          <w:u w:color="000000"/>
        </w:rPr>
        <w:t>Volume 2</w:t>
      </w:r>
      <w:r w:rsidRPr="002D765E">
        <w:rPr>
          <w:rFonts w:eastAsia="Arial Unicode MS"/>
          <w:i/>
          <w:iCs/>
          <w:color w:val="000000" w:themeColor="text1"/>
          <w:u w:color="000000"/>
        </w:rPr>
        <w:t xml:space="preserve">, </w:t>
      </w:r>
      <w:r w:rsidRPr="002D765E">
        <w:rPr>
          <w:rFonts w:eastAsia="Arial Unicode MS"/>
          <w:color w:val="000000" w:themeColor="text1"/>
          <w:u w:color="000000"/>
        </w:rPr>
        <w:t>a cura di</w:t>
      </w:r>
      <w:r w:rsidRPr="002D765E">
        <w:rPr>
          <w:rFonts w:eastAsia="Arial Unicode MS"/>
          <w:i/>
          <w:iCs/>
          <w:color w:val="000000" w:themeColor="text1"/>
          <w:u w:color="000000"/>
        </w:rPr>
        <w:t xml:space="preserve"> </w:t>
      </w:r>
      <w:r w:rsidRPr="002D765E">
        <w:rPr>
          <w:rFonts w:eastAsia="Arial Unicode MS"/>
          <w:color w:val="000000" w:themeColor="text1"/>
          <w:u w:color="000000"/>
        </w:rPr>
        <w:t>E. Freda Piredda e A. Krasnikova,</w:t>
      </w:r>
      <w:r w:rsidRPr="002D765E">
        <w:rPr>
          <w:rFonts w:eastAsia="Arial Unicode MS"/>
          <w:i/>
          <w:iCs/>
          <w:color w:val="000000" w:themeColor="text1"/>
          <w:u w:color="000000"/>
        </w:rPr>
        <w:t xml:space="preserve"> </w:t>
      </w:r>
      <w:r w:rsidRPr="002D765E">
        <w:rPr>
          <w:rFonts w:eastAsia="Arial Unicode MS"/>
          <w:color w:val="000000" w:themeColor="text1"/>
          <w:u w:color="000000"/>
        </w:rPr>
        <w:t>in corso di stampa.</w:t>
      </w:r>
    </w:p>
    <w:p w14:paraId="0CECF043" w14:textId="2B20A7D3" w:rsidR="00626014" w:rsidRPr="00D6136A" w:rsidRDefault="00626014" w:rsidP="00626014">
      <w:pPr>
        <w:pStyle w:val="Testo1"/>
        <w:rPr>
          <w:spacing w:val="-5"/>
          <w:szCs w:val="18"/>
        </w:rPr>
      </w:pPr>
      <w:r w:rsidRPr="00D6136A">
        <w:rPr>
          <w:smallCaps/>
          <w:spacing w:val="-5"/>
          <w:sz w:val="16"/>
          <w:szCs w:val="16"/>
        </w:rPr>
        <w:t>D. Bonciani, R. Romagnoli, N. Smykunova</w:t>
      </w:r>
      <w:r w:rsidRPr="00D6136A">
        <w:rPr>
          <w:smallCaps/>
          <w:spacing w:val="-5"/>
        </w:rPr>
        <w:t xml:space="preserve">, </w:t>
      </w:r>
      <w:r w:rsidRPr="00D6136A">
        <w:rPr>
          <w:i/>
          <w:spacing w:val="-5"/>
          <w:szCs w:val="18"/>
        </w:rPr>
        <w:t>Mir tesen</w:t>
      </w:r>
      <w:r w:rsidRPr="00D6136A">
        <w:rPr>
          <w:smallCaps/>
          <w:spacing w:val="-5"/>
          <w:szCs w:val="18"/>
        </w:rPr>
        <w:t xml:space="preserve">. </w:t>
      </w:r>
      <w:r w:rsidRPr="00D6136A">
        <w:rPr>
          <w:i/>
          <w:spacing w:val="-5"/>
          <w:szCs w:val="18"/>
        </w:rPr>
        <w:t>Fondamenti di cultura russa</w:t>
      </w:r>
      <w:r w:rsidRPr="00D6136A">
        <w:rPr>
          <w:spacing w:val="-5"/>
          <w:szCs w:val="18"/>
        </w:rPr>
        <w:t>, Hoepli, Milano, 2016.</w:t>
      </w:r>
      <w:r w:rsidR="00FD2724">
        <w:rPr>
          <w:spacing w:val="-5"/>
          <w:szCs w:val="18"/>
        </w:rPr>
        <w:t xml:space="preserve"> </w:t>
      </w:r>
      <w:hyperlink r:id="rId10" w:history="1">
        <w:r w:rsidR="00FD2724" w:rsidRPr="00FD2724">
          <w:rPr>
            <w:rStyle w:val="Collegamentoipertestuale"/>
            <w:spacing w:val="-5"/>
            <w:szCs w:val="18"/>
          </w:rPr>
          <w:t>Acquista da V&amp;P</w:t>
        </w:r>
      </w:hyperlink>
    </w:p>
    <w:p w14:paraId="366E0F46" w14:textId="77777777" w:rsidR="00BE305F" w:rsidRPr="00824D0F" w:rsidRDefault="00BE305F" w:rsidP="00BE305F">
      <w:pPr>
        <w:pStyle w:val="Testo1"/>
        <w:rPr>
          <w:smallCaps/>
          <w:spacing w:val="-5"/>
          <w:sz w:val="16"/>
        </w:rPr>
      </w:pPr>
      <w:r w:rsidRPr="00824D0F">
        <w:rPr>
          <w:smallCaps/>
          <w:spacing w:val="-5"/>
          <w:sz w:val="16"/>
        </w:rPr>
        <w:t>testi consigliati</w:t>
      </w:r>
    </w:p>
    <w:p w14:paraId="78C9F9CD" w14:textId="36074D4C" w:rsidR="00626014" w:rsidRPr="00824D0F" w:rsidRDefault="00626014" w:rsidP="00626014">
      <w:pPr>
        <w:pStyle w:val="Testo1"/>
        <w:rPr>
          <w:szCs w:val="18"/>
        </w:rPr>
      </w:pPr>
      <w:r w:rsidRPr="00824D0F">
        <w:rPr>
          <w:smallCaps/>
          <w:spacing w:val="-5"/>
          <w:sz w:val="16"/>
          <w:szCs w:val="16"/>
        </w:rPr>
        <w:t>C. Cevese, J. Dobrovolskaja, E. Magnanini</w:t>
      </w:r>
      <w:r w:rsidRPr="00824D0F">
        <w:rPr>
          <w:smallCaps/>
          <w:spacing w:val="-5"/>
          <w:szCs w:val="18"/>
        </w:rPr>
        <w:t xml:space="preserve">, </w:t>
      </w:r>
      <w:r w:rsidRPr="00824D0F">
        <w:rPr>
          <w:i/>
          <w:spacing w:val="-5"/>
          <w:szCs w:val="18"/>
        </w:rPr>
        <w:t xml:space="preserve">Grammatica russa. Morfologia: teoria ed esercizi, </w:t>
      </w:r>
      <w:r w:rsidRPr="00824D0F">
        <w:rPr>
          <w:spacing w:val="-5"/>
          <w:szCs w:val="18"/>
        </w:rPr>
        <w:t>Hoepli, Milano, 20</w:t>
      </w:r>
      <w:r w:rsidR="00CA63F8">
        <w:rPr>
          <w:spacing w:val="-5"/>
          <w:szCs w:val="18"/>
        </w:rPr>
        <w:t>18</w:t>
      </w:r>
      <w:r w:rsidRPr="00824D0F">
        <w:rPr>
          <w:spacing w:val="-5"/>
          <w:szCs w:val="18"/>
        </w:rPr>
        <w:t>.</w:t>
      </w:r>
      <w:r w:rsidRPr="00824D0F">
        <w:rPr>
          <w:i/>
          <w:spacing w:val="-5"/>
          <w:szCs w:val="18"/>
        </w:rPr>
        <w:t xml:space="preserve"> </w:t>
      </w:r>
      <w:r w:rsidRPr="00824D0F">
        <w:rPr>
          <w:smallCaps/>
          <w:spacing w:val="-5"/>
          <w:szCs w:val="18"/>
        </w:rPr>
        <w:t xml:space="preserve"> </w:t>
      </w:r>
      <w:hyperlink r:id="rId11" w:history="1">
        <w:r w:rsidR="00FD2724" w:rsidRPr="00FD2724">
          <w:rPr>
            <w:rStyle w:val="Collegamentoipertestuale"/>
            <w:spacing w:val="-5"/>
            <w:szCs w:val="18"/>
          </w:rPr>
          <w:t>Acquista da V&amp;</w:t>
        </w:r>
        <w:r w:rsidR="00FD2724" w:rsidRPr="00FD2724">
          <w:rPr>
            <w:rStyle w:val="Collegamentoipertestuale"/>
            <w:smallCaps/>
            <w:spacing w:val="-5"/>
            <w:szCs w:val="18"/>
          </w:rPr>
          <w:t>P</w:t>
        </w:r>
      </w:hyperlink>
    </w:p>
    <w:p w14:paraId="778127E7" w14:textId="77777777" w:rsidR="00626014" w:rsidRPr="00824D0F" w:rsidRDefault="00626014" w:rsidP="00626014">
      <w:pPr>
        <w:spacing w:before="240" w:after="120" w:line="220" w:lineRule="exact"/>
        <w:rPr>
          <w:b/>
          <w:i/>
          <w:sz w:val="18"/>
        </w:rPr>
      </w:pPr>
      <w:r w:rsidRPr="00824D0F">
        <w:rPr>
          <w:b/>
          <w:i/>
          <w:sz w:val="18"/>
        </w:rPr>
        <w:t>DIDATTICA DEL CORSO</w:t>
      </w:r>
    </w:p>
    <w:p w14:paraId="30E4C1A1" w14:textId="7351760E" w:rsidR="00626014" w:rsidRPr="00824D0F" w:rsidRDefault="00626014" w:rsidP="00626014">
      <w:pPr>
        <w:pStyle w:val="Testo2"/>
        <w:ind w:firstLine="0"/>
      </w:pPr>
      <w:r w:rsidRPr="00824D0F">
        <w:t>Il corso si svolgerà mediante lezioni ed esercitazioni pratiche.</w:t>
      </w:r>
    </w:p>
    <w:p w14:paraId="52E508F1" w14:textId="77777777" w:rsidR="00626014" w:rsidRPr="00824D0F" w:rsidRDefault="00626014" w:rsidP="00626014">
      <w:pPr>
        <w:spacing w:before="240" w:after="120" w:line="220" w:lineRule="exact"/>
        <w:rPr>
          <w:b/>
          <w:i/>
          <w:sz w:val="18"/>
        </w:rPr>
      </w:pPr>
      <w:r w:rsidRPr="00824D0F">
        <w:rPr>
          <w:b/>
          <w:i/>
          <w:sz w:val="18"/>
        </w:rPr>
        <w:t>METODO E CRITERI DI VALUTAZIONE</w:t>
      </w:r>
    </w:p>
    <w:p w14:paraId="3794DC05" w14:textId="5C2BC7B7" w:rsidR="00626014" w:rsidRPr="00824D0F" w:rsidRDefault="00626014" w:rsidP="00F06783">
      <w:pPr>
        <w:pStyle w:val="Testo2"/>
        <w:spacing w:line="240" w:lineRule="exact"/>
        <w:ind w:firstLine="0"/>
        <w:rPr>
          <w:b/>
          <w:szCs w:val="18"/>
        </w:rPr>
      </w:pPr>
      <w:r w:rsidRPr="00824D0F">
        <w:rPr>
          <w:szCs w:val="18"/>
        </w:rPr>
        <w:t xml:space="preserve">L’esercitazione di lingua prevede una valutazione con esami finali di lingua scritta e orale. Il lavoro in classe e quello individuale a casa </w:t>
      </w:r>
      <w:r w:rsidR="002C5D54" w:rsidRPr="00824D0F">
        <w:rPr>
          <w:szCs w:val="18"/>
        </w:rPr>
        <w:t>potranno essere</w:t>
      </w:r>
      <w:r w:rsidRPr="00824D0F">
        <w:rPr>
          <w:szCs w:val="18"/>
        </w:rPr>
        <w:t xml:space="preserve"> verificat</w:t>
      </w:r>
      <w:r w:rsidR="00824D0F">
        <w:rPr>
          <w:szCs w:val="18"/>
        </w:rPr>
        <w:t>i</w:t>
      </w:r>
      <w:r w:rsidRPr="00824D0F">
        <w:rPr>
          <w:szCs w:val="18"/>
        </w:rPr>
        <w:t xml:space="preserve"> mediante </w:t>
      </w:r>
      <w:r w:rsidR="002C5D54" w:rsidRPr="00824D0F">
        <w:rPr>
          <w:szCs w:val="18"/>
        </w:rPr>
        <w:t>test scritti e orali</w:t>
      </w:r>
      <w:r w:rsidRPr="00824D0F">
        <w:rPr>
          <w:szCs w:val="18"/>
        </w:rPr>
        <w:t xml:space="preserve"> nel corso dell’anno</w:t>
      </w:r>
      <w:r w:rsidRPr="00824D0F">
        <w:rPr>
          <w:bCs/>
          <w:szCs w:val="18"/>
        </w:rPr>
        <w:t xml:space="preserve">. </w:t>
      </w:r>
    </w:p>
    <w:p w14:paraId="64C976D1" w14:textId="46F3C447" w:rsidR="00626014" w:rsidRPr="00D6136A" w:rsidRDefault="00626014" w:rsidP="00F06783">
      <w:pPr>
        <w:pStyle w:val="Testo2"/>
        <w:spacing w:line="240" w:lineRule="exact"/>
        <w:ind w:firstLine="0"/>
        <w:rPr>
          <w:szCs w:val="18"/>
        </w:rPr>
      </w:pPr>
      <w:r w:rsidRPr="00824D0F">
        <w:rPr>
          <w:szCs w:val="18"/>
        </w:rPr>
        <w:t>Le prove finali</w:t>
      </w:r>
      <w:r w:rsidR="002C5D54" w:rsidRPr="00824D0F">
        <w:rPr>
          <w:rFonts w:eastAsia="Arial Unicode MS"/>
          <w:u w:color="000000"/>
        </w:rPr>
        <w:t xml:space="preserve">, uguali per tutti i profili, </w:t>
      </w:r>
      <w:r w:rsidRPr="00824D0F">
        <w:rPr>
          <w:szCs w:val="18"/>
        </w:rPr>
        <w:t>si suddividono in:</w:t>
      </w:r>
    </w:p>
    <w:p w14:paraId="1FE02950" w14:textId="77777777" w:rsidR="00626014" w:rsidRPr="00D6136A" w:rsidRDefault="00626014" w:rsidP="00F06783">
      <w:pPr>
        <w:pStyle w:val="Testo2"/>
        <w:spacing w:line="240" w:lineRule="exact"/>
        <w:rPr>
          <w:szCs w:val="18"/>
        </w:rPr>
      </w:pPr>
    </w:p>
    <w:p w14:paraId="22465809" w14:textId="65D73C57" w:rsidR="002C5D54" w:rsidRPr="00A4100B" w:rsidRDefault="00626014" w:rsidP="00F06783">
      <w:pPr>
        <w:pStyle w:val="Testo2"/>
        <w:spacing w:line="240" w:lineRule="exact"/>
        <w:rPr>
          <w:b/>
          <w:bCs/>
          <w:i/>
          <w:iCs/>
          <w:szCs w:val="18"/>
        </w:rPr>
      </w:pPr>
      <w:r w:rsidRPr="00A4100B">
        <w:rPr>
          <w:b/>
          <w:bCs/>
          <w:i/>
          <w:iCs/>
          <w:szCs w:val="18"/>
        </w:rPr>
        <w:lastRenderedPageBreak/>
        <w:t>Prova scritta</w:t>
      </w:r>
    </w:p>
    <w:p w14:paraId="11606791" w14:textId="2534373D" w:rsidR="002C5D54" w:rsidRPr="002C5D54" w:rsidRDefault="002C5D54" w:rsidP="00F06783">
      <w:pPr>
        <w:pStyle w:val="Testo2"/>
        <w:numPr>
          <w:ilvl w:val="0"/>
          <w:numId w:val="4"/>
        </w:numPr>
        <w:spacing w:line="240" w:lineRule="exact"/>
        <w:rPr>
          <w:szCs w:val="18"/>
        </w:rPr>
      </w:pPr>
      <w:r>
        <w:rPr>
          <w:rFonts w:eastAsia="Arial Unicode MS"/>
        </w:rPr>
        <w:t xml:space="preserve">  </w:t>
      </w:r>
      <w:r w:rsidRPr="00113F8F">
        <w:rPr>
          <w:rFonts w:eastAsia="Arial Unicode MS"/>
        </w:rPr>
        <w:t>un test lessico-grammaticale;</w:t>
      </w:r>
    </w:p>
    <w:p w14:paraId="3A71E4C4" w14:textId="2862359F" w:rsidR="002C5D54" w:rsidRPr="00113F8F" w:rsidRDefault="002C5D54" w:rsidP="00F06783">
      <w:pPr>
        <w:pStyle w:val="Testo2"/>
        <w:spacing w:line="240" w:lineRule="exact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un riassunto scritto di un testo letto oralmente dall’insegnante;</w:t>
      </w:r>
    </w:p>
    <w:p w14:paraId="3E620ACB" w14:textId="1904E7FB" w:rsidR="002C5D54" w:rsidRPr="00113F8F" w:rsidRDefault="002C5D54" w:rsidP="00F06783">
      <w:pPr>
        <w:pStyle w:val="Testo2"/>
        <w:spacing w:line="240" w:lineRule="exact"/>
        <w:rPr>
          <w:rFonts w:eastAsia="Arial Unicode MS"/>
          <w:strike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una breve traduzione dal russo;</w:t>
      </w:r>
    </w:p>
    <w:p w14:paraId="263A71F2" w14:textId="26D2366A" w:rsidR="00626014" w:rsidRPr="002C5D54" w:rsidRDefault="002C5D54" w:rsidP="00F06783">
      <w:pPr>
        <w:pStyle w:val="Testo2"/>
        <w:spacing w:line="240" w:lineRule="exact"/>
        <w:rPr>
          <w:rFonts w:eastAsia="Arial Unicode MS"/>
          <w:strike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una breve traduzione dall’italiano</w:t>
      </w:r>
      <w:r w:rsidR="00A4100B">
        <w:rPr>
          <w:rFonts w:eastAsia="Arial Unicode MS"/>
        </w:rPr>
        <w:t>.</w:t>
      </w:r>
    </w:p>
    <w:p w14:paraId="3AE1CADA" w14:textId="28E052A1" w:rsidR="00626014" w:rsidRPr="002D765E" w:rsidRDefault="00626014" w:rsidP="002C5D54">
      <w:pPr>
        <w:pStyle w:val="Testo2"/>
        <w:spacing w:line="240" w:lineRule="exact"/>
        <w:rPr>
          <w:szCs w:val="18"/>
        </w:rPr>
      </w:pPr>
    </w:p>
    <w:p w14:paraId="032FDDD2" w14:textId="446860AC" w:rsidR="00626014" w:rsidRPr="00824D0F" w:rsidRDefault="00626014" w:rsidP="00D57251">
      <w:pPr>
        <w:pStyle w:val="Testo2"/>
        <w:spacing w:line="240" w:lineRule="exact"/>
        <w:rPr>
          <w:szCs w:val="18"/>
        </w:rPr>
      </w:pPr>
      <w:r w:rsidRPr="002D765E">
        <w:rPr>
          <w:szCs w:val="18"/>
        </w:rPr>
        <w:t xml:space="preserve">E’ </w:t>
      </w:r>
      <w:r w:rsidRPr="00824D0F">
        <w:rPr>
          <w:szCs w:val="18"/>
        </w:rPr>
        <w:t>ammesso l’uso del vocabolario bilingue solo per l</w:t>
      </w:r>
      <w:r w:rsidR="008E596E" w:rsidRPr="00824D0F">
        <w:rPr>
          <w:szCs w:val="18"/>
        </w:rPr>
        <w:t>a</w:t>
      </w:r>
      <w:r w:rsidRPr="00824D0F">
        <w:rPr>
          <w:szCs w:val="18"/>
        </w:rPr>
        <w:t xml:space="preserve"> traduzion</w:t>
      </w:r>
      <w:r w:rsidR="008E596E" w:rsidRPr="00824D0F">
        <w:rPr>
          <w:szCs w:val="18"/>
        </w:rPr>
        <w:t>e</w:t>
      </w:r>
      <w:r w:rsidRPr="00824D0F">
        <w:rPr>
          <w:szCs w:val="18"/>
        </w:rPr>
        <w:t>.</w:t>
      </w:r>
    </w:p>
    <w:p w14:paraId="66BE424C" w14:textId="77777777" w:rsidR="00D60BF4" w:rsidRPr="00404677" w:rsidRDefault="00D60BF4" w:rsidP="00D57251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L</w:t>
      </w:r>
      <w:r w:rsidRPr="00404677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404677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404677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5E5D85D9" w14:textId="6D335E87" w:rsidR="00626014" w:rsidRPr="00D6136A" w:rsidRDefault="00626014" w:rsidP="00D57251">
      <w:pPr>
        <w:pStyle w:val="Testo2"/>
        <w:spacing w:line="240" w:lineRule="exact"/>
        <w:rPr>
          <w:szCs w:val="18"/>
        </w:rPr>
      </w:pPr>
      <w:r w:rsidRPr="00824D0F">
        <w:rPr>
          <w:rFonts w:eastAsia="Arial Unicode MS"/>
          <w:szCs w:val="18"/>
          <w:u w:color="000000"/>
        </w:rPr>
        <w:t>Il punteggio massimo finale, dato dalla media delle quattro prove, è di 30/30.</w:t>
      </w:r>
    </w:p>
    <w:p w14:paraId="44E4B764" w14:textId="77777777" w:rsidR="00626014" w:rsidRPr="00D6136A" w:rsidRDefault="00626014" w:rsidP="00626014">
      <w:pPr>
        <w:pStyle w:val="Testo2"/>
        <w:rPr>
          <w:szCs w:val="18"/>
        </w:rPr>
      </w:pPr>
    </w:p>
    <w:p w14:paraId="155C54D7" w14:textId="0D32D5D0" w:rsidR="00626014" w:rsidRPr="00A4100B" w:rsidRDefault="00626014" w:rsidP="00626014">
      <w:pPr>
        <w:pStyle w:val="Testo2"/>
        <w:spacing w:line="240" w:lineRule="exact"/>
        <w:rPr>
          <w:b/>
          <w:bCs/>
          <w:i/>
          <w:iCs/>
          <w:szCs w:val="18"/>
        </w:rPr>
      </w:pPr>
      <w:r w:rsidRPr="00A4100B">
        <w:rPr>
          <w:b/>
          <w:bCs/>
          <w:i/>
          <w:iCs/>
          <w:szCs w:val="18"/>
        </w:rPr>
        <w:t>Prova orale</w:t>
      </w:r>
    </w:p>
    <w:p w14:paraId="122F89F6" w14:textId="132C1937" w:rsidR="00626014" w:rsidRPr="00824D0F" w:rsidRDefault="00626014" w:rsidP="00D57251">
      <w:pPr>
        <w:pStyle w:val="Testo2"/>
        <w:spacing w:line="240" w:lineRule="exact"/>
        <w:rPr>
          <w:szCs w:val="18"/>
        </w:rPr>
      </w:pPr>
      <w:r w:rsidRPr="00D6136A">
        <w:rPr>
          <w:szCs w:val="18"/>
        </w:rPr>
        <w:t>Lo studente deve essere in grado di</w:t>
      </w:r>
      <w:r w:rsidR="00B8374E">
        <w:rPr>
          <w:szCs w:val="18"/>
        </w:rPr>
        <w:t>:</w:t>
      </w:r>
      <w:r w:rsidRPr="00D6136A">
        <w:rPr>
          <w:szCs w:val="18"/>
        </w:rPr>
        <w:t xml:space="preserve"> leggere, tradurre e riassumere le letture effettuate in classe durante l’anno e i testi </w:t>
      </w:r>
      <w:r w:rsidRPr="00824D0F">
        <w:rPr>
          <w:szCs w:val="18"/>
        </w:rPr>
        <w:t>letti a casa (circa 60 pagine in lingua originale</w:t>
      </w:r>
      <w:r w:rsidR="00A4100B" w:rsidRPr="00824D0F">
        <w:rPr>
          <w:szCs w:val="18"/>
        </w:rPr>
        <w:t xml:space="preserve"> </w:t>
      </w:r>
      <w:r w:rsidR="00A4100B" w:rsidRPr="00824D0F">
        <w:rPr>
          <w:rFonts w:eastAsia="Arial Unicode MS"/>
        </w:rPr>
        <w:t>che verranno indicate dai docenti del corso</w:t>
      </w:r>
      <w:r w:rsidRPr="00824D0F">
        <w:rPr>
          <w:szCs w:val="18"/>
        </w:rPr>
        <w:t>), saper sostenere una conversazione sulle letture fatte e sui temi trattati durante le lezioni</w:t>
      </w:r>
      <w:r w:rsidR="00B8374E" w:rsidRPr="00824D0F">
        <w:rPr>
          <w:szCs w:val="18"/>
        </w:rPr>
        <w:t xml:space="preserve">, saper rispondere ad </w:t>
      </w:r>
      <w:r w:rsidR="00B8374E" w:rsidRPr="00824D0F">
        <w:rPr>
          <w:rFonts w:eastAsia="Arial Unicode MS"/>
        </w:rPr>
        <w:t>alcune domande di grammatica relative ai temi trattati durante l’anno.</w:t>
      </w:r>
    </w:p>
    <w:p w14:paraId="439F6CE9" w14:textId="40C62B6C" w:rsidR="00A4100B" w:rsidRPr="00824D0F" w:rsidRDefault="00626014" w:rsidP="00D57251">
      <w:pPr>
        <w:pStyle w:val="Testo2"/>
        <w:spacing w:line="240" w:lineRule="exact"/>
        <w:rPr>
          <w:rFonts w:eastAsia="Arial Unicode MS"/>
        </w:rPr>
      </w:pPr>
      <w:r w:rsidRPr="00824D0F">
        <w:rPr>
          <w:szCs w:val="18"/>
        </w:rPr>
        <w:t>Inoltre lo studente dovrà saper leggere e tradurre a prima vista un testo russo di secondo livello, che gli verrà sottoposto in sede d’esame, e sapere conversare in lingua russa riguardo al contenuto del brano.</w:t>
      </w:r>
      <w:r w:rsidR="00A4100B" w:rsidRPr="00824D0F">
        <w:rPr>
          <w:szCs w:val="18"/>
        </w:rPr>
        <w:t xml:space="preserve"> </w:t>
      </w:r>
    </w:p>
    <w:p w14:paraId="70A4B049" w14:textId="1441DD83" w:rsidR="00A4100B" w:rsidRPr="00824D0F" w:rsidRDefault="00B8374E" w:rsidP="00D57251">
      <w:pPr>
        <w:pStyle w:val="Testo2"/>
        <w:spacing w:line="240" w:lineRule="exact"/>
        <w:ind w:firstLine="0"/>
        <w:rPr>
          <w:szCs w:val="18"/>
        </w:rPr>
      </w:pPr>
      <w:r w:rsidRPr="00824D0F">
        <w:rPr>
          <w:szCs w:val="18"/>
        </w:rPr>
        <w:t xml:space="preserve">       </w:t>
      </w:r>
      <w:r w:rsidR="00A4100B" w:rsidRPr="00824D0F">
        <w:rPr>
          <w:szCs w:val="18"/>
        </w:rPr>
        <w:t xml:space="preserve">Lo studente dovrà infine essere in grado di descrivere </w:t>
      </w:r>
      <w:r w:rsidRPr="00824D0F">
        <w:rPr>
          <w:szCs w:val="18"/>
        </w:rPr>
        <w:t xml:space="preserve">le caratteristiche principali di </w:t>
      </w:r>
      <w:r w:rsidR="00A4100B" w:rsidRPr="00824D0F">
        <w:rPr>
          <w:szCs w:val="18"/>
        </w:rPr>
        <w:t>un’immagine</w:t>
      </w:r>
      <w:r w:rsidRPr="00824D0F">
        <w:rPr>
          <w:szCs w:val="18"/>
        </w:rPr>
        <w:t xml:space="preserve"> che sarà proposta dal docente.</w:t>
      </w:r>
    </w:p>
    <w:p w14:paraId="6C70C360" w14:textId="77777777" w:rsidR="00626014" w:rsidRPr="00D6136A" w:rsidRDefault="00626014" w:rsidP="00D57251">
      <w:pPr>
        <w:pStyle w:val="Testo2"/>
        <w:spacing w:line="240" w:lineRule="exact"/>
        <w:rPr>
          <w:szCs w:val="18"/>
        </w:rPr>
      </w:pPr>
      <w:r w:rsidRPr="00824D0F">
        <w:rPr>
          <w:rFonts w:eastAsia="Arial Unicode MS"/>
          <w:szCs w:val="18"/>
          <w:u w:color="000000"/>
        </w:rPr>
        <w:t>Concorrono alla valutazione della prova orale la padronanza lessicale (25% del voto finale), la correttezza grammaticale (25</w:t>
      </w:r>
      <w:r w:rsidRPr="00D6136A">
        <w:rPr>
          <w:rFonts w:eastAsia="Arial Unicode MS"/>
          <w:szCs w:val="18"/>
          <w:u w:color="000000"/>
        </w:rPr>
        <w:t xml:space="preserve">% del voto finale), di </w:t>
      </w:r>
      <w:r w:rsidRPr="00D6136A">
        <w:rPr>
          <w:rFonts w:eastAsia="Arial Unicode MS"/>
          <w:szCs w:val="18"/>
        </w:rPr>
        <w:t>pronuncia</w:t>
      </w:r>
      <w:r w:rsidRPr="00D6136A">
        <w:rPr>
          <w:rFonts w:eastAsia="Arial Unicode MS"/>
          <w:szCs w:val="18"/>
          <w:u w:color="000000"/>
        </w:rPr>
        <w:t xml:space="preserve"> e accentazione (25% del voto finale), l’esposizione del contenuto e l’interazione comunicativa (25% del voto finale).</w:t>
      </w:r>
    </w:p>
    <w:p w14:paraId="3D0418E2" w14:textId="77777777" w:rsidR="00626014" w:rsidRPr="00D6136A" w:rsidRDefault="00626014" w:rsidP="00626014">
      <w:pPr>
        <w:spacing w:before="240" w:after="120"/>
        <w:rPr>
          <w:b/>
          <w:i/>
          <w:sz w:val="18"/>
        </w:rPr>
      </w:pPr>
      <w:r w:rsidRPr="00D6136A">
        <w:rPr>
          <w:b/>
          <w:i/>
          <w:sz w:val="18"/>
        </w:rPr>
        <w:t>AVVERTENZE E PRE-REQUISITI RICHIESTI</w:t>
      </w:r>
    </w:p>
    <w:p w14:paraId="613B7C3A" w14:textId="2DE4FED4" w:rsidR="00626014" w:rsidRPr="00824D0F" w:rsidRDefault="00626014" w:rsidP="00626014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D6136A">
        <w:rPr>
          <w:rFonts w:ascii="Times New Roman" w:hAnsi="Times New Roman"/>
          <w:szCs w:val="18"/>
        </w:rPr>
        <w:t xml:space="preserve">Per partecipare al corso con profitto si richiede come prerequisito una </w:t>
      </w:r>
      <w:r w:rsidRPr="00D6136A">
        <w:rPr>
          <w:rFonts w:ascii="Times New Roman" w:eastAsia="Arial Unicode MS" w:hAnsi="Times New Roman"/>
          <w:szCs w:val="18"/>
          <w:u w:color="000000"/>
        </w:rPr>
        <w:t xml:space="preserve">buona conoscenza della lingua russa scritta e parlata a livello elementare, acquisita tramite il completamento della prima annualità di Lingua russa (prova intermedia scritta e orale 1, Lingua russa 1-Lingua e fonologia). </w:t>
      </w:r>
      <w:r w:rsidRPr="00D6136A">
        <w:rPr>
          <w:rFonts w:ascii="Times New Roman" w:hAnsi="Times New Roman"/>
          <w:szCs w:val="18"/>
        </w:rPr>
        <w:t xml:space="preserve">Si ribadisce inoltre che l'apprendimento di quanto comunicato nel corso dipende in larga </w:t>
      </w:r>
      <w:r w:rsidRPr="00824D0F">
        <w:rPr>
          <w:rFonts w:ascii="Times New Roman" w:hAnsi="Times New Roman"/>
          <w:szCs w:val="18"/>
        </w:rPr>
        <w:t xml:space="preserve">misura dalla regolarità con cui si frequentano le lezioni e si acquisisce, con il lavoro individuale a casa, quanto comunicato dal docente a lezione. </w:t>
      </w:r>
    </w:p>
    <w:p w14:paraId="4510DEDC" w14:textId="3D324BC5" w:rsidR="00A4100B" w:rsidRPr="00824D0F" w:rsidRDefault="00A4100B" w:rsidP="00626014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824D0F">
        <w:rPr>
          <w:rFonts w:ascii="Times New Roman" w:hAnsi="Times New Roman"/>
          <w:szCs w:val="18"/>
        </w:rPr>
        <w:t xml:space="preserve">La partecipazione </w:t>
      </w:r>
      <w:r w:rsidR="00824D0F">
        <w:rPr>
          <w:rFonts w:ascii="Times New Roman" w:hAnsi="Times New Roman"/>
          <w:szCs w:val="18"/>
        </w:rPr>
        <w:t xml:space="preserve">alle attività proposte dai docenti </w:t>
      </w:r>
      <w:r w:rsidRPr="00824D0F">
        <w:rPr>
          <w:rFonts w:ascii="Times New Roman" w:hAnsi="Times New Roman"/>
          <w:szCs w:val="18"/>
        </w:rPr>
        <w:t xml:space="preserve">mediante lo svolgimento di esercizi scritti e orali </w:t>
      </w:r>
      <w:r w:rsidR="003A1F5E">
        <w:rPr>
          <w:rFonts w:ascii="Times New Roman" w:hAnsi="Times New Roman"/>
          <w:szCs w:val="18"/>
        </w:rPr>
        <w:t>verrà verificata regolarmente nel corso dell’anno</w:t>
      </w:r>
      <w:r w:rsidR="00824D0F">
        <w:rPr>
          <w:rFonts w:ascii="Times New Roman" w:hAnsi="Times New Roman"/>
          <w:szCs w:val="18"/>
        </w:rPr>
        <w:t>.</w:t>
      </w:r>
    </w:p>
    <w:p w14:paraId="4219AD03" w14:textId="77777777" w:rsidR="00626014" w:rsidRPr="00824D0F" w:rsidRDefault="00626014" w:rsidP="00626014">
      <w:pPr>
        <w:pStyle w:val="Testo2"/>
        <w:spacing w:line="240" w:lineRule="exact"/>
        <w:ind w:firstLine="0"/>
      </w:pPr>
      <w:r w:rsidRPr="00824D0F">
        <w:t>Le esercitazioni hanno durata annuale.</w:t>
      </w:r>
    </w:p>
    <w:p w14:paraId="398EA1F8" w14:textId="77777777" w:rsidR="00626014" w:rsidRPr="00D6136A" w:rsidRDefault="00626014" w:rsidP="00D57251">
      <w:pPr>
        <w:pStyle w:val="Testo2"/>
        <w:ind w:firstLine="0"/>
        <w:rPr>
          <w:sz w:val="20"/>
        </w:rPr>
      </w:pPr>
    </w:p>
    <w:p w14:paraId="2FE86FC7" w14:textId="77777777" w:rsidR="00626014" w:rsidRPr="00D6136A" w:rsidRDefault="00626014" w:rsidP="00626014">
      <w:pPr>
        <w:pStyle w:val="Testo2"/>
        <w:rPr>
          <w:i/>
        </w:rPr>
      </w:pPr>
      <w:r w:rsidRPr="00D6136A">
        <w:rPr>
          <w:i/>
        </w:rPr>
        <w:t>Orario e luogo di ricevimento</w:t>
      </w:r>
      <w:r>
        <w:rPr>
          <w:i/>
        </w:rPr>
        <w:t xml:space="preserve"> degli studenti</w:t>
      </w:r>
    </w:p>
    <w:p w14:paraId="0314E01E" w14:textId="77777777" w:rsidR="00626014" w:rsidRPr="00740587" w:rsidRDefault="00626014" w:rsidP="00626014">
      <w:pPr>
        <w:pStyle w:val="Testo2"/>
      </w:pPr>
      <w:r w:rsidRPr="00D6136A">
        <w:t>I docenti ricevono gli studenti previo appuntamento concordato via mail.</w:t>
      </w:r>
    </w:p>
    <w:p w14:paraId="4BD852C8" w14:textId="78B67B96" w:rsidR="00626014" w:rsidRDefault="00626014" w:rsidP="003A05C2">
      <w:pPr>
        <w:pStyle w:val="Testo2"/>
      </w:pPr>
    </w:p>
    <w:p w14:paraId="0BB02B1F" w14:textId="00730108" w:rsidR="00626014" w:rsidRDefault="00626014" w:rsidP="003A05C2">
      <w:pPr>
        <w:pStyle w:val="Testo2"/>
      </w:pPr>
    </w:p>
    <w:p w14:paraId="021DE3B7" w14:textId="77777777" w:rsidR="00626014" w:rsidRPr="00927255" w:rsidRDefault="00626014" w:rsidP="00626014">
      <w:pPr>
        <w:pStyle w:val="Titolo1"/>
        <w:ind w:left="0" w:firstLine="0"/>
      </w:pPr>
      <w:r w:rsidRPr="00927255">
        <w:t>Esercitazioni di lingua russa 3 (LT)</w:t>
      </w:r>
    </w:p>
    <w:p w14:paraId="4FB59EE6" w14:textId="14259679" w:rsidR="00626014" w:rsidRPr="00927255" w:rsidRDefault="00626014" w:rsidP="00626014">
      <w:pPr>
        <w:pStyle w:val="Titolo2"/>
      </w:pPr>
      <w:r w:rsidRPr="00927255">
        <w:t>Dott.</w:t>
      </w:r>
      <w:r>
        <w:t>sse</w:t>
      </w:r>
      <w:r w:rsidRPr="00927255">
        <w:t xml:space="preserve"> Anna Baydatska; Laura Ferrari</w:t>
      </w:r>
    </w:p>
    <w:p w14:paraId="059DB8F9" w14:textId="77777777" w:rsidR="00626014" w:rsidRPr="00927255" w:rsidRDefault="00626014" w:rsidP="00626014">
      <w:pPr>
        <w:spacing w:before="240" w:after="120"/>
        <w:rPr>
          <w:b/>
          <w:i/>
          <w:sz w:val="18"/>
        </w:rPr>
      </w:pPr>
      <w:r w:rsidRPr="00927255">
        <w:rPr>
          <w:b/>
          <w:i/>
          <w:sz w:val="18"/>
        </w:rPr>
        <w:t>OBIETTIVO DEL CORSO E RISULTATI DI APPRENDIMENTO ATTESI</w:t>
      </w:r>
    </w:p>
    <w:p w14:paraId="0ECDE3A7" w14:textId="279A8951" w:rsidR="00626014" w:rsidRPr="00824D0F" w:rsidRDefault="00626014" w:rsidP="00626014">
      <w:r w:rsidRPr="00927255">
        <w:t xml:space="preserve">Obiettivo del corso è l’acquisizione di una solida competenza linguistica della lingua russa scritta e parlata </w:t>
      </w:r>
      <w:r w:rsidRPr="00824D0F">
        <w:t xml:space="preserve">a livello avanzato, con contenuti lessicali, grammaticali, sintattici e competenze comunicative che si avvicinano al livello </w:t>
      </w:r>
      <w:r w:rsidR="008E596E" w:rsidRPr="00824D0F">
        <w:t>B2</w:t>
      </w:r>
      <w:r w:rsidRPr="00824D0F">
        <w:t xml:space="preserve"> del QCER.</w:t>
      </w:r>
    </w:p>
    <w:p w14:paraId="0BA3442E" w14:textId="77777777" w:rsidR="00626014" w:rsidRPr="00824D0F" w:rsidRDefault="00626014" w:rsidP="00626014">
      <w:pPr>
        <w:pStyle w:val="Normale1"/>
        <w:tabs>
          <w:tab w:val="left" w:pos="0"/>
        </w:tabs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Al termine dell’insegnamento, lo studente sarà in grado di:</w:t>
      </w:r>
    </w:p>
    <w:p w14:paraId="117B4945" w14:textId="4A718331" w:rsidR="00626014" w:rsidRPr="00927255" w:rsidRDefault="00626014" w:rsidP="00B8374E">
      <w:pPr>
        <w:pStyle w:val="Normale1"/>
        <w:numPr>
          <w:ilvl w:val="0"/>
          <w:numId w:val="5"/>
        </w:numPr>
        <w:tabs>
          <w:tab w:val="left" w:pos="0"/>
        </w:tabs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lastRenderedPageBreak/>
        <w:t>Comprendere le idee</w:t>
      </w:r>
      <w:r w:rsidRPr="00927255">
        <w:rPr>
          <w:rFonts w:hAnsi="Times New Roman" w:cs="Times New Roman"/>
          <w:color w:val="auto"/>
        </w:rPr>
        <w:t xml:space="preserve"> principali di testi scritti russi originali, non adattati, sia di ambito letterario (testi letterari contemporanei) sia di ambito giornalistico.</w:t>
      </w:r>
    </w:p>
    <w:p w14:paraId="41B68427" w14:textId="3EDBF855" w:rsidR="00626014" w:rsidRPr="00927255" w:rsidRDefault="00626014" w:rsidP="00B8374E">
      <w:pPr>
        <w:pStyle w:val="Normale1"/>
        <w:numPr>
          <w:ilvl w:val="0"/>
          <w:numId w:val="5"/>
        </w:numPr>
        <w:tabs>
          <w:tab w:val="left" w:pos="0"/>
        </w:tabs>
        <w:rPr>
          <w:rFonts w:hAnsi="Times New Roman" w:cs="Times New Roman"/>
          <w:color w:val="auto"/>
        </w:rPr>
      </w:pPr>
      <w:r w:rsidRPr="00927255">
        <w:rPr>
          <w:rFonts w:hAnsi="Times New Roman" w:cs="Times New Roman"/>
          <w:color w:val="auto"/>
        </w:rPr>
        <w:t xml:space="preserve">Comprendere senza difficoltà testi orali relativi a temi a lui familiari. </w:t>
      </w:r>
    </w:p>
    <w:p w14:paraId="11F8ACD4" w14:textId="66DA2E14" w:rsidR="00626014" w:rsidRPr="00927255" w:rsidRDefault="00626014" w:rsidP="00B8374E">
      <w:pPr>
        <w:pStyle w:val="Normale1"/>
        <w:numPr>
          <w:ilvl w:val="0"/>
          <w:numId w:val="5"/>
        </w:numPr>
        <w:tabs>
          <w:tab w:val="left" w:pos="0"/>
        </w:tabs>
        <w:rPr>
          <w:rFonts w:hAnsi="Times New Roman" w:cs="Times New Roman"/>
          <w:color w:val="auto"/>
        </w:rPr>
      </w:pPr>
      <w:r w:rsidRPr="00927255">
        <w:rPr>
          <w:rFonts w:hAnsi="Times New Roman" w:cs="Times New Roman"/>
          <w:color w:val="auto"/>
        </w:rPr>
        <w:t xml:space="preserve">Tradurre per iscritto, da e verso il russo, con l’ausilio del dizionario, testi relativi a temi di attualità. </w:t>
      </w:r>
    </w:p>
    <w:p w14:paraId="0C0B00A2" w14:textId="3DEBC0B6" w:rsidR="00626014" w:rsidRPr="00927255" w:rsidRDefault="00626014" w:rsidP="00B8374E">
      <w:pPr>
        <w:pStyle w:val="Normale1"/>
        <w:numPr>
          <w:ilvl w:val="0"/>
          <w:numId w:val="5"/>
        </w:numPr>
        <w:tabs>
          <w:tab w:val="left" w:pos="0"/>
        </w:tabs>
        <w:rPr>
          <w:rFonts w:hAnsi="Times New Roman" w:cs="Times New Roman"/>
          <w:color w:val="auto"/>
        </w:rPr>
      </w:pPr>
      <w:r w:rsidRPr="00927255">
        <w:rPr>
          <w:rFonts w:hAnsi="Times New Roman" w:cs="Times New Roman"/>
          <w:color w:val="auto"/>
        </w:rPr>
        <w:t>Tradurre oralmente, da e verso il russo, brevi testi relativi a temi a lui familiari.</w:t>
      </w:r>
    </w:p>
    <w:p w14:paraId="1D24027F" w14:textId="6E94C535" w:rsidR="00626014" w:rsidRPr="00927255" w:rsidRDefault="00626014" w:rsidP="00B8374E">
      <w:pPr>
        <w:pStyle w:val="Normale1"/>
        <w:numPr>
          <w:ilvl w:val="0"/>
          <w:numId w:val="5"/>
        </w:numPr>
        <w:tabs>
          <w:tab w:val="left" w:pos="0"/>
        </w:tabs>
        <w:rPr>
          <w:rFonts w:hAnsi="Times New Roman" w:cs="Times New Roman"/>
          <w:color w:val="auto"/>
        </w:rPr>
      </w:pPr>
      <w:r w:rsidRPr="00927255">
        <w:rPr>
          <w:rFonts w:hAnsi="Times New Roman" w:cs="Times New Roman"/>
          <w:color w:val="auto"/>
        </w:rPr>
        <w:t>Interagire con spontaneità sui temi affrontati in classe e partecipare attivamente a una discussione su argomenti a lui familiari.</w:t>
      </w:r>
    </w:p>
    <w:p w14:paraId="09808C18" w14:textId="5A7BB645" w:rsidR="00626014" w:rsidRPr="00927255" w:rsidRDefault="00626014" w:rsidP="00B8374E">
      <w:pPr>
        <w:pStyle w:val="Normale1"/>
        <w:numPr>
          <w:ilvl w:val="0"/>
          <w:numId w:val="5"/>
        </w:numPr>
        <w:tabs>
          <w:tab w:val="left" w:pos="0"/>
        </w:tabs>
        <w:rPr>
          <w:rFonts w:hAnsi="Times New Roman" w:cs="Times New Roman"/>
          <w:color w:val="auto"/>
        </w:rPr>
      </w:pPr>
      <w:r w:rsidRPr="00927255">
        <w:rPr>
          <w:rFonts w:hAnsi="Times New Roman" w:cs="Times New Roman"/>
          <w:color w:val="auto"/>
        </w:rPr>
        <w:t>Produrre in russo riassunti di testi sia scritti sia orali.</w:t>
      </w:r>
    </w:p>
    <w:p w14:paraId="238B32E9" w14:textId="77777777" w:rsidR="00626014" w:rsidRPr="00927255" w:rsidRDefault="00626014" w:rsidP="00626014">
      <w:pPr>
        <w:spacing w:before="240" w:after="120"/>
        <w:rPr>
          <w:b/>
          <w:i/>
          <w:sz w:val="18"/>
        </w:rPr>
      </w:pPr>
      <w:r w:rsidRPr="00927255">
        <w:rPr>
          <w:b/>
          <w:i/>
          <w:sz w:val="18"/>
        </w:rPr>
        <w:t>PROGRAMMA DEL CORSO</w:t>
      </w:r>
    </w:p>
    <w:p w14:paraId="2E2CE558" w14:textId="5F8F4E6C" w:rsidR="00626014" w:rsidRPr="00927255" w:rsidRDefault="001F24C6" w:rsidP="00626014">
      <w:pPr>
        <w:spacing w:before="120"/>
        <w:rPr>
          <w:rFonts w:cs="Times"/>
          <w:i/>
        </w:rPr>
      </w:pPr>
      <w:r>
        <w:rPr>
          <w:rFonts w:cs="Times"/>
          <w:smallCaps/>
        </w:rPr>
        <w:t xml:space="preserve">A. </w:t>
      </w:r>
      <w:r w:rsidR="00626014" w:rsidRPr="00927255">
        <w:rPr>
          <w:rFonts w:cs="Times"/>
          <w:smallCaps/>
        </w:rPr>
        <w:t>Grammatica</w:t>
      </w:r>
      <w:r w:rsidR="00626014" w:rsidRPr="00927255">
        <w:rPr>
          <w:rFonts w:cs="Times"/>
          <w:i/>
        </w:rPr>
        <w:t xml:space="preserve"> </w:t>
      </w:r>
    </w:p>
    <w:p w14:paraId="0B672C80" w14:textId="77777777" w:rsidR="00626014" w:rsidRPr="00927255" w:rsidRDefault="00626014" w:rsidP="00626014">
      <w:pPr>
        <w:spacing w:before="120"/>
        <w:rPr>
          <w:rFonts w:cs="Times"/>
          <w:i/>
        </w:rPr>
      </w:pPr>
      <w:r w:rsidRPr="001F24C6">
        <w:rPr>
          <w:rFonts w:cs="Times"/>
          <w:iCs/>
        </w:rPr>
        <w:t>1</w:t>
      </w:r>
      <w:r w:rsidRPr="00927255">
        <w:rPr>
          <w:rFonts w:cs="Times"/>
          <w:i/>
        </w:rPr>
        <w:t>. Participi</w:t>
      </w:r>
    </w:p>
    <w:p w14:paraId="1022E193" w14:textId="77777777" w:rsidR="00626014" w:rsidRPr="00927255" w:rsidRDefault="00626014" w:rsidP="00626014">
      <w:r w:rsidRPr="00927255">
        <w:t>1.1 Participi: formazione e coniugazione. Costrutti participiali. Participi attivi e passivi al tempo presente e passato. Forma breve dei participi passivi.</w:t>
      </w:r>
    </w:p>
    <w:p w14:paraId="25348B49" w14:textId="467A161B" w:rsidR="00626014" w:rsidRPr="00824D0F" w:rsidRDefault="00626014" w:rsidP="00626014">
      <w:pPr>
        <w:ind w:left="284" w:hanging="284"/>
        <w:rPr>
          <w:rFonts w:cs="Times"/>
        </w:rPr>
      </w:pPr>
      <w:r w:rsidRPr="00927255">
        <w:rPr>
          <w:rFonts w:cs="Times"/>
        </w:rPr>
        <w:t>1.2</w:t>
      </w:r>
      <w:r w:rsidRPr="00927255">
        <w:rPr>
          <w:rFonts w:cs="Times"/>
        </w:rPr>
        <w:tab/>
      </w:r>
      <w:r w:rsidRPr="00824D0F">
        <w:rPr>
          <w:rFonts w:cs="Times"/>
        </w:rPr>
        <w:t xml:space="preserve">Uso </w:t>
      </w:r>
      <w:r w:rsidR="00A67E4E" w:rsidRPr="00824D0F">
        <w:rPr>
          <w:rFonts w:cs="Times"/>
        </w:rPr>
        <w:t xml:space="preserve">e traduzione </w:t>
      </w:r>
      <w:r w:rsidRPr="00824D0F">
        <w:rPr>
          <w:rFonts w:cs="Times"/>
        </w:rPr>
        <w:t>dei participi attivi e passivi. Forma tronca dei participi passivi in funzione predicativa.</w:t>
      </w:r>
    </w:p>
    <w:p w14:paraId="6BD042EA" w14:textId="77777777" w:rsidR="00626014" w:rsidRPr="00824D0F" w:rsidRDefault="00626014" w:rsidP="00626014">
      <w:pPr>
        <w:rPr>
          <w:rFonts w:cs="Times"/>
        </w:rPr>
      </w:pPr>
      <w:r w:rsidRPr="00824D0F">
        <w:rPr>
          <w:rFonts w:cs="Times"/>
        </w:rPr>
        <w:t>1.3</w:t>
      </w:r>
      <w:r w:rsidRPr="00824D0F">
        <w:rPr>
          <w:rFonts w:cs="Times"/>
        </w:rPr>
        <w:tab/>
        <w:t>Uso dei participi fuori dal costrutto participiale e inversione.</w:t>
      </w:r>
    </w:p>
    <w:p w14:paraId="2FA3EB38" w14:textId="77777777" w:rsidR="00626014" w:rsidRPr="00824D0F" w:rsidRDefault="00626014" w:rsidP="00626014">
      <w:pPr>
        <w:rPr>
          <w:rFonts w:cs="Times"/>
        </w:rPr>
      </w:pPr>
      <w:r w:rsidRPr="00824D0F">
        <w:rPr>
          <w:rFonts w:cs="Times"/>
        </w:rPr>
        <w:t>1.4</w:t>
      </w:r>
      <w:r w:rsidRPr="00824D0F">
        <w:rPr>
          <w:rFonts w:cs="Times"/>
        </w:rPr>
        <w:tab/>
        <w:t>Alternanza consonantica nei participi e ampliamento del lessico.</w:t>
      </w:r>
    </w:p>
    <w:p w14:paraId="3E837F83" w14:textId="77777777" w:rsidR="00626014" w:rsidRPr="00927255" w:rsidRDefault="00626014" w:rsidP="00626014">
      <w:pPr>
        <w:ind w:left="284" w:hanging="284"/>
        <w:rPr>
          <w:rFonts w:cs="Times"/>
        </w:rPr>
      </w:pPr>
      <w:r w:rsidRPr="00824D0F">
        <w:rPr>
          <w:rFonts w:cs="Times"/>
        </w:rPr>
        <w:t>1.5</w:t>
      </w:r>
      <w:r w:rsidRPr="00824D0F">
        <w:rPr>
          <w:rFonts w:cs="Times"/>
        </w:rPr>
        <w:tab/>
        <w:t>Trasformazione della proposizione subordinata con «</w:t>
      </w:r>
      <w:proofErr w:type="spellStart"/>
      <w:r w:rsidRPr="00824D0F">
        <w:rPr>
          <w:rFonts w:cs="Times"/>
        </w:rPr>
        <w:t>который</w:t>
      </w:r>
      <w:proofErr w:type="spellEnd"/>
      <w:r w:rsidRPr="00824D0F">
        <w:rPr>
          <w:rFonts w:cs="Times"/>
        </w:rPr>
        <w:t>» in un costrutto participiale.</w:t>
      </w:r>
    </w:p>
    <w:p w14:paraId="55BF98F5" w14:textId="25285528" w:rsidR="00626014" w:rsidRPr="00824D0F" w:rsidRDefault="00626014" w:rsidP="00626014">
      <w:pPr>
        <w:spacing w:before="120"/>
        <w:rPr>
          <w:rFonts w:cs="Times"/>
        </w:rPr>
      </w:pPr>
      <w:r w:rsidRPr="00927255">
        <w:rPr>
          <w:rFonts w:cs="Times"/>
        </w:rPr>
        <w:t>2.</w:t>
      </w:r>
      <w:r w:rsidRPr="00927255">
        <w:rPr>
          <w:rFonts w:cs="Times"/>
        </w:rPr>
        <w:tab/>
      </w:r>
      <w:r w:rsidRPr="00824D0F">
        <w:rPr>
          <w:rFonts w:cs="Times"/>
          <w:i/>
        </w:rPr>
        <w:t>Espression</w:t>
      </w:r>
      <w:r w:rsidR="00B8374E" w:rsidRPr="00824D0F">
        <w:rPr>
          <w:rFonts w:cs="Times"/>
          <w:i/>
        </w:rPr>
        <w:t>e del</w:t>
      </w:r>
      <w:r w:rsidRPr="00824D0F">
        <w:rPr>
          <w:rFonts w:cs="Times"/>
          <w:i/>
        </w:rPr>
        <w:t xml:space="preserve"> tempo</w:t>
      </w:r>
    </w:p>
    <w:p w14:paraId="1BFECA93" w14:textId="77777777" w:rsidR="00B8374E" w:rsidRPr="00824D0F" w:rsidRDefault="00626014" w:rsidP="00B8374E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cs="Times"/>
        </w:rPr>
        <w:t>2.1</w:t>
      </w:r>
      <w:r w:rsidRPr="00824D0F">
        <w:rPr>
          <w:rFonts w:cs="Times"/>
        </w:rPr>
        <w:tab/>
      </w:r>
      <w:r w:rsidR="00B8374E" w:rsidRPr="00824D0F">
        <w:rPr>
          <w:rFonts w:hAnsi="Times New Roman" w:cs="Times New Roman"/>
          <w:color w:val="auto"/>
        </w:rPr>
        <w:t>Espressione del tempo per mezzo di preposizioni (</w:t>
      </w:r>
      <w:r w:rsidR="00B8374E" w:rsidRPr="00824D0F">
        <w:rPr>
          <w:rFonts w:hAnsi="Times New Roman" w:cs="Times New Roman"/>
          <w:color w:val="auto"/>
          <w:lang w:val="ru-RU"/>
        </w:rPr>
        <w:t>через</w:t>
      </w:r>
      <w:r w:rsidR="00B8374E" w:rsidRPr="00824D0F">
        <w:rPr>
          <w:rFonts w:hAnsi="Times New Roman" w:cs="Times New Roman"/>
          <w:color w:val="auto"/>
        </w:rPr>
        <w:t xml:space="preserve">, </w:t>
      </w:r>
      <w:r w:rsidR="00B8374E" w:rsidRPr="00824D0F">
        <w:rPr>
          <w:rFonts w:hAnsi="Times New Roman" w:cs="Times New Roman"/>
          <w:color w:val="auto"/>
          <w:lang w:val="ru-RU"/>
        </w:rPr>
        <w:t>после</w:t>
      </w:r>
      <w:r w:rsidR="00B8374E" w:rsidRPr="00824D0F">
        <w:rPr>
          <w:rFonts w:hAnsi="Times New Roman" w:cs="Times New Roman"/>
          <w:color w:val="auto"/>
        </w:rPr>
        <w:t xml:space="preserve">, </w:t>
      </w:r>
      <w:r w:rsidR="00B8374E" w:rsidRPr="00824D0F">
        <w:rPr>
          <w:rFonts w:hAnsi="Times New Roman" w:cs="Times New Roman"/>
          <w:color w:val="auto"/>
          <w:lang w:val="ru-RU"/>
        </w:rPr>
        <w:t>спустя</w:t>
      </w:r>
      <w:r w:rsidR="00B8374E" w:rsidRPr="00824D0F">
        <w:rPr>
          <w:rFonts w:hAnsi="Times New Roman" w:cs="Times New Roman"/>
          <w:color w:val="auto"/>
        </w:rPr>
        <w:t xml:space="preserve">, </w:t>
      </w:r>
      <w:r w:rsidR="00B8374E" w:rsidRPr="00824D0F">
        <w:rPr>
          <w:rFonts w:hAnsi="Times New Roman" w:cs="Times New Roman"/>
          <w:color w:val="auto"/>
          <w:lang w:val="ru-RU"/>
        </w:rPr>
        <w:t>назад</w:t>
      </w:r>
      <w:r w:rsidR="00B8374E" w:rsidRPr="00824D0F">
        <w:rPr>
          <w:rFonts w:hAnsi="Times New Roman" w:cs="Times New Roman"/>
          <w:color w:val="auto"/>
        </w:rPr>
        <w:t xml:space="preserve">, </w:t>
      </w:r>
      <w:r w:rsidR="00B8374E" w:rsidRPr="00824D0F">
        <w:rPr>
          <w:rFonts w:hAnsi="Times New Roman" w:cs="Times New Roman"/>
          <w:color w:val="auto"/>
          <w:lang w:val="ru-RU"/>
        </w:rPr>
        <w:t>к</w:t>
      </w:r>
      <w:r w:rsidR="00B8374E" w:rsidRPr="00824D0F">
        <w:rPr>
          <w:rFonts w:hAnsi="Times New Roman" w:cs="Times New Roman"/>
          <w:color w:val="auto"/>
        </w:rPr>
        <w:t xml:space="preserve">, </w:t>
      </w:r>
      <w:r w:rsidR="00B8374E" w:rsidRPr="00824D0F">
        <w:rPr>
          <w:rFonts w:hAnsi="Times New Roman" w:cs="Times New Roman"/>
          <w:color w:val="auto"/>
          <w:lang w:val="ru-RU"/>
        </w:rPr>
        <w:t>до</w:t>
      </w:r>
      <w:r w:rsidR="00B8374E" w:rsidRPr="00824D0F">
        <w:rPr>
          <w:rFonts w:hAnsi="Times New Roman" w:cs="Times New Roman"/>
          <w:color w:val="auto"/>
        </w:rPr>
        <w:t xml:space="preserve">, </w:t>
      </w:r>
      <w:r w:rsidR="00B8374E" w:rsidRPr="00824D0F">
        <w:rPr>
          <w:rFonts w:hAnsi="Times New Roman" w:cs="Times New Roman"/>
          <w:color w:val="auto"/>
          <w:lang w:val="ru-RU"/>
        </w:rPr>
        <w:t>перед</w:t>
      </w:r>
      <w:r w:rsidR="00B8374E" w:rsidRPr="00824D0F">
        <w:rPr>
          <w:rFonts w:hAnsi="Times New Roman" w:cs="Times New Roman"/>
          <w:color w:val="auto"/>
        </w:rPr>
        <w:t xml:space="preserve">, </w:t>
      </w:r>
      <w:r w:rsidR="00B8374E" w:rsidRPr="00824D0F">
        <w:rPr>
          <w:rFonts w:hAnsi="Times New Roman" w:cs="Times New Roman"/>
          <w:color w:val="auto"/>
          <w:lang w:val="ru-RU"/>
        </w:rPr>
        <w:t>на</w:t>
      </w:r>
      <w:r w:rsidR="00B8374E" w:rsidRPr="00824D0F">
        <w:rPr>
          <w:rFonts w:hAnsi="Times New Roman" w:cs="Times New Roman"/>
          <w:color w:val="auto"/>
        </w:rPr>
        <w:t xml:space="preserve">, </w:t>
      </w:r>
      <w:r w:rsidR="00B8374E" w:rsidRPr="00824D0F">
        <w:rPr>
          <w:rFonts w:hAnsi="Times New Roman" w:cs="Times New Roman"/>
          <w:color w:val="auto"/>
          <w:lang w:val="ru-RU"/>
        </w:rPr>
        <w:t>за</w:t>
      </w:r>
      <w:r w:rsidR="00B8374E" w:rsidRPr="00824D0F">
        <w:rPr>
          <w:rFonts w:hAnsi="Times New Roman" w:cs="Times New Roman"/>
          <w:color w:val="auto"/>
        </w:rPr>
        <w:t xml:space="preserve">, c, c - </w:t>
      </w:r>
      <w:r w:rsidR="00B8374E" w:rsidRPr="00824D0F">
        <w:rPr>
          <w:rFonts w:hAnsi="Times New Roman" w:cs="Times New Roman"/>
          <w:color w:val="auto"/>
          <w:lang w:val="ru-RU"/>
        </w:rPr>
        <w:t>до</w:t>
      </w:r>
      <w:r w:rsidR="00B8374E" w:rsidRPr="00824D0F">
        <w:rPr>
          <w:rFonts w:hAnsi="Times New Roman" w:cs="Times New Roman"/>
          <w:color w:val="auto"/>
        </w:rPr>
        <w:t xml:space="preserve">, </w:t>
      </w:r>
      <w:r w:rsidR="00B8374E" w:rsidRPr="00824D0F">
        <w:rPr>
          <w:rFonts w:hAnsi="Times New Roman" w:cs="Times New Roman"/>
          <w:color w:val="auto"/>
          <w:lang w:val="ru-RU"/>
        </w:rPr>
        <w:t>с</w:t>
      </w:r>
      <w:r w:rsidR="00B8374E" w:rsidRPr="00824D0F">
        <w:rPr>
          <w:rFonts w:hAnsi="Times New Roman" w:cs="Times New Roman"/>
          <w:color w:val="auto"/>
        </w:rPr>
        <w:t xml:space="preserve"> - </w:t>
      </w:r>
      <w:r w:rsidR="00B8374E" w:rsidRPr="00824D0F">
        <w:rPr>
          <w:rFonts w:hAnsi="Times New Roman" w:cs="Times New Roman"/>
          <w:color w:val="auto"/>
          <w:lang w:val="ru-RU"/>
        </w:rPr>
        <w:t>по</w:t>
      </w:r>
      <w:r w:rsidR="00B8374E" w:rsidRPr="00824D0F">
        <w:rPr>
          <w:rFonts w:hAnsi="Times New Roman" w:cs="Times New Roman"/>
          <w:color w:val="auto"/>
        </w:rPr>
        <w:t>).</w:t>
      </w:r>
    </w:p>
    <w:p w14:paraId="18AE3C6D" w14:textId="46B434A0" w:rsidR="00B8374E" w:rsidRPr="00824D0F" w:rsidRDefault="00B8374E" w:rsidP="00B8374E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2.2</w:t>
      </w:r>
      <w:r w:rsidRPr="00824D0F">
        <w:rPr>
          <w:rFonts w:hAnsi="Times New Roman" w:cs="Times New Roman"/>
          <w:color w:val="auto"/>
        </w:rPr>
        <w:tab/>
        <w:t>Espressione dell’azione iterativa (</w:t>
      </w:r>
      <w:r w:rsidRPr="00824D0F">
        <w:rPr>
          <w:rFonts w:hAnsi="Times New Roman" w:cs="Times New Roman"/>
          <w:color w:val="auto"/>
          <w:lang w:val="ru-RU"/>
        </w:rPr>
        <w:t>каждый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день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по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средам</w:t>
      </w:r>
      <w:r w:rsidRPr="00824D0F">
        <w:rPr>
          <w:rFonts w:hAnsi="Times New Roman" w:cs="Times New Roman"/>
          <w:color w:val="auto"/>
        </w:rPr>
        <w:t>).</w:t>
      </w:r>
    </w:p>
    <w:p w14:paraId="6F50DEF6" w14:textId="4B9F6F8E" w:rsidR="00B8374E" w:rsidRPr="00824D0F" w:rsidRDefault="00B8374E" w:rsidP="00B8374E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  <w:shd w:val="clear" w:color="auto" w:fill="FFFF00"/>
        </w:rPr>
      </w:pPr>
      <w:r w:rsidRPr="00824D0F">
        <w:rPr>
          <w:rFonts w:hAnsi="Times New Roman" w:cs="Times New Roman"/>
          <w:color w:val="auto"/>
        </w:rPr>
        <w:t>2.3</w:t>
      </w:r>
      <w:r w:rsidRPr="00824D0F">
        <w:rPr>
          <w:rFonts w:hAnsi="Times New Roman" w:cs="Times New Roman"/>
          <w:color w:val="auto"/>
        </w:rPr>
        <w:tab/>
        <w:t>Uso di espressioni di tempo astratte (</w:t>
      </w:r>
      <w:r w:rsidRPr="00824D0F">
        <w:rPr>
          <w:rFonts w:hAnsi="Times New Roman" w:cs="Times New Roman"/>
          <w:color w:val="auto"/>
          <w:lang w:val="ru-RU"/>
        </w:rPr>
        <w:t>в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этот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период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в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сороковые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годы</w:t>
      </w:r>
      <w:r w:rsidRPr="00824D0F">
        <w:rPr>
          <w:rFonts w:hAnsi="Times New Roman" w:cs="Times New Roman"/>
          <w:color w:val="auto"/>
        </w:rPr>
        <w:t>).</w:t>
      </w:r>
    </w:p>
    <w:p w14:paraId="325BDD13" w14:textId="0C867A82" w:rsidR="00626014" w:rsidRPr="00824D0F" w:rsidRDefault="00626014" w:rsidP="00626014">
      <w:pPr>
        <w:rPr>
          <w:rFonts w:cs="Times"/>
        </w:rPr>
      </w:pPr>
      <w:r w:rsidRPr="00824D0F">
        <w:rPr>
          <w:rFonts w:cs="Times"/>
        </w:rPr>
        <w:t>con l’ausilio delle date (giorni, mesi, anni).</w:t>
      </w:r>
    </w:p>
    <w:p w14:paraId="029864F3" w14:textId="77777777" w:rsidR="00626014" w:rsidRPr="00824D0F" w:rsidRDefault="00626014" w:rsidP="00626014">
      <w:pPr>
        <w:rPr>
          <w:rFonts w:cs="Times"/>
        </w:rPr>
      </w:pPr>
      <w:r w:rsidRPr="00824D0F">
        <w:rPr>
          <w:rFonts w:cs="Times"/>
        </w:rPr>
        <w:tab/>
      </w:r>
    </w:p>
    <w:p w14:paraId="2B657E91" w14:textId="77777777" w:rsidR="00626014" w:rsidRPr="00824D0F" w:rsidRDefault="00626014" w:rsidP="00626014">
      <w:pPr>
        <w:rPr>
          <w:rFonts w:cs="Times"/>
        </w:rPr>
      </w:pPr>
      <w:r w:rsidRPr="00824D0F">
        <w:rPr>
          <w:rFonts w:cs="Times"/>
        </w:rPr>
        <w:t>3.</w:t>
      </w:r>
      <w:r w:rsidRPr="00824D0F">
        <w:rPr>
          <w:rFonts w:cs="Times"/>
        </w:rPr>
        <w:tab/>
      </w:r>
      <w:r w:rsidRPr="00824D0F">
        <w:rPr>
          <w:rFonts w:cs="Times"/>
          <w:i/>
        </w:rPr>
        <w:t>Il verbo</w:t>
      </w:r>
    </w:p>
    <w:p w14:paraId="6FB554AC" w14:textId="3D7EABFD" w:rsidR="00626014" w:rsidRPr="00824D0F" w:rsidRDefault="00626014" w:rsidP="00626014">
      <w:pPr>
        <w:rPr>
          <w:rFonts w:cs="Times"/>
        </w:rPr>
      </w:pPr>
      <w:r w:rsidRPr="00824D0F">
        <w:rPr>
          <w:rFonts w:cs="Times"/>
        </w:rPr>
        <w:t>3.1</w:t>
      </w:r>
      <w:r w:rsidRPr="00824D0F">
        <w:rPr>
          <w:rFonts w:cs="Times"/>
        </w:rPr>
        <w:tab/>
        <w:t>I verbi riflessivi</w:t>
      </w:r>
      <w:r w:rsidR="00A67E4E" w:rsidRPr="00824D0F">
        <w:rPr>
          <w:rFonts w:cs="Times"/>
        </w:rPr>
        <w:t>: approfondimento dell’uso; tipi di reggenze</w:t>
      </w:r>
      <w:r w:rsidRPr="00824D0F">
        <w:rPr>
          <w:rFonts w:cs="Times"/>
        </w:rPr>
        <w:t>.</w:t>
      </w:r>
    </w:p>
    <w:p w14:paraId="1A7E2CB8" w14:textId="67C351D9" w:rsidR="00626014" w:rsidRPr="00824D0F" w:rsidRDefault="00626014" w:rsidP="00626014">
      <w:pPr>
        <w:rPr>
          <w:rFonts w:cs="Times"/>
        </w:rPr>
      </w:pPr>
      <w:r w:rsidRPr="00824D0F">
        <w:rPr>
          <w:rFonts w:cs="Times"/>
        </w:rPr>
        <w:t>3.2</w:t>
      </w:r>
      <w:r w:rsidR="00F06783">
        <w:rPr>
          <w:rFonts w:cs="Times"/>
        </w:rPr>
        <w:t xml:space="preserve"> </w:t>
      </w:r>
      <w:r w:rsidRPr="00824D0F">
        <w:rPr>
          <w:rFonts w:cs="Times"/>
        </w:rPr>
        <w:t>I verbi impersonali.</w:t>
      </w:r>
    </w:p>
    <w:p w14:paraId="75864769" w14:textId="77777777" w:rsidR="00626014" w:rsidRPr="00824D0F" w:rsidRDefault="00626014" w:rsidP="00626014">
      <w:pPr>
        <w:rPr>
          <w:rFonts w:cs="Times"/>
        </w:rPr>
      </w:pPr>
      <w:r w:rsidRPr="00824D0F">
        <w:rPr>
          <w:rFonts w:cs="Times"/>
        </w:rPr>
        <w:t>3.3</w:t>
      </w:r>
      <w:r w:rsidRPr="00824D0F">
        <w:rPr>
          <w:rFonts w:cs="Times"/>
        </w:rPr>
        <w:tab/>
        <w:t>Gli aspetti del verbo:</w:t>
      </w:r>
    </w:p>
    <w:p w14:paraId="3B6E8CAB" w14:textId="77777777" w:rsidR="00626014" w:rsidRPr="00824D0F" w:rsidRDefault="00626014" w:rsidP="00626014">
      <w:pPr>
        <w:rPr>
          <w:rFonts w:cs="Times"/>
        </w:rPr>
      </w:pPr>
      <w:r w:rsidRPr="00824D0F">
        <w:rPr>
          <w:rFonts w:cs="Times"/>
        </w:rPr>
        <w:t>–</w:t>
      </w:r>
      <w:r w:rsidRPr="00824D0F">
        <w:rPr>
          <w:rFonts w:cs="Times"/>
        </w:rPr>
        <w:tab/>
        <w:t>aspetti del verbo al futuro con la negazione;</w:t>
      </w:r>
    </w:p>
    <w:p w14:paraId="1B1749F9" w14:textId="77777777" w:rsidR="00626014" w:rsidRPr="00824D0F" w:rsidRDefault="00626014" w:rsidP="00626014">
      <w:pPr>
        <w:ind w:left="284" w:hanging="284"/>
        <w:rPr>
          <w:rFonts w:cs="Times"/>
        </w:rPr>
      </w:pPr>
      <w:r w:rsidRPr="00824D0F">
        <w:rPr>
          <w:rFonts w:cs="Times"/>
        </w:rPr>
        <w:t>–</w:t>
      </w:r>
      <w:r w:rsidRPr="00824D0F">
        <w:rPr>
          <w:rFonts w:cs="Times"/>
        </w:rPr>
        <w:tab/>
        <w:t>uso degli aspetti del verbo con i verbi modali per esprimere necessità o consiglio;</w:t>
      </w:r>
    </w:p>
    <w:p w14:paraId="5A257A84" w14:textId="5B71290D" w:rsidR="00626014" w:rsidRPr="00824D0F" w:rsidRDefault="00626014" w:rsidP="00A67E4E">
      <w:pPr>
        <w:ind w:left="284" w:hanging="284"/>
        <w:rPr>
          <w:rFonts w:cs="Times"/>
        </w:rPr>
      </w:pPr>
      <w:r w:rsidRPr="00824D0F">
        <w:rPr>
          <w:rFonts w:cs="Times"/>
        </w:rPr>
        <w:t>–</w:t>
      </w:r>
      <w:r w:rsidRPr="00824D0F">
        <w:rPr>
          <w:rFonts w:cs="Times"/>
        </w:rPr>
        <w:tab/>
        <w:t>gli aspetti del verbo all’infinito: verbi che richiedono obbligatoriamente СВ е НСВ;</w:t>
      </w:r>
    </w:p>
    <w:p w14:paraId="6AD9F8F6" w14:textId="40696D44" w:rsidR="00626014" w:rsidRPr="00824D0F" w:rsidRDefault="00A67E4E" w:rsidP="00A67E4E">
      <w:pPr>
        <w:ind w:left="284" w:hanging="284"/>
        <w:rPr>
          <w:rFonts w:cs="Times"/>
        </w:rPr>
      </w:pPr>
      <w:r w:rsidRPr="00824D0F">
        <w:rPr>
          <w:rFonts w:cs="Times"/>
        </w:rPr>
        <w:t>3.4</w:t>
      </w:r>
      <w:r w:rsidR="00626014" w:rsidRPr="00824D0F">
        <w:rPr>
          <w:rFonts w:cs="Times"/>
        </w:rPr>
        <w:tab/>
        <w:t>Verbi di moto</w:t>
      </w:r>
      <w:r w:rsidRPr="00824D0F">
        <w:rPr>
          <w:rFonts w:cs="Times"/>
        </w:rPr>
        <w:t>: approfondimento.</w:t>
      </w:r>
    </w:p>
    <w:p w14:paraId="116D337E" w14:textId="16233487" w:rsidR="000949DB" w:rsidRPr="00824D0F" w:rsidRDefault="00A67E4E" w:rsidP="00A67E4E">
      <w:pPr>
        <w:rPr>
          <w:rFonts w:cs="Times"/>
        </w:rPr>
      </w:pPr>
      <w:r w:rsidRPr="00824D0F">
        <w:rPr>
          <w:rFonts w:cs="Times"/>
        </w:rPr>
        <w:t>3.5</w:t>
      </w:r>
      <w:r w:rsidR="00626014" w:rsidRPr="00824D0F">
        <w:rPr>
          <w:rFonts w:cs="Times"/>
        </w:rPr>
        <w:tab/>
        <w:t>Uso di verbi di moto con prefiss</w:t>
      </w:r>
      <w:r w:rsidRPr="00824D0F">
        <w:rPr>
          <w:rFonts w:cs="Times"/>
        </w:rPr>
        <w:t>i.</w:t>
      </w:r>
    </w:p>
    <w:p w14:paraId="2BDB7AC8" w14:textId="036D8CC4" w:rsidR="00626014" w:rsidRPr="00824D0F" w:rsidRDefault="000949DB" w:rsidP="00626014">
      <w:pPr>
        <w:spacing w:before="120"/>
        <w:rPr>
          <w:rFonts w:cs="Times"/>
        </w:rPr>
      </w:pPr>
      <w:r w:rsidRPr="00824D0F">
        <w:rPr>
          <w:rFonts w:cs="Times"/>
        </w:rPr>
        <w:t>4</w:t>
      </w:r>
      <w:r w:rsidR="00626014" w:rsidRPr="00824D0F">
        <w:rPr>
          <w:rFonts w:cs="Times"/>
        </w:rPr>
        <w:t>.</w:t>
      </w:r>
      <w:r w:rsidR="00626014" w:rsidRPr="00824D0F">
        <w:rPr>
          <w:rFonts w:cs="Times"/>
        </w:rPr>
        <w:tab/>
      </w:r>
      <w:r w:rsidR="00626014" w:rsidRPr="00824D0F">
        <w:rPr>
          <w:rFonts w:cs="Times"/>
          <w:i/>
        </w:rPr>
        <w:t>Gerundi</w:t>
      </w:r>
    </w:p>
    <w:p w14:paraId="1E0214B0" w14:textId="3AC2BA2E" w:rsidR="00626014" w:rsidRPr="00824D0F" w:rsidRDefault="000949DB" w:rsidP="00626014">
      <w:pPr>
        <w:rPr>
          <w:rFonts w:cs="Times"/>
        </w:rPr>
      </w:pPr>
      <w:r w:rsidRPr="00824D0F">
        <w:rPr>
          <w:rFonts w:cs="Times"/>
        </w:rPr>
        <w:t>4</w:t>
      </w:r>
      <w:r w:rsidR="00626014" w:rsidRPr="00824D0F">
        <w:rPr>
          <w:rFonts w:cs="Times"/>
        </w:rPr>
        <w:t>.1</w:t>
      </w:r>
      <w:r w:rsidR="00626014" w:rsidRPr="00824D0F">
        <w:rPr>
          <w:rFonts w:cs="Times"/>
        </w:rPr>
        <w:tab/>
      </w:r>
      <w:r w:rsidR="00A67E4E" w:rsidRPr="00824D0F">
        <w:rPr>
          <w:rFonts w:cs="Times"/>
        </w:rPr>
        <w:t>Approfondimento dell’uso</w:t>
      </w:r>
      <w:r w:rsidR="00626014" w:rsidRPr="00824D0F">
        <w:rPr>
          <w:rFonts w:cs="Times"/>
        </w:rPr>
        <w:t xml:space="preserve"> del gerundio HCB e CB.</w:t>
      </w:r>
    </w:p>
    <w:p w14:paraId="4C2CB0A9" w14:textId="77777777" w:rsidR="00626014" w:rsidRPr="00824D0F" w:rsidRDefault="00626014" w:rsidP="00626014">
      <w:pPr>
        <w:rPr>
          <w:rFonts w:cs="Times"/>
          <w:i/>
        </w:rPr>
      </w:pPr>
    </w:p>
    <w:p w14:paraId="69820F4B" w14:textId="6C1274BB" w:rsidR="00626014" w:rsidRPr="00824D0F" w:rsidRDefault="000949DB" w:rsidP="00626014">
      <w:pPr>
        <w:rPr>
          <w:rFonts w:cs="Times"/>
        </w:rPr>
      </w:pPr>
      <w:r w:rsidRPr="00824D0F">
        <w:rPr>
          <w:rFonts w:cs="Times"/>
        </w:rPr>
        <w:t>5</w:t>
      </w:r>
      <w:r w:rsidR="00626014" w:rsidRPr="00824D0F">
        <w:rPr>
          <w:rFonts w:cs="Times"/>
          <w:i/>
        </w:rPr>
        <w:t xml:space="preserve">. </w:t>
      </w:r>
      <w:r w:rsidR="00A67E4E" w:rsidRPr="00824D0F">
        <w:rPr>
          <w:rFonts w:cs="Times"/>
          <w:i/>
        </w:rPr>
        <w:t>Nomi e toponimi russi e stranieri</w:t>
      </w:r>
    </w:p>
    <w:p w14:paraId="3D91B086" w14:textId="125AFC5E" w:rsidR="00626014" w:rsidRPr="00824D0F" w:rsidRDefault="000949DB" w:rsidP="00626014">
      <w:pPr>
        <w:rPr>
          <w:rFonts w:cs="Times"/>
        </w:rPr>
      </w:pPr>
      <w:r w:rsidRPr="00824D0F">
        <w:rPr>
          <w:rFonts w:cs="Times"/>
        </w:rPr>
        <w:t>5</w:t>
      </w:r>
      <w:r w:rsidR="00626014" w:rsidRPr="00824D0F">
        <w:rPr>
          <w:rFonts w:cs="Times"/>
        </w:rPr>
        <w:t>.1</w:t>
      </w:r>
      <w:r w:rsidR="00626014" w:rsidRPr="00824D0F">
        <w:rPr>
          <w:rFonts w:cs="Times"/>
        </w:rPr>
        <w:tab/>
        <w:t>Declinazione dei nomi, dei cognomi e dei patronimici russi, dei nomi stranieri.</w:t>
      </w:r>
    </w:p>
    <w:p w14:paraId="192DDD53" w14:textId="070C4E7B" w:rsidR="00626014" w:rsidRPr="00824D0F" w:rsidRDefault="000949DB" w:rsidP="00626014">
      <w:pPr>
        <w:rPr>
          <w:rFonts w:cs="Times"/>
        </w:rPr>
      </w:pPr>
      <w:r w:rsidRPr="00824D0F">
        <w:rPr>
          <w:rFonts w:cs="Times"/>
        </w:rPr>
        <w:t>5</w:t>
      </w:r>
      <w:r w:rsidR="00626014" w:rsidRPr="00824D0F">
        <w:rPr>
          <w:rFonts w:cs="Times"/>
        </w:rPr>
        <w:t>.2</w:t>
      </w:r>
      <w:r w:rsidR="00626014" w:rsidRPr="00824D0F">
        <w:rPr>
          <w:rFonts w:cs="Times"/>
        </w:rPr>
        <w:tab/>
        <w:t>Declinazione delle denominazioni geografiche.</w:t>
      </w:r>
    </w:p>
    <w:p w14:paraId="0F906810" w14:textId="66E3D516" w:rsidR="00626014" w:rsidRPr="00824D0F" w:rsidRDefault="000949DB" w:rsidP="00626014">
      <w:pPr>
        <w:rPr>
          <w:rFonts w:cs="Times"/>
        </w:rPr>
      </w:pPr>
      <w:r w:rsidRPr="00824D0F">
        <w:rPr>
          <w:rFonts w:cs="Times"/>
        </w:rPr>
        <w:t>5</w:t>
      </w:r>
      <w:r w:rsidR="00626014" w:rsidRPr="00824D0F">
        <w:rPr>
          <w:rFonts w:cs="Times"/>
        </w:rPr>
        <w:t>.3</w:t>
      </w:r>
      <w:r w:rsidR="00626014" w:rsidRPr="00824D0F">
        <w:rPr>
          <w:rFonts w:cs="Times"/>
        </w:rPr>
        <w:tab/>
        <w:t>Traslitterazione (scientifica e non) dei nomi e dei cognomi.</w:t>
      </w:r>
    </w:p>
    <w:p w14:paraId="31F4D60D" w14:textId="426E3437" w:rsidR="00626014" w:rsidRPr="00824D0F" w:rsidRDefault="000949DB" w:rsidP="00626014">
      <w:pPr>
        <w:spacing w:before="120"/>
        <w:rPr>
          <w:rFonts w:cs="Times"/>
          <w:i/>
        </w:rPr>
      </w:pPr>
      <w:r w:rsidRPr="00824D0F">
        <w:rPr>
          <w:rFonts w:cs="Times"/>
        </w:rPr>
        <w:t>6</w:t>
      </w:r>
      <w:r w:rsidR="00626014" w:rsidRPr="00824D0F">
        <w:rPr>
          <w:rFonts w:cs="Times"/>
        </w:rPr>
        <w:t>.</w:t>
      </w:r>
      <w:r w:rsidR="00626014" w:rsidRPr="00824D0F">
        <w:rPr>
          <w:rFonts w:cs="Times"/>
        </w:rPr>
        <w:tab/>
      </w:r>
      <w:r w:rsidR="00626014" w:rsidRPr="00824D0F">
        <w:rPr>
          <w:rFonts w:cs="Times"/>
          <w:i/>
        </w:rPr>
        <w:t>Numerali</w:t>
      </w:r>
    </w:p>
    <w:p w14:paraId="18C478F5" w14:textId="66B41BBB" w:rsidR="00626014" w:rsidRPr="00824D0F" w:rsidRDefault="000949DB" w:rsidP="00626014">
      <w:pPr>
        <w:rPr>
          <w:rFonts w:cs="Times"/>
        </w:rPr>
      </w:pPr>
      <w:r w:rsidRPr="00824D0F">
        <w:rPr>
          <w:rFonts w:cs="Times"/>
        </w:rPr>
        <w:t>6</w:t>
      </w:r>
      <w:r w:rsidR="00626014" w:rsidRPr="00824D0F">
        <w:rPr>
          <w:rFonts w:cs="Times"/>
        </w:rPr>
        <w:t>.1</w:t>
      </w:r>
      <w:r w:rsidR="00626014" w:rsidRPr="00824D0F">
        <w:rPr>
          <w:rFonts w:cs="Times"/>
        </w:rPr>
        <w:tab/>
        <w:t>Declinazione dei numerali cardinali e ordinali.</w:t>
      </w:r>
    </w:p>
    <w:p w14:paraId="44610660" w14:textId="4E8C0487" w:rsidR="00626014" w:rsidRPr="00824D0F" w:rsidRDefault="000949DB" w:rsidP="00626014">
      <w:pPr>
        <w:rPr>
          <w:rFonts w:cs="Times"/>
        </w:rPr>
      </w:pPr>
      <w:r w:rsidRPr="00824D0F">
        <w:rPr>
          <w:rFonts w:cs="Times"/>
        </w:rPr>
        <w:t>6</w:t>
      </w:r>
      <w:r w:rsidR="00626014" w:rsidRPr="00824D0F">
        <w:rPr>
          <w:rFonts w:cs="Times"/>
        </w:rPr>
        <w:t>.2</w:t>
      </w:r>
      <w:r w:rsidR="00626014" w:rsidRPr="00824D0F">
        <w:rPr>
          <w:rFonts w:cs="Times"/>
        </w:rPr>
        <w:tab/>
        <w:t>Uso di «</w:t>
      </w:r>
      <w:proofErr w:type="spellStart"/>
      <w:r w:rsidR="00626014" w:rsidRPr="00824D0F">
        <w:rPr>
          <w:rFonts w:cs="Times"/>
        </w:rPr>
        <w:t>год-лет</w:t>
      </w:r>
      <w:proofErr w:type="spellEnd"/>
      <w:r w:rsidR="00626014" w:rsidRPr="00824D0F">
        <w:rPr>
          <w:rFonts w:cs="Times"/>
        </w:rPr>
        <w:t>» con i numerali a seconda del caso</w:t>
      </w:r>
      <w:r w:rsidR="00A67E4E" w:rsidRPr="00824D0F">
        <w:rPr>
          <w:rFonts w:cs="Times"/>
        </w:rPr>
        <w:t xml:space="preserve"> </w:t>
      </w:r>
      <w:r w:rsidR="00A67E4E" w:rsidRPr="00824D0F">
        <w:t>(</w:t>
      </w:r>
      <w:r w:rsidR="00A67E4E" w:rsidRPr="00824D0F">
        <w:rPr>
          <w:lang w:val="ru-RU"/>
        </w:rPr>
        <w:t>зданию</w:t>
      </w:r>
      <w:r w:rsidR="00A67E4E" w:rsidRPr="00824D0F">
        <w:t xml:space="preserve"> </w:t>
      </w:r>
      <w:proofErr w:type="spellStart"/>
      <w:r w:rsidR="00A67E4E" w:rsidRPr="00824D0F">
        <w:t>бол</w:t>
      </w:r>
      <w:proofErr w:type="spellEnd"/>
      <w:r w:rsidR="00A67E4E" w:rsidRPr="00824D0F">
        <w:rPr>
          <w:lang w:val="ru-RU"/>
        </w:rPr>
        <w:t>ее</w:t>
      </w:r>
      <w:r w:rsidR="00A67E4E" w:rsidRPr="00824D0F">
        <w:t xml:space="preserve"> </w:t>
      </w:r>
      <w:proofErr w:type="spellStart"/>
      <w:r w:rsidR="00A67E4E" w:rsidRPr="00824D0F">
        <w:t>трёх</w:t>
      </w:r>
      <w:proofErr w:type="spellEnd"/>
      <w:r w:rsidR="00A67E4E" w:rsidRPr="00824D0F">
        <w:t xml:space="preserve"> </w:t>
      </w:r>
      <w:proofErr w:type="spellStart"/>
      <w:r w:rsidR="00A67E4E" w:rsidRPr="00824D0F">
        <w:t>лет</w:t>
      </w:r>
      <w:proofErr w:type="spellEnd"/>
      <w:r w:rsidR="00A67E4E" w:rsidRPr="00824D0F">
        <w:t>)</w:t>
      </w:r>
      <w:r w:rsidR="00626014" w:rsidRPr="00824D0F">
        <w:rPr>
          <w:rFonts w:cs="Times"/>
        </w:rPr>
        <w:t>.</w:t>
      </w:r>
    </w:p>
    <w:p w14:paraId="7AEA59F8" w14:textId="65675F46" w:rsidR="00A67E4E" w:rsidRPr="00824D0F" w:rsidRDefault="000949DB" w:rsidP="00626014">
      <w:pPr>
        <w:rPr>
          <w:lang w:val="ru-RU"/>
        </w:rPr>
      </w:pPr>
      <w:r w:rsidRPr="00824D0F">
        <w:rPr>
          <w:rFonts w:cs="Times"/>
          <w:lang w:val="ru-RU"/>
        </w:rPr>
        <w:t>6</w:t>
      </w:r>
      <w:r w:rsidR="00A67E4E" w:rsidRPr="00824D0F">
        <w:rPr>
          <w:rFonts w:cs="Times"/>
          <w:lang w:val="ru-RU"/>
        </w:rPr>
        <w:t xml:space="preserve">.3 </w:t>
      </w:r>
      <w:r w:rsidR="00A67E4E" w:rsidRPr="00824D0F">
        <w:t>L</w:t>
      </w:r>
      <w:r w:rsidR="00A67E4E" w:rsidRPr="00824D0F">
        <w:rPr>
          <w:lang w:val="ru-RU"/>
        </w:rPr>
        <w:t>’</w:t>
      </w:r>
      <w:r w:rsidR="00A67E4E" w:rsidRPr="00824D0F">
        <w:t>espressione</w:t>
      </w:r>
      <w:r w:rsidR="00A67E4E" w:rsidRPr="00824D0F">
        <w:rPr>
          <w:lang w:val="ru-RU"/>
        </w:rPr>
        <w:t xml:space="preserve"> </w:t>
      </w:r>
      <w:r w:rsidR="00A67E4E" w:rsidRPr="00824D0F">
        <w:t>della</w:t>
      </w:r>
      <w:r w:rsidR="00A67E4E" w:rsidRPr="00824D0F">
        <w:rPr>
          <w:lang w:val="ru-RU"/>
        </w:rPr>
        <w:t xml:space="preserve"> </w:t>
      </w:r>
      <w:r w:rsidR="00A67E4E" w:rsidRPr="00824D0F">
        <w:t>data</w:t>
      </w:r>
      <w:r w:rsidR="00A67E4E" w:rsidRPr="00824D0F">
        <w:rPr>
          <w:lang w:val="ru-RU"/>
        </w:rPr>
        <w:t xml:space="preserve"> (в мае, в конце пятого века, в две тысячи первом году </w:t>
      </w:r>
      <w:proofErr w:type="spellStart"/>
      <w:r w:rsidR="00A67E4E" w:rsidRPr="00824D0F">
        <w:t>ecc</w:t>
      </w:r>
      <w:proofErr w:type="spellEnd"/>
      <w:r w:rsidR="00A67E4E" w:rsidRPr="00824D0F">
        <w:rPr>
          <w:lang w:val="ru-RU"/>
        </w:rPr>
        <w:t>.).</w:t>
      </w:r>
    </w:p>
    <w:p w14:paraId="3BF4EC71" w14:textId="3B0A4C41" w:rsidR="00A67E4E" w:rsidRPr="00824D0F" w:rsidRDefault="000949DB" w:rsidP="00A67E4E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6</w:t>
      </w:r>
      <w:r w:rsidR="00A67E4E" w:rsidRPr="00824D0F">
        <w:rPr>
          <w:rFonts w:hAnsi="Times New Roman" w:cs="Times New Roman"/>
          <w:color w:val="auto"/>
        </w:rPr>
        <w:t>.4 Uso di numerali per l’espressione dell’ora (</w:t>
      </w:r>
      <w:proofErr w:type="spellStart"/>
      <w:r w:rsidR="00A67E4E" w:rsidRPr="00824D0F">
        <w:rPr>
          <w:rFonts w:hAnsi="Times New Roman" w:cs="Times New Roman"/>
          <w:color w:val="auto"/>
        </w:rPr>
        <w:t>полпятого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, </w:t>
      </w:r>
      <w:proofErr w:type="spellStart"/>
      <w:r w:rsidR="00A67E4E" w:rsidRPr="00824D0F">
        <w:rPr>
          <w:rFonts w:hAnsi="Times New Roman" w:cs="Times New Roman"/>
          <w:color w:val="auto"/>
        </w:rPr>
        <w:t>без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 </w:t>
      </w:r>
      <w:proofErr w:type="spellStart"/>
      <w:r w:rsidR="00A67E4E" w:rsidRPr="00824D0F">
        <w:rPr>
          <w:rFonts w:hAnsi="Times New Roman" w:cs="Times New Roman"/>
          <w:color w:val="auto"/>
        </w:rPr>
        <w:t>пяти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 </w:t>
      </w:r>
      <w:proofErr w:type="spellStart"/>
      <w:r w:rsidR="00A67E4E" w:rsidRPr="00824D0F">
        <w:rPr>
          <w:rFonts w:hAnsi="Times New Roman" w:cs="Times New Roman"/>
          <w:color w:val="auto"/>
        </w:rPr>
        <w:t>час</w:t>
      </w:r>
      <w:proofErr w:type="spellEnd"/>
      <w:r w:rsidR="00A67E4E" w:rsidRPr="00824D0F">
        <w:rPr>
          <w:rFonts w:hAnsi="Times New Roman" w:cs="Times New Roman"/>
          <w:color w:val="auto"/>
        </w:rPr>
        <w:t>).</w:t>
      </w:r>
    </w:p>
    <w:p w14:paraId="3E1F899C" w14:textId="75AF7DA8" w:rsidR="00A67E4E" w:rsidRPr="00824D0F" w:rsidRDefault="000949DB" w:rsidP="00A67E4E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  <w:lang w:val="ru-RU"/>
        </w:rPr>
      </w:pPr>
      <w:r w:rsidRPr="00824D0F">
        <w:rPr>
          <w:rFonts w:hAnsi="Times New Roman" w:cs="Times New Roman"/>
          <w:color w:val="auto"/>
          <w:lang w:val="ru-RU"/>
        </w:rPr>
        <w:lastRenderedPageBreak/>
        <w:t>6</w:t>
      </w:r>
      <w:r w:rsidR="00A67E4E" w:rsidRPr="00824D0F">
        <w:rPr>
          <w:rFonts w:hAnsi="Times New Roman" w:cs="Times New Roman"/>
          <w:color w:val="auto"/>
          <w:lang w:val="ru-RU"/>
        </w:rPr>
        <w:t xml:space="preserve">.5 </w:t>
      </w:r>
      <w:r w:rsidR="00A67E4E" w:rsidRPr="00824D0F">
        <w:rPr>
          <w:rFonts w:hAnsi="Times New Roman" w:cs="Times New Roman"/>
          <w:color w:val="auto"/>
        </w:rPr>
        <w:t>Uso</w:t>
      </w:r>
      <w:r w:rsidR="00A67E4E" w:rsidRPr="00824D0F">
        <w:rPr>
          <w:rFonts w:hAnsi="Times New Roman" w:cs="Times New Roman"/>
          <w:color w:val="auto"/>
          <w:lang w:val="ru-RU"/>
        </w:rPr>
        <w:t xml:space="preserve"> </w:t>
      </w:r>
      <w:r w:rsidR="00A67E4E" w:rsidRPr="00824D0F">
        <w:rPr>
          <w:rFonts w:hAnsi="Times New Roman" w:cs="Times New Roman"/>
          <w:color w:val="auto"/>
        </w:rPr>
        <w:t>del</w:t>
      </w:r>
      <w:r w:rsidR="00A67E4E" w:rsidRPr="00824D0F">
        <w:rPr>
          <w:rFonts w:hAnsi="Times New Roman" w:cs="Times New Roman"/>
          <w:color w:val="auto"/>
          <w:lang w:val="ru-RU"/>
        </w:rPr>
        <w:t xml:space="preserve"> </w:t>
      </w:r>
      <w:r w:rsidR="00A67E4E" w:rsidRPr="00824D0F">
        <w:rPr>
          <w:rFonts w:hAnsi="Times New Roman" w:cs="Times New Roman"/>
          <w:color w:val="auto"/>
        </w:rPr>
        <w:t>numerale</w:t>
      </w:r>
      <w:r w:rsidR="00A67E4E" w:rsidRPr="00824D0F">
        <w:rPr>
          <w:rFonts w:hAnsi="Times New Roman" w:cs="Times New Roman"/>
          <w:color w:val="auto"/>
          <w:lang w:val="ru-RU"/>
        </w:rPr>
        <w:t xml:space="preserve"> один (с одним, оставили одну).</w:t>
      </w:r>
    </w:p>
    <w:p w14:paraId="5AEF085A" w14:textId="57F9F87B" w:rsidR="00A67E4E" w:rsidRPr="00824D0F" w:rsidRDefault="000949DB" w:rsidP="00A67E4E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6</w:t>
      </w:r>
      <w:r w:rsidR="00A67E4E" w:rsidRPr="00824D0F">
        <w:rPr>
          <w:rFonts w:hAnsi="Times New Roman" w:cs="Times New Roman"/>
          <w:color w:val="auto"/>
        </w:rPr>
        <w:t>.6 Uso di sostantivi e aggettivi con i numerali 2, 3, 4 (</w:t>
      </w:r>
      <w:proofErr w:type="spellStart"/>
      <w:r w:rsidR="00A67E4E" w:rsidRPr="00824D0F">
        <w:rPr>
          <w:rFonts w:hAnsi="Times New Roman" w:cs="Times New Roman"/>
          <w:color w:val="auto"/>
        </w:rPr>
        <w:t>двух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 </w:t>
      </w:r>
      <w:proofErr w:type="spellStart"/>
      <w:r w:rsidR="00A67E4E" w:rsidRPr="00824D0F">
        <w:rPr>
          <w:rFonts w:hAnsi="Times New Roman" w:cs="Times New Roman"/>
          <w:color w:val="auto"/>
        </w:rPr>
        <w:t>новых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 </w:t>
      </w:r>
      <w:proofErr w:type="spellStart"/>
      <w:r w:rsidR="00A67E4E" w:rsidRPr="00824D0F">
        <w:rPr>
          <w:rFonts w:hAnsi="Times New Roman" w:cs="Times New Roman"/>
          <w:color w:val="auto"/>
        </w:rPr>
        <w:t>зданий</w:t>
      </w:r>
      <w:proofErr w:type="spellEnd"/>
      <w:r w:rsidR="00A67E4E" w:rsidRPr="00824D0F">
        <w:rPr>
          <w:rFonts w:hAnsi="Times New Roman" w:cs="Times New Roman"/>
          <w:color w:val="auto"/>
        </w:rPr>
        <w:t>).</w:t>
      </w:r>
    </w:p>
    <w:p w14:paraId="1F204701" w14:textId="40957158" w:rsidR="00A67E4E" w:rsidRPr="00824D0F" w:rsidRDefault="000949DB" w:rsidP="00A67E4E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6</w:t>
      </w:r>
      <w:r w:rsidR="00A67E4E" w:rsidRPr="00824D0F">
        <w:rPr>
          <w:rFonts w:hAnsi="Times New Roman" w:cs="Times New Roman"/>
          <w:color w:val="auto"/>
        </w:rPr>
        <w:t>.7 Uso dei collettivi (</w:t>
      </w:r>
      <w:proofErr w:type="spellStart"/>
      <w:r w:rsidR="00A67E4E" w:rsidRPr="00824D0F">
        <w:rPr>
          <w:rFonts w:hAnsi="Times New Roman" w:cs="Times New Roman"/>
          <w:color w:val="auto"/>
        </w:rPr>
        <w:t>двое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 </w:t>
      </w:r>
      <w:proofErr w:type="spellStart"/>
      <w:r w:rsidR="00A67E4E" w:rsidRPr="00824D0F">
        <w:rPr>
          <w:rFonts w:hAnsi="Times New Roman" w:cs="Times New Roman"/>
          <w:color w:val="auto"/>
        </w:rPr>
        <w:t>детей</w:t>
      </w:r>
      <w:proofErr w:type="spellEnd"/>
      <w:r w:rsidR="00A67E4E" w:rsidRPr="00824D0F">
        <w:rPr>
          <w:rFonts w:hAnsi="Times New Roman" w:cs="Times New Roman"/>
          <w:color w:val="auto"/>
        </w:rPr>
        <w:t>).</w:t>
      </w:r>
    </w:p>
    <w:p w14:paraId="3450B0D4" w14:textId="2A692CFC" w:rsidR="00A67E4E" w:rsidRPr="00824D0F" w:rsidRDefault="000949DB" w:rsidP="00A67E4E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6</w:t>
      </w:r>
      <w:r w:rsidR="00A67E4E" w:rsidRPr="00824D0F">
        <w:rPr>
          <w:rFonts w:hAnsi="Times New Roman" w:cs="Times New Roman"/>
          <w:color w:val="auto"/>
        </w:rPr>
        <w:t xml:space="preserve">.8 Uso e declinazione di </w:t>
      </w:r>
      <w:proofErr w:type="spellStart"/>
      <w:r w:rsidR="00A67E4E" w:rsidRPr="00824D0F">
        <w:rPr>
          <w:rFonts w:hAnsi="Times New Roman" w:cs="Times New Roman"/>
          <w:color w:val="auto"/>
        </w:rPr>
        <w:t>оба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 (</w:t>
      </w:r>
      <w:r w:rsidR="00A67E4E" w:rsidRPr="00824D0F">
        <w:rPr>
          <w:rFonts w:hAnsi="Times New Roman" w:cs="Times New Roman"/>
          <w:color w:val="auto"/>
          <w:lang w:val="ru-RU"/>
        </w:rPr>
        <w:t>обе</w:t>
      </w:r>
      <w:r w:rsidR="00A67E4E" w:rsidRPr="00824D0F">
        <w:rPr>
          <w:rFonts w:hAnsi="Times New Roman" w:cs="Times New Roman"/>
          <w:color w:val="auto"/>
        </w:rPr>
        <w:t xml:space="preserve"> </w:t>
      </w:r>
      <w:r w:rsidR="00A67E4E" w:rsidRPr="00824D0F">
        <w:rPr>
          <w:rFonts w:hAnsi="Times New Roman" w:cs="Times New Roman"/>
          <w:color w:val="auto"/>
          <w:lang w:val="ru-RU"/>
        </w:rPr>
        <w:t>книги</w:t>
      </w:r>
      <w:r w:rsidR="00A67E4E" w:rsidRPr="00824D0F">
        <w:rPr>
          <w:rFonts w:hAnsi="Times New Roman" w:cs="Times New Roman"/>
          <w:color w:val="auto"/>
        </w:rPr>
        <w:t>).</w:t>
      </w:r>
    </w:p>
    <w:p w14:paraId="32F03070" w14:textId="429D8203" w:rsidR="00A67E4E" w:rsidRPr="00824D0F" w:rsidRDefault="000949DB" w:rsidP="00A67E4E">
      <w:pPr>
        <w:pStyle w:val="Normale1"/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824D0F">
        <w:rPr>
          <w:rFonts w:hAnsi="Times New Roman" w:cs="Times New Roman"/>
          <w:color w:val="auto"/>
        </w:rPr>
        <w:t>7</w:t>
      </w:r>
      <w:r w:rsidR="00A67E4E" w:rsidRPr="00824D0F">
        <w:rPr>
          <w:rFonts w:hAnsi="Times New Roman" w:cs="Times New Roman"/>
          <w:color w:val="auto"/>
        </w:rPr>
        <w:t>.</w:t>
      </w:r>
      <w:r w:rsidR="00A67E4E" w:rsidRPr="00824D0F">
        <w:rPr>
          <w:rFonts w:hAnsi="Times New Roman" w:cs="Times New Roman"/>
          <w:color w:val="auto"/>
        </w:rPr>
        <w:tab/>
      </w:r>
      <w:r w:rsidR="00A67E4E" w:rsidRPr="00824D0F">
        <w:rPr>
          <w:rFonts w:hAnsi="Times New Roman" w:cs="Times New Roman"/>
          <w:i/>
          <w:iCs/>
          <w:color w:val="auto"/>
        </w:rPr>
        <w:t xml:space="preserve">Pronomi </w:t>
      </w:r>
    </w:p>
    <w:p w14:paraId="437F081D" w14:textId="7D2307EE" w:rsidR="00A67E4E" w:rsidRPr="00824D0F" w:rsidRDefault="000949DB" w:rsidP="00A67E4E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7</w:t>
      </w:r>
      <w:r w:rsidR="00A67E4E" w:rsidRPr="00824D0F">
        <w:rPr>
          <w:rFonts w:hAnsi="Times New Roman" w:cs="Times New Roman"/>
          <w:color w:val="auto"/>
        </w:rPr>
        <w:t>.1</w:t>
      </w:r>
      <w:r w:rsidR="00A67E4E" w:rsidRPr="00824D0F">
        <w:rPr>
          <w:rFonts w:hAnsi="Times New Roman" w:cs="Times New Roman"/>
          <w:color w:val="auto"/>
        </w:rPr>
        <w:tab/>
        <w:t xml:space="preserve">Declinazione e uso dei pronomi interrogativi </w:t>
      </w:r>
      <w:proofErr w:type="spellStart"/>
      <w:r w:rsidR="00A67E4E" w:rsidRPr="00824D0F">
        <w:rPr>
          <w:rFonts w:hAnsi="Times New Roman" w:cs="Times New Roman"/>
          <w:color w:val="auto"/>
        </w:rPr>
        <w:t>чей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, </w:t>
      </w:r>
      <w:proofErr w:type="spellStart"/>
      <w:r w:rsidR="00A67E4E" w:rsidRPr="00824D0F">
        <w:rPr>
          <w:rFonts w:hAnsi="Times New Roman" w:cs="Times New Roman"/>
          <w:color w:val="auto"/>
        </w:rPr>
        <w:t>чья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, </w:t>
      </w:r>
      <w:proofErr w:type="spellStart"/>
      <w:r w:rsidR="00A67E4E" w:rsidRPr="00824D0F">
        <w:rPr>
          <w:rFonts w:hAnsi="Times New Roman" w:cs="Times New Roman"/>
          <w:color w:val="auto"/>
        </w:rPr>
        <w:t>чьё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, </w:t>
      </w:r>
      <w:proofErr w:type="spellStart"/>
      <w:r w:rsidR="00A67E4E" w:rsidRPr="00824D0F">
        <w:rPr>
          <w:rFonts w:hAnsi="Times New Roman" w:cs="Times New Roman"/>
          <w:color w:val="auto"/>
        </w:rPr>
        <w:t>чьи</w:t>
      </w:r>
      <w:proofErr w:type="spellEnd"/>
      <w:r w:rsidR="00A67E4E" w:rsidRPr="00824D0F">
        <w:rPr>
          <w:rFonts w:hAnsi="Times New Roman" w:cs="Times New Roman"/>
          <w:color w:val="auto"/>
        </w:rPr>
        <w:t>.</w:t>
      </w:r>
    </w:p>
    <w:p w14:paraId="7B6708B0" w14:textId="0BAA21D9" w:rsidR="00A67E4E" w:rsidRPr="00824D0F" w:rsidRDefault="000949DB" w:rsidP="00A67E4E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7</w:t>
      </w:r>
      <w:r w:rsidR="00A67E4E" w:rsidRPr="00824D0F">
        <w:rPr>
          <w:rFonts w:hAnsi="Times New Roman" w:cs="Times New Roman"/>
          <w:color w:val="auto"/>
        </w:rPr>
        <w:t>.2</w:t>
      </w:r>
      <w:r w:rsidR="00A67E4E" w:rsidRPr="00824D0F">
        <w:rPr>
          <w:rFonts w:hAnsi="Times New Roman" w:cs="Times New Roman"/>
          <w:color w:val="auto"/>
        </w:rPr>
        <w:tab/>
        <w:t xml:space="preserve">Uso dei pronomi riflessivi e determinativi </w:t>
      </w:r>
      <w:proofErr w:type="spellStart"/>
      <w:r w:rsidR="00A67E4E" w:rsidRPr="00824D0F">
        <w:rPr>
          <w:rFonts w:hAnsi="Times New Roman" w:cs="Times New Roman"/>
          <w:color w:val="auto"/>
        </w:rPr>
        <w:t>сам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, </w:t>
      </w:r>
      <w:proofErr w:type="spellStart"/>
      <w:r w:rsidR="00A67E4E" w:rsidRPr="00824D0F">
        <w:rPr>
          <w:rFonts w:hAnsi="Times New Roman" w:cs="Times New Roman"/>
          <w:color w:val="auto"/>
        </w:rPr>
        <w:t>себя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, </w:t>
      </w:r>
      <w:proofErr w:type="spellStart"/>
      <w:r w:rsidR="00A67E4E" w:rsidRPr="00824D0F">
        <w:rPr>
          <w:rFonts w:hAnsi="Times New Roman" w:cs="Times New Roman"/>
          <w:color w:val="auto"/>
        </w:rPr>
        <w:t>самый</w:t>
      </w:r>
      <w:proofErr w:type="spellEnd"/>
      <w:r w:rsidR="00A67E4E" w:rsidRPr="00824D0F">
        <w:rPr>
          <w:rFonts w:hAnsi="Times New Roman" w:cs="Times New Roman"/>
          <w:color w:val="auto"/>
        </w:rPr>
        <w:t>.</w:t>
      </w:r>
    </w:p>
    <w:p w14:paraId="3AC54512" w14:textId="1547EC89" w:rsidR="00A67E4E" w:rsidRPr="00824D0F" w:rsidRDefault="000949DB" w:rsidP="00A67E4E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7</w:t>
      </w:r>
      <w:r w:rsidR="00A67E4E" w:rsidRPr="00824D0F">
        <w:rPr>
          <w:rFonts w:hAnsi="Times New Roman" w:cs="Times New Roman"/>
          <w:color w:val="auto"/>
        </w:rPr>
        <w:t>.3</w:t>
      </w:r>
      <w:r w:rsidR="00A67E4E" w:rsidRPr="00824D0F">
        <w:rPr>
          <w:rFonts w:hAnsi="Times New Roman" w:cs="Times New Roman"/>
          <w:color w:val="auto"/>
        </w:rPr>
        <w:tab/>
        <w:t xml:space="preserve">Uso di pronomi per paragonare gli oggetti </w:t>
      </w:r>
      <w:proofErr w:type="spellStart"/>
      <w:r w:rsidR="00A67E4E" w:rsidRPr="00824D0F">
        <w:rPr>
          <w:rFonts w:hAnsi="Times New Roman" w:cs="Times New Roman"/>
          <w:color w:val="auto"/>
        </w:rPr>
        <w:t>тот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 </w:t>
      </w:r>
      <w:proofErr w:type="spellStart"/>
      <w:r w:rsidR="00A67E4E" w:rsidRPr="00824D0F">
        <w:rPr>
          <w:rFonts w:hAnsi="Times New Roman" w:cs="Times New Roman"/>
          <w:color w:val="auto"/>
        </w:rPr>
        <w:t>же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 </w:t>
      </w:r>
      <w:proofErr w:type="spellStart"/>
      <w:r w:rsidR="00A67E4E" w:rsidRPr="00824D0F">
        <w:rPr>
          <w:rFonts w:hAnsi="Times New Roman" w:cs="Times New Roman"/>
          <w:color w:val="auto"/>
        </w:rPr>
        <w:t>самый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, </w:t>
      </w:r>
      <w:proofErr w:type="spellStart"/>
      <w:r w:rsidR="00A67E4E" w:rsidRPr="00824D0F">
        <w:rPr>
          <w:rFonts w:hAnsi="Times New Roman" w:cs="Times New Roman"/>
          <w:color w:val="auto"/>
        </w:rPr>
        <w:t>такой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 </w:t>
      </w:r>
      <w:proofErr w:type="spellStart"/>
      <w:r w:rsidR="00A67E4E" w:rsidRPr="00824D0F">
        <w:rPr>
          <w:rFonts w:hAnsi="Times New Roman" w:cs="Times New Roman"/>
          <w:color w:val="auto"/>
        </w:rPr>
        <w:t>же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, </w:t>
      </w:r>
      <w:proofErr w:type="spellStart"/>
      <w:r w:rsidR="00A67E4E" w:rsidRPr="00824D0F">
        <w:rPr>
          <w:rFonts w:hAnsi="Times New Roman" w:cs="Times New Roman"/>
          <w:color w:val="auto"/>
        </w:rPr>
        <w:t>этот</w:t>
      </w:r>
      <w:proofErr w:type="spellEnd"/>
      <w:r w:rsidR="00A67E4E" w:rsidRPr="00824D0F">
        <w:rPr>
          <w:rFonts w:hAnsi="Times New Roman" w:cs="Times New Roman"/>
          <w:color w:val="auto"/>
        </w:rPr>
        <w:t xml:space="preserve"> </w:t>
      </w:r>
      <w:proofErr w:type="spellStart"/>
      <w:r w:rsidR="00A67E4E" w:rsidRPr="00824D0F">
        <w:rPr>
          <w:rFonts w:hAnsi="Times New Roman" w:cs="Times New Roman"/>
          <w:color w:val="auto"/>
        </w:rPr>
        <w:t>же</w:t>
      </w:r>
      <w:proofErr w:type="spellEnd"/>
      <w:r w:rsidR="00A67E4E" w:rsidRPr="00824D0F">
        <w:rPr>
          <w:rFonts w:hAnsi="Times New Roman" w:cs="Times New Roman"/>
          <w:color w:val="auto"/>
        </w:rPr>
        <w:t>.</w:t>
      </w:r>
    </w:p>
    <w:p w14:paraId="4BE6D0C3" w14:textId="407DDBF4" w:rsidR="00626014" w:rsidRPr="00824D0F" w:rsidRDefault="001F24C6" w:rsidP="001F24C6">
      <w:pPr>
        <w:spacing w:before="120"/>
        <w:rPr>
          <w:rFonts w:cs="Times"/>
          <w:smallCaps/>
        </w:rPr>
      </w:pPr>
      <w:r w:rsidRPr="00824D0F">
        <w:rPr>
          <w:rFonts w:cs="Times"/>
          <w:smallCaps/>
        </w:rPr>
        <w:t xml:space="preserve">B. </w:t>
      </w:r>
      <w:r w:rsidR="00626014" w:rsidRPr="00824D0F">
        <w:rPr>
          <w:rFonts w:cs="Times"/>
          <w:smallCaps/>
        </w:rPr>
        <w:t>Sintassi</w:t>
      </w:r>
    </w:p>
    <w:p w14:paraId="70E3AA8B" w14:textId="07BC6910" w:rsidR="00626014" w:rsidRPr="00824D0F" w:rsidRDefault="001F24C6" w:rsidP="00626014">
      <w:pPr>
        <w:spacing w:before="120"/>
        <w:rPr>
          <w:rFonts w:cs="Times"/>
        </w:rPr>
      </w:pPr>
      <w:r w:rsidRPr="00824D0F">
        <w:rPr>
          <w:rFonts w:cs="Times"/>
        </w:rPr>
        <w:t>8</w:t>
      </w:r>
      <w:r w:rsidR="00626014" w:rsidRPr="00824D0F">
        <w:rPr>
          <w:rFonts w:cs="Times"/>
        </w:rPr>
        <w:t>.</w:t>
      </w:r>
      <w:r w:rsidRPr="00824D0F">
        <w:rPr>
          <w:rFonts w:cs="Times"/>
        </w:rPr>
        <w:t>1</w:t>
      </w:r>
      <w:r w:rsidR="00626014" w:rsidRPr="00824D0F">
        <w:rPr>
          <w:rFonts w:cs="Times"/>
        </w:rPr>
        <w:tab/>
        <w:t>Uso di БЫ nelle costruzioni complesse.</w:t>
      </w:r>
    </w:p>
    <w:p w14:paraId="6912914D" w14:textId="0FB44207" w:rsidR="00626014" w:rsidRPr="00824D0F" w:rsidRDefault="001F24C6" w:rsidP="00626014">
      <w:pPr>
        <w:rPr>
          <w:rFonts w:cs="Times"/>
        </w:rPr>
      </w:pPr>
      <w:r w:rsidRPr="00824D0F">
        <w:rPr>
          <w:rFonts w:cs="Times"/>
        </w:rPr>
        <w:t>8.</w:t>
      </w:r>
      <w:r w:rsidR="00626014" w:rsidRPr="00824D0F">
        <w:rPr>
          <w:rFonts w:cs="Times"/>
        </w:rPr>
        <w:t>2</w:t>
      </w:r>
      <w:r w:rsidR="00626014" w:rsidRPr="00824D0F">
        <w:rPr>
          <w:rFonts w:cs="Times"/>
        </w:rPr>
        <w:tab/>
      </w:r>
      <w:r w:rsidRPr="00824D0F">
        <w:rPr>
          <w:rFonts w:cs="Times"/>
        </w:rPr>
        <w:t xml:space="preserve">Proposizioni subordinate introdotte da </w:t>
      </w:r>
      <w:r w:rsidR="00626014" w:rsidRPr="00824D0F">
        <w:rPr>
          <w:rFonts w:cs="Times"/>
          <w:sz w:val="18"/>
          <w:szCs w:val="22"/>
        </w:rPr>
        <w:t>ЧТО-ЧТОБЫ</w:t>
      </w:r>
      <w:r w:rsidRPr="00824D0F">
        <w:rPr>
          <w:rFonts w:cs="Times"/>
        </w:rPr>
        <w:t>.</w:t>
      </w:r>
    </w:p>
    <w:p w14:paraId="0AC2B805" w14:textId="77777777" w:rsidR="001F24C6" w:rsidRPr="00824D0F" w:rsidRDefault="001F24C6" w:rsidP="001F24C6">
      <w:pPr>
        <w:ind w:left="284" w:hanging="284"/>
        <w:rPr>
          <w:rFonts w:cs="Times"/>
        </w:rPr>
      </w:pPr>
      <w:r w:rsidRPr="00824D0F">
        <w:rPr>
          <w:rFonts w:cs="Times"/>
        </w:rPr>
        <w:t>8.</w:t>
      </w:r>
      <w:r w:rsidR="00626014" w:rsidRPr="00824D0F">
        <w:rPr>
          <w:rFonts w:cs="Times"/>
        </w:rPr>
        <w:t>3</w:t>
      </w:r>
      <w:r w:rsidR="00626014" w:rsidRPr="00824D0F">
        <w:rPr>
          <w:rFonts w:cs="Times"/>
        </w:rPr>
        <w:tab/>
        <w:t>Proposizioni temporali: espressione dell’anteriorità, posteriorità, contemporaneità.</w:t>
      </w:r>
    </w:p>
    <w:p w14:paraId="79711E28" w14:textId="5366BE2B" w:rsidR="00626014" w:rsidRPr="00824D0F" w:rsidRDefault="001F24C6" w:rsidP="001F24C6">
      <w:pPr>
        <w:ind w:left="284" w:hanging="284"/>
        <w:rPr>
          <w:rFonts w:cs="Times"/>
        </w:rPr>
      </w:pPr>
      <w:r w:rsidRPr="00824D0F">
        <w:rPr>
          <w:rFonts w:cs="Times"/>
        </w:rPr>
        <w:t>8.</w:t>
      </w:r>
      <w:r w:rsidR="00626014" w:rsidRPr="00824D0F">
        <w:rPr>
          <w:rFonts w:cs="Times"/>
        </w:rPr>
        <w:t>4</w:t>
      </w:r>
      <w:r w:rsidR="00626014" w:rsidRPr="00824D0F">
        <w:rPr>
          <w:rFonts w:cs="Times"/>
        </w:rPr>
        <w:tab/>
        <w:t>Proposizioni causali.</w:t>
      </w:r>
    </w:p>
    <w:p w14:paraId="5442C598" w14:textId="77777777" w:rsidR="001F24C6" w:rsidRPr="00824D0F" w:rsidRDefault="001F24C6" w:rsidP="00626014">
      <w:pPr>
        <w:rPr>
          <w:rFonts w:cs="Times"/>
        </w:rPr>
      </w:pPr>
      <w:r w:rsidRPr="00824D0F">
        <w:rPr>
          <w:rFonts w:cs="Times"/>
        </w:rPr>
        <w:t xml:space="preserve">8.5 </w:t>
      </w:r>
      <w:r w:rsidR="00626014" w:rsidRPr="00824D0F">
        <w:rPr>
          <w:rFonts w:cs="Times"/>
        </w:rPr>
        <w:t>Proposizioni concessive.</w:t>
      </w:r>
    </w:p>
    <w:p w14:paraId="0113198C" w14:textId="1BC70F07" w:rsidR="00626014" w:rsidRPr="00824D0F" w:rsidRDefault="001F24C6" w:rsidP="00626014">
      <w:pPr>
        <w:rPr>
          <w:rFonts w:cs="Times"/>
        </w:rPr>
      </w:pPr>
      <w:r w:rsidRPr="00824D0F">
        <w:rPr>
          <w:rFonts w:cs="Times"/>
        </w:rPr>
        <w:t xml:space="preserve">8.6 </w:t>
      </w:r>
      <w:r w:rsidR="00626014" w:rsidRPr="00824D0F">
        <w:rPr>
          <w:rFonts w:cs="Times"/>
        </w:rPr>
        <w:t xml:space="preserve">Subordinate rette dalla congiunzione </w:t>
      </w:r>
      <w:proofErr w:type="spellStart"/>
      <w:r w:rsidR="00626014" w:rsidRPr="00824D0F">
        <w:rPr>
          <w:rFonts w:cs="Times"/>
        </w:rPr>
        <w:t>будто</w:t>
      </w:r>
      <w:proofErr w:type="spellEnd"/>
      <w:r w:rsidR="00626014" w:rsidRPr="00824D0F">
        <w:rPr>
          <w:rFonts w:cs="Times"/>
        </w:rPr>
        <w:t>.</w:t>
      </w:r>
    </w:p>
    <w:p w14:paraId="54C7D2B2" w14:textId="2C717271" w:rsidR="00626014" w:rsidRPr="00824D0F" w:rsidRDefault="001F24C6" w:rsidP="00626014">
      <w:pPr>
        <w:rPr>
          <w:rFonts w:cs="Times"/>
        </w:rPr>
      </w:pPr>
      <w:r w:rsidRPr="00824D0F">
        <w:rPr>
          <w:rFonts w:cs="Times"/>
        </w:rPr>
        <w:t xml:space="preserve">8.7 </w:t>
      </w:r>
      <w:r w:rsidR="00626014" w:rsidRPr="00824D0F">
        <w:rPr>
          <w:rFonts w:cs="Times"/>
        </w:rPr>
        <w:t xml:space="preserve">Utilizzo dei pronomi misti: </w:t>
      </w:r>
      <w:proofErr w:type="spellStart"/>
      <w:r w:rsidR="00626014" w:rsidRPr="00824D0F">
        <w:rPr>
          <w:rFonts w:cs="Times"/>
        </w:rPr>
        <w:t>то</w:t>
      </w:r>
      <w:proofErr w:type="spellEnd"/>
      <w:r w:rsidR="00626014" w:rsidRPr="00824D0F">
        <w:rPr>
          <w:rFonts w:cs="Times"/>
        </w:rPr>
        <w:t xml:space="preserve">, </w:t>
      </w:r>
      <w:proofErr w:type="spellStart"/>
      <w:r w:rsidR="00626014" w:rsidRPr="00824D0F">
        <w:rPr>
          <w:rFonts w:cs="Times"/>
        </w:rPr>
        <w:t>что</w:t>
      </w:r>
      <w:proofErr w:type="spellEnd"/>
      <w:r w:rsidR="00626014" w:rsidRPr="00824D0F">
        <w:rPr>
          <w:rFonts w:cs="Times"/>
        </w:rPr>
        <w:t xml:space="preserve"> / </w:t>
      </w:r>
      <w:proofErr w:type="spellStart"/>
      <w:r w:rsidR="00626014" w:rsidRPr="00824D0F">
        <w:rPr>
          <w:rFonts w:cs="Times"/>
        </w:rPr>
        <w:t>тот</w:t>
      </w:r>
      <w:proofErr w:type="spellEnd"/>
      <w:r w:rsidR="00626014" w:rsidRPr="00824D0F">
        <w:rPr>
          <w:rFonts w:cs="Times"/>
        </w:rPr>
        <w:t xml:space="preserve">, </w:t>
      </w:r>
      <w:proofErr w:type="spellStart"/>
      <w:r w:rsidR="00626014" w:rsidRPr="00824D0F">
        <w:rPr>
          <w:rFonts w:cs="Times"/>
        </w:rPr>
        <w:t>кто</w:t>
      </w:r>
      <w:proofErr w:type="spellEnd"/>
      <w:r w:rsidR="00626014" w:rsidRPr="00824D0F">
        <w:rPr>
          <w:rFonts w:cs="Times"/>
        </w:rPr>
        <w:t>.</w:t>
      </w:r>
    </w:p>
    <w:p w14:paraId="11D00617" w14:textId="5A6F7008" w:rsidR="001F24C6" w:rsidRPr="00824D0F" w:rsidRDefault="001F24C6" w:rsidP="00626014">
      <w:pPr>
        <w:rPr>
          <w:lang w:val="ru-RU"/>
        </w:rPr>
      </w:pPr>
      <w:r w:rsidRPr="00824D0F">
        <w:rPr>
          <w:lang w:val="ru-RU"/>
        </w:rPr>
        <w:t xml:space="preserve">8.8 </w:t>
      </w:r>
      <w:r w:rsidRPr="00824D0F">
        <w:t>Uso</w:t>
      </w:r>
      <w:r w:rsidRPr="00824D0F">
        <w:rPr>
          <w:lang w:val="ru-RU"/>
        </w:rPr>
        <w:t xml:space="preserve"> </w:t>
      </w:r>
      <w:r w:rsidRPr="00824D0F">
        <w:t>delle</w:t>
      </w:r>
      <w:r w:rsidRPr="00824D0F">
        <w:rPr>
          <w:lang w:val="ru-RU"/>
        </w:rPr>
        <w:t xml:space="preserve"> </w:t>
      </w:r>
      <w:r w:rsidRPr="00824D0F">
        <w:t>forme</w:t>
      </w:r>
      <w:r w:rsidRPr="00824D0F">
        <w:rPr>
          <w:lang w:val="ru-RU"/>
        </w:rPr>
        <w:t xml:space="preserve"> где бы ни, как бы ни </w:t>
      </w:r>
      <w:proofErr w:type="spellStart"/>
      <w:r w:rsidRPr="00824D0F">
        <w:t>ecc</w:t>
      </w:r>
      <w:proofErr w:type="spellEnd"/>
      <w:r w:rsidRPr="00824D0F">
        <w:rPr>
          <w:lang w:val="ru-RU"/>
        </w:rPr>
        <w:t>.</w:t>
      </w:r>
    </w:p>
    <w:p w14:paraId="492689FF" w14:textId="695CCCE1" w:rsidR="001F24C6" w:rsidRPr="00824D0F" w:rsidRDefault="001F24C6" w:rsidP="001F24C6">
      <w:pPr>
        <w:spacing w:before="120"/>
        <w:rPr>
          <w:rFonts w:cs="Times"/>
          <w:smallCaps/>
        </w:rPr>
      </w:pPr>
      <w:r w:rsidRPr="00824D0F">
        <w:rPr>
          <w:rFonts w:cs="Times"/>
          <w:smallCaps/>
        </w:rPr>
        <w:t>C. Lessico</w:t>
      </w:r>
    </w:p>
    <w:p w14:paraId="282CD554" w14:textId="0D5DC978" w:rsidR="001F24C6" w:rsidRPr="00824D0F" w:rsidRDefault="001F24C6" w:rsidP="001F24C6">
      <w:pPr>
        <w:rPr>
          <w:rFonts w:cs="Times"/>
        </w:rPr>
      </w:pPr>
      <w:r w:rsidRPr="00824D0F">
        <w:rPr>
          <w:rFonts w:cs="Times"/>
        </w:rPr>
        <w:t>9.1 Difficoltà lessicali</w:t>
      </w:r>
    </w:p>
    <w:p w14:paraId="6206B471" w14:textId="6047E89E" w:rsidR="001F24C6" w:rsidRPr="00824D0F" w:rsidRDefault="001F24C6" w:rsidP="001F24C6">
      <w:pPr>
        <w:rPr>
          <w:rFonts w:cs="Times"/>
        </w:rPr>
      </w:pPr>
      <w:r w:rsidRPr="00824D0F">
        <w:rPr>
          <w:rFonts w:cs="Times"/>
        </w:rPr>
        <w:t>9.2 Uso dei suffissi nei sostantivi e formazione dei sostantivi deverbali</w:t>
      </w:r>
    </w:p>
    <w:p w14:paraId="41B3EE42" w14:textId="4A67F55F" w:rsidR="001F24C6" w:rsidRPr="00824D0F" w:rsidRDefault="001F24C6" w:rsidP="001F24C6">
      <w:pPr>
        <w:rPr>
          <w:rFonts w:cs="Times"/>
        </w:rPr>
      </w:pPr>
      <w:r w:rsidRPr="00824D0F">
        <w:rPr>
          <w:rFonts w:cs="Times"/>
        </w:rPr>
        <w:t>9.3 Riconoscimento del lessico appropriato nell’uso del vocabolario per la traduzione in russo.</w:t>
      </w:r>
    </w:p>
    <w:p w14:paraId="6925FBDF" w14:textId="66542B0E" w:rsidR="001F24C6" w:rsidRPr="00824D0F" w:rsidRDefault="001F24C6" w:rsidP="001F24C6">
      <w:pPr>
        <w:pStyle w:val="Normale1"/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824D0F">
        <w:t xml:space="preserve">D. </w:t>
      </w:r>
      <w:r w:rsidRPr="00824D0F">
        <w:rPr>
          <w:rFonts w:eastAsia="Times New Roman" w:hAnsi="Times New Roman" w:cs="Times"/>
          <w:smallCaps/>
          <w:color w:val="auto"/>
          <w:szCs w:val="24"/>
        </w:rPr>
        <w:t>Produzione scritta</w:t>
      </w:r>
    </w:p>
    <w:p w14:paraId="713C7A38" w14:textId="60642EE6" w:rsidR="001F24C6" w:rsidRPr="00824D0F" w:rsidRDefault="001F24C6" w:rsidP="001F24C6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10.1</w:t>
      </w:r>
      <w:r w:rsidRPr="00824D0F">
        <w:rPr>
          <w:rFonts w:hAnsi="Times New Roman" w:cs="Times New Roman"/>
          <w:color w:val="auto"/>
        </w:rPr>
        <w:tab/>
        <w:t>Riassunto (</w:t>
      </w:r>
      <w:r w:rsidRPr="00824D0F">
        <w:rPr>
          <w:rFonts w:hAnsi="Times New Roman" w:cs="Times New Roman"/>
          <w:color w:val="auto"/>
          <w:lang w:val="ru-RU"/>
        </w:rPr>
        <w:t>изложение</w:t>
      </w:r>
      <w:r w:rsidRPr="00824D0F">
        <w:rPr>
          <w:rFonts w:hAnsi="Times New Roman" w:cs="Times New Roman"/>
          <w:color w:val="auto"/>
        </w:rPr>
        <w:t>): riproduzione scritta in classe di un testo russo di circa 200 parole letto dall’insegnante.</w:t>
      </w:r>
    </w:p>
    <w:p w14:paraId="382998E0" w14:textId="4ED7FFFE" w:rsidR="001F24C6" w:rsidRPr="00824D0F" w:rsidRDefault="001F24C6" w:rsidP="001F24C6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10.2 Traduzioni di testi di attualità verso il russo.</w:t>
      </w:r>
    </w:p>
    <w:p w14:paraId="2EDA9DD2" w14:textId="3958072D" w:rsidR="001F24C6" w:rsidRPr="00824D0F" w:rsidRDefault="001F24C6" w:rsidP="001F24C6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10.3</w:t>
      </w:r>
      <w:r w:rsidRPr="00824D0F">
        <w:rPr>
          <w:rFonts w:hAnsi="Times New Roman" w:cs="Times New Roman"/>
          <w:color w:val="auto"/>
        </w:rPr>
        <w:tab/>
        <w:t>Traduzioni di testi di attualità verso l’italiano.</w:t>
      </w:r>
    </w:p>
    <w:p w14:paraId="0CBF4A17" w14:textId="218A0762" w:rsidR="001F24C6" w:rsidRPr="00824D0F" w:rsidRDefault="001F24C6" w:rsidP="001F24C6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</w:p>
    <w:p w14:paraId="7E4178C4" w14:textId="77777777" w:rsidR="001F24C6" w:rsidRPr="00824D0F" w:rsidRDefault="001F24C6" w:rsidP="001F24C6">
      <w:pPr>
        <w:rPr>
          <w:smallCaps/>
        </w:rPr>
      </w:pPr>
      <w:r w:rsidRPr="00824D0F">
        <w:rPr>
          <w:smallCaps/>
        </w:rPr>
        <w:t>E. Produzione orale</w:t>
      </w:r>
    </w:p>
    <w:p w14:paraId="474A08D4" w14:textId="30BA0161" w:rsidR="001F24C6" w:rsidRDefault="001F24C6" w:rsidP="001F24C6">
      <w:r w:rsidRPr="00824D0F">
        <w:t>11 Esercizi di comprensione e produzione della lingua orale.</w:t>
      </w:r>
    </w:p>
    <w:p w14:paraId="2BA3C04A" w14:textId="4414A0FD" w:rsidR="001F24C6" w:rsidRPr="00824D0F" w:rsidRDefault="00626014" w:rsidP="00626014">
      <w:pPr>
        <w:keepNext/>
        <w:spacing w:before="240" w:after="120"/>
        <w:rPr>
          <w:b/>
          <w:i/>
          <w:sz w:val="18"/>
        </w:rPr>
      </w:pPr>
      <w:r w:rsidRPr="00824D0F">
        <w:rPr>
          <w:b/>
          <w:i/>
          <w:sz w:val="18"/>
        </w:rPr>
        <w:t>BIBLIOGRAFIA</w:t>
      </w:r>
    </w:p>
    <w:p w14:paraId="36B6C225" w14:textId="2CA79779" w:rsidR="00BE305F" w:rsidRPr="00FD2724" w:rsidRDefault="00BE305F" w:rsidP="00626014">
      <w:pPr>
        <w:pStyle w:val="Testo1"/>
        <w:rPr>
          <w:rFonts w:eastAsia="Arial Unicode MS"/>
          <w:lang w:val="nl-NL"/>
        </w:rPr>
      </w:pPr>
      <w:r w:rsidRPr="00824D0F">
        <w:rPr>
          <w:rFonts w:eastAsia="Arial Unicode MS"/>
          <w:smallCaps/>
          <w:sz w:val="16"/>
          <w:szCs w:val="16"/>
        </w:rPr>
        <w:t>N. Nikitina</w:t>
      </w:r>
      <w:r w:rsidRPr="00824D0F">
        <w:rPr>
          <w:rFonts w:eastAsia="Arial Unicode MS"/>
        </w:rPr>
        <w:t xml:space="preserve">, </w:t>
      </w:r>
      <w:r w:rsidRPr="00824D0F">
        <w:rPr>
          <w:rFonts w:eastAsia="Arial Unicode MS"/>
          <w:i/>
          <w:iCs/>
        </w:rPr>
        <w:t>Corso di russo. Livelli B1-B2</w:t>
      </w:r>
      <w:r w:rsidRPr="00824D0F">
        <w:rPr>
          <w:rFonts w:eastAsia="Arial Unicode MS"/>
          <w:lang w:val="nl-NL"/>
        </w:rPr>
        <w:t xml:space="preserve">, Hoepli, Milano, 2019. </w:t>
      </w:r>
      <w:r w:rsidRPr="00824D0F">
        <w:rPr>
          <w:rFonts w:eastAsia="Arial Unicode MS"/>
          <w:i/>
          <w:lang w:val="nl-NL"/>
        </w:rPr>
        <w:t>Seconda edizione.</w:t>
      </w:r>
      <w:r w:rsidR="00FD2724">
        <w:rPr>
          <w:rFonts w:eastAsia="Arial Unicode MS"/>
          <w:i/>
          <w:lang w:val="nl-NL"/>
        </w:rPr>
        <w:t xml:space="preserve"> </w:t>
      </w:r>
      <w:hyperlink r:id="rId12" w:history="1">
        <w:r w:rsidR="00FD2724" w:rsidRPr="00FD2724">
          <w:rPr>
            <w:rStyle w:val="Collegamentoipertestuale"/>
            <w:rFonts w:eastAsia="Arial Unicode MS"/>
            <w:lang w:val="nl-NL"/>
          </w:rPr>
          <w:t>Acquista da V&amp;P</w:t>
        </w:r>
      </w:hyperlink>
    </w:p>
    <w:p w14:paraId="48A58B0F" w14:textId="6FB2AB8A" w:rsidR="00BE305F" w:rsidRPr="00824D0F" w:rsidRDefault="00BE305F" w:rsidP="00626014">
      <w:pPr>
        <w:pStyle w:val="Testo1"/>
        <w:rPr>
          <w:rFonts w:eastAsia="Arial Unicode MS"/>
          <w:i/>
          <w:lang w:val="nl-NL"/>
        </w:rPr>
      </w:pPr>
      <w:r w:rsidRPr="00824D0F">
        <w:rPr>
          <w:rFonts w:ascii="Times Roman" w:eastAsia="Arial Unicode MS" w:hAnsi="Arial Unicode MS" w:cs="Arial Unicode MS"/>
          <w:smallCaps/>
          <w:sz w:val="16"/>
          <w:szCs w:val="16"/>
        </w:rPr>
        <w:t>N. Nikitina</w:t>
      </w:r>
      <w:r w:rsidRPr="00824D0F">
        <w:rPr>
          <w:rFonts w:ascii="Times Roman" w:eastAsia="Arial Unicode MS" w:hAnsi="Arial Unicode MS" w:cs="Arial Unicode MS"/>
          <w:szCs w:val="18"/>
        </w:rPr>
        <w:t xml:space="preserve">, </w:t>
      </w:r>
      <w:r w:rsidRPr="00824D0F">
        <w:rPr>
          <w:rFonts w:ascii="Times Roman" w:eastAsia="Arial Unicode MS" w:hAnsi="Arial Unicode MS" w:cs="Arial Unicode MS"/>
          <w:i/>
          <w:iCs/>
          <w:szCs w:val="18"/>
        </w:rPr>
        <w:t>Eserciziario di russo con soluzioni. Livelli B1-B2</w:t>
      </w:r>
      <w:r w:rsidRPr="00824D0F">
        <w:rPr>
          <w:rFonts w:ascii="Times Roman" w:eastAsia="Arial Unicode MS" w:hAnsi="Arial Unicode MS" w:cs="Arial Unicode MS"/>
          <w:szCs w:val="18"/>
          <w:lang w:val="nl-NL"/>
        </w:rPr>
        <w:t>, Hoepli, Milano, 2016.</w:t>
      </w:r>
      <w:r w:rsidR="00FD2724">
        <w:rPr>
          <w:rFonts w:ascii="Times Roman" w:eastAsia="Arial Unicode MS" w:hAnsi="Arial Unicode MS" w:cs="Arial Unicode MS"/>
          <w:szCs w:val="18"/>
          <w:lang w:val="nl-NL"/>
        </w:rPr>
        <w:t xml:space="preserve"> </w:t>
      </w:r>
      <w:hyperlink r:id="rId13" w:history="1">
        <w:r w:rsidR="00FD2724" w:rsidRPr="00FD2724">
          <w:rPr>
            <w:rStyle w:val="Collegamentoipertestuale"/>
            <w:rFonts w:ascii="Times Roman" w:eastAsia="Arial Unicode MS" w:hAnsi="Arial Unicode MS" w:cs="Arial Unicode MS"/>
            <w:szCs w:val="18"/>
            <w:lang w:val="nl-NL"/>
          </w:rPr>
          <w:t>Acquista da V&amp;P</w:t>
        </w:r>
      </w:hyperlink>
    </w:p>
    <w:p w14:paraId="1AB27678" w14:textId="0633A603" w:rsidR="00626014" w:rsidRPr="00824D0F" w:rsidRDefault="00626014" w:rsidP="00626014">
      <w:pPr>
        <w:pStyle w:val="Testo1"/>
        <w:rPr>
          <w:spacing w:val="-5"/>
          <w:szCs w:val="18"/>
        </w:rPr>
      </w:pPr>
      <w:r w:rsidRPr="00824D0F">
        <w:rPr>
          <w:smallCaps/>
          <w:spacing w:val="-5"/>
          <w:sz w:val="16"/>
          <w:szCs w:val="16"/>
        </w:rPr>
        <w:t>D. Bonciani, R. Romagnoli, N. Smykunova</w:t>
      </w:r>
      <w:r w:rsidRPr="00824D0F">
        <w:rPr>
          <w:smallCaps/>
          <w:spacing w:val="-5"/>
        </w:rPr>
        <w:t xml:space="preserve">, </w:t>
      </w:r>
      <w:r w:rsidRPr="00824D0F">
        <w:rPr>
          <w:i/>
          <w:spacing w:val="-5"/>
          <w:szCs w:val="18"/>
        </w:rPr>
        <w:t>Mir tesen</w:t>
      </w:r>
      <w:r w:rsidRPr="00824D0F">
        <w:rPr>
          <w:smallCaps/>
          <w:spacing w:val="-5"/>
          <w:szCs w:val="18"/>
        </w:rPr>
        <w:t xml:space="preserve">. </w:t>
      </w:r>
      <w:r w:rsidRPr="00824D0F">
        <w:rPr>
          <w:i/>
          <w:spacing w:val="-5"/>
          <w:szCs w:val="18"/>
        </w:rPr>
        <w:t>Fondamenti di cultura russa</w:t>
      </w:r>
      <w:r w:rsidRPr="00824D0F">
        <w:rPr>
          <w:spacing w:val="-5"/>
          <w:szCs w:val="18"/>
        </w:rPr>
        <w:t>, Hoepli, Milano, 2016.</w:t>
      </w:r>
      <w:r w:rsidR="00FD2724">
        <w:rPr>
          <w:spacing w:val="-5"/>
          <w:szCs w:val="18"/>
        </w:rPr>
        <w:t xml:space="preserve"> </w:t>
      </w:r>
      <w:hyperlink r:id="rId14" w:history="1">
        <w:r w:rsidR="00FD2724" w:rsidRPr="00FD2724">
          <w:rPr>
            <w:rStyle w:val="Collegamentoipertestuale"/>
            <w:spacing w:val="-5"/>
            <w:szCs w:val="18"/>
          </w:rPr>
          <w:t>Acquista da V&amp;P</w:t>
        </w:r>
      </w:hyperlink>
    </w:p>
    <w:p w14:paraId="1B93CB98" w14:textId="77777777" w:rsidR="00BE305F" w:rsidRPr="00824D0F" w:rsidRDefault="00BE305F" w:rsidP="00626014">
      <w:pPr>
        <w:pStyle w:val="Testo1"/>
        <w:rPr>
          <w:smallCaps/>
          <w:spacing w:val="-5"/>
          <w:sz w:val="16"/>
        </w:rPr>
      </w:pPr>
      <w:r w:rsidRPr="00824D0F">
        <w:rPr>
          <w:smallCaps/>
          <w:spacing w:val="-5"/>
          <w:sz w:val="16"/>
        </w:rPr>
        <w:t>testi consigliati</w:t>
      </w:r>
    </w:p>
    <w:p w14:paraId="4B7792C3" w14:textId="4E883C93" w:rsidR="00626014" w:rsidRPr="00824D0F" w:rsidRDefault="00626014" w:rsidP="00626014">
      <w:pPr>
        <w:pStyle w:val="Testo1"/>
        <w:rPr>
          <w:smallCaps/>
          <w:spacing w:val="-5"/>
          <w:sz w:val="16"/>
        </w:rPr>
      </w:pPr>
      <w:r w:rsidRPr="00824D0F">
        <w:rPr>
          <w:smallCaps/>
          <w:spacing w:val="-5"/>
          <w:sz w:val="16"/>
        </w:rPr>
        <w:t xml:space="preserve">C. Cevese, J. Dobrovolskaja, E. Magnanini, </w:t>
      </w:r>
      <w:r w:rsidRPr="00824D0F">
        <w:rPr>
          <w:i/>
          <w:spacing w:val="-5"/>
        </w:rPr>
        <w:t xml:space="preserve">Grammatica russa. Morfologia: teoria ed esercizi, </w:t>
      </w:r>
      <w:r w:rsidRPr="00824D0F">
        <w:rPr>
          <w:spacing w:val="-5"/>
        </w:rPr>
        <w:t>Hoepli, Milano, 20</w:t>
      </w:r>
      <w:r w:rsidR="00824D0F">
        <w:rPr>
          <w:spacing w:val="-5"/>
        </w:rPr>
        <w:t>18</w:t>
      </w:r>
      <w:r w:rsidRPr="00824D0F">
        <w:rPr>
          <w:spacing w:val="-5"/>
        </w:rPr>
        <w:t>.</w:t>
      </w:r>
      <w:r w:rsidRPr="00824D0F">
        <w:rPr>
          <w:i/>
          <w:spacing w:val="-5"/>
        </w:rPr>
        <w:t xml:space="preserve"> </w:t>
      </w:r>
      <w:r w:rsidRPr="00824D0F">
        <w:rPr>
          <w:smallCaps/>
          <w:spacing w:val="-5"/>
          <w:sz w:val="16"/>
        </w:rPr>
        <w:t xml:space="preserve"> </w:t>
      </w:r>
      <w:hyperlink r:id="rId15" w:history="1">
        <w:r w:rsidR="00FD2724" w:rsidRPr="00FD2724">
          <w:rPr>
            <w:rStyle w:val="Collegamentoipertestuale"/>
            <w:spacing w:val="-5"/>
          </w:rPr>
          <w:t>Acquista da V&amp;P</w:t>
        </w:r>
      </w:hyperlink>
    </w:p>
    <w:p w14:paraId="6B9AA8B7" w14:textId="1E98C98F" w:rsidR="00BE305F" w:rsidRPr="00824D0F" w:rsidRDefault="00BE305F" w:rsidP="00626014">
      <w:pPr>
        <w:pStyle w:val="Testo1"/>
      </w:pPr>
      <w:r w:rsidRPr="00824D0F">
        <w:rPr>
          <w:rFonts w:eastAsia="Arial Unicode MS"/>
          <w:smallCaps/>
          <w:sz w:val="16"/>
          <w:szCs w:val="16"/>
        </w:rPr>
        <w:t>C. Cevese-Ju. Dobrovolskaja</w:t>
      </w:r>
      <w:r w:rsidRPr="00824D0F">
        <w:rPr>
          <w:rFonts w:eastAsia="Arial Unicode MS"/>
        </w:rPr>
        <w:t xml:space="preserve">, </w:t>
      </w:r>
      <w:r w:rsidRPr="00824D0F">
        <w:rPr>
          <w:rFonts w:eastAsia="Arial Unicode MS"/>
          <w:i/>
          <w:iCs/>
        </w:rPr>
        <w:t>Sintassi russa: teoria ed esercizi</w:t>
      </w:r>
      <w:r w:rsidRPr="00824D0F">
        <w:rPr>
          <w:rFonts w:eastAsia="Arial Unicode MS"/>
          <w:lang w:val="nl-NL"/>
        </w:rPr>
        <w:t>, Hoepli, Milano, 2004.</w:t>
      </w:r>
      <w:r w:rsidR="00FD2724">
        <w:rPr>
          <w:rFonts w:eastAsia="Arial Unicode MS"/>
          <w:lang w:val="nl-NL"/>
        </w:rPr>
        <w:t xml:space="preserve"> </w:t>
      </w:r>
      <w:hyperlink r:id="rId16" w:history="1">
        <w:r w:rsidR="00FD2724" w:rsidRPr="00FD2724">
          <w:rPr>
            <w:rStyle w:val="Collegamentoipertestuale"/>
            <w:rFonts w:eastAsia="Arial Unicode MS"/>
            <w:lang w:val="nl-NL"/>
          </w:rPr>
          <w:t>Acquista da V&amp;P</w:t>
        </w:r>
      </w:hyperlink>
      <w:bookmarkStart w:id="0" w:name="_GoBack"/>
      <w:bookmarkEnd w:id="0"/>
    </w:p>
    <w:p w14:paraId="45463362" w14:textId="77777777" w:rsidR="00626014" w:rsidRPr="00927255" w:rsidRDefault="00626014" w:rsidP="00626014">
      <w:pPr>
        <w:spacing w:before="240" w:after="120" w:line="220" w:lineRule="exact"/>
        <w:rPr>
          <w:b/>
          <w:i/>
          <w:sz w:val="18"/>
        </w:rPr>
      </w:pPr>
      <w:r w:rsidRPr="00824D0F">
        <w:rPr>
          <w:b/>
          <w:i/>
          <w:sz w:val="18"/>
        </w:rPr>
        <w:t>DIDATTICA DEL</w:t>
      </w:r>
      <w:r w:rsidRPr="00927255">
        <w:rPr>
          <w:b/>
          <w:i/>
          <w:sz w:val="18"/>
        </w:rPr>
        <w:t xml:space="preserve"> CORSO</w:t>
      </w:r>
    </w:p>
    <w:p w14:paraId="312E09B3" w14:textId="75705BD9" w:rsidR="00626014" w:rsidRDefault="00626014" w:rsidP="00626014">
      <w:pPr>
        <w:pStyle w:val="Testo2"/>
        <w:rPr>
          <w:szCs w:val="18"/>
        </w:rPr>
      </w:pPr>
      <w:r w:rsidRPr="00440883">
        <w:rPr>
          <w:szCs w:val="18"/>
        </w:rPr>
        <w:t>Il corso si svolgerà mediante lezioni ed esercitazioni</w:t>
      </w:r>
      <w:r w:rsidR="00BE305F">
        <w:rPr>
          <w:szCs w:val="18"/>
        </w:rPr>
        <w:t xml:space="preserve"> pratiche</w:t>
      </w:r>
      <w:r w:rsidRPr="00440883">
        <w:rPr>
          <w:szCs w:val="18"/>
        </w:rPr>
        <w:t>.</w:t>
      </w:r>
    </w:p>
    <w:p w14:paraId="4E36DC5D" w14:textId="77777777" w:rsidR="00626014" w:rsidRPr="00927255" w:rsidRDefault="00626014" w:rsidP="00626014">
      <w:pPr>
        <w:spacing w:before="240" w:after="120" w:line="220" w:lineRule="exact"/>
        <w:rPr>
          <w:b/>
          <w:i/>
          <w:sz w:val="18"/>
        </w:rPr>
      </w:pPr>
      <w:r w:rsidRPr="00927255">
        <w:rPr>
          <w:b/>
          <w:i/>
          <w:sz w:val="18"/>
        </w:rPr>
        <w:t>METODO E CRITERI DI VALUTAZIONE</w:t>
      </w:r>
    </w:p>
    <w:p w14:paraId="29B0A870" w14:textId="343043AE" w:rsidR="00626014" w:rsidRPr="00440883" w:rsidRDefault="00626014" w:rsidP="00626014">
      <w:pPr>
        <w:pStyle w:val="Testo2"/>
        <w:spacing w:line="240" w:lineRule="exact"/>
        <w:rPr>
          <w:rFonts w:cs="Times"/>
          <w:szCs w:val="18"/>
        </w:rPr>
      </w:pPr>
      <w:r w:rsidRPr="00440883">
        <w:rPr>
          <w:rFonts w:cs="Times"/>
          <w:szCs w:val="18"/>
        </w:rPr>
        <w:lastRenderedPageBreak/>
        <w:t>L’es</w:t>
      </w:r>
      <w:r w:rsidRPr="00824D0F">
        <w:rPr>
          <w:rFonts w:cs="Times"/>
          <w:szCs w:val="18"/>
        </w:rPr>
        <w:t>ercitazione di lingua prevede una valutazione con esami finali di lingua scritta e orale. Le prove finali</w:t>
      </w:r>
      <w:r w:rsidR="00BE305F" w:rsidRPr="00824D0F">
        <w:rPr>
          <w:rFonts w:eastAsia="Arial Unicode MS"/>
        </w:rPr>
        <w:t xml:space="preserve">, uguali per tutti i profili, </w:t>
      </w:r>
      <w:r w:rsidRPr="00824D0F">
        <w:rPr>
          <w:rFonts w:cs="Times"/>
          <w:szCs w:val="18"/>
        </w:rPr>
        <w:t>si suddividono in:</w:t>
      </w:r>
    </w:p>
    <w:p w14:paraId="793AA38E" w14:textId="77777777" w:rsidR="00626014" w:rsidRPr="00BE305F" w:rsidRDefault="00626014" w:rsidP="00F06783">
      <w:pPr>
        <w:pStyle w:val="Testo2"/>
        <w:spacing w:line="240" w:lineRule="exact"/>
        <w:rPr>
          <w:b/>
          <w:bCs/>
          <w:i/>
          <w:iCs/>
          <w:szCs w:val="18"/>
        </w:rPr>
      </w:pPr>
      <w:r w:rsidRPr="00BE305F">
        <w:rPr>
          <w:b/>
          <w:bCs/>
          <w:i/>
          <w:iCs/>
          <w:szCs w:val="18"/>
        </w:rPr>
        <w:t>Prova scritta</w:t>
      </w:r>
    </w:p>
    <w:p w14:paraId="085CCC19" w14:textId="5B4723D4" w:rsidR="00BE305F" w:rsidRDefault="00BE305F" w:rsidP="00F06783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Test lessico-grammaticale.</w:t>
      </w:r>
    </w:p>
    <w:p w14:paraId="6B0E8CE8" w14:textId="40EB688D" w:rsidR="00BE305F" w:rsidRDefault="00BE305F" w:rsidP="00F06783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Resoconto di un testo in russo letto dall’insegnante (изложение).</w:t>
      </w:r>
    </w:p>
    <w:p w14:paraId="28409878" w14:textId="2216CE4E" w:rsidR="00BE305F" w:rsidRDefault="00BE305F" w:rsidP="00F06783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Traduzione dall’italiano verso russo di un testo di attualità.</w:t>
      </w:r>
    </w:p>
    <w:p w14:paraId="5125F48E" w14:textId="5DE89009" w:rsidR="00BE305F" w:rsidRDefault="00BE305F" w:rsidP="00F06783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Traduzione dal russo verso l’italiano di un testo di attualità.</w:t>
      </w:r>
    </w:p>
    <w:p w14:paraId="3DEA8954" w14:textId="77777777" w:rsidR="00BE305F" w:rsidRDefault="00BE305F" w:rsidP="00D57251">
      <w:pPr>
        <w:pStyle w:val="Testo2"/>
        <w:spacing w:line="240" w:lineRule="exact"/>
        <w:rPr>
          <w:rFonts w:eastAsia="Arial Unicode MS"/>
        </w:rPr>
      </w:pPr>
    </w:p>
    <w:p w14:paraId="3823D7EF" w14:textId="77777777" w:rsidR="00BE305F" w:rsidRDefault="00BE305F" w:rsidP="00D57251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 xml:space="preserve">È ammesso l’uso del vocabolario bilingue e monolingue solo per la traduzione. La durata della prova è di circa quattro ore. </w:t>
      </w:r>
    </w:p>
    <w:p w14:paraId="521FB853" w14:textId="5E6AF4F7" w:rsidR="00BE305F" w:rsidRDefault="003A1F5E" w:rsidP="00D57251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L</w:t>
      </w:r>
      <w:r w:rsidRPr="00404677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404677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404677">
        <w:rPr>
          <w:rFonts w:eastAsia="Arial Unicode MS"/>
        </w:rPr>
        <w:t>la traduzione dall'italiano al russo e il test contribuiscono per il 30% ciascuna. Le restanti prove contribuiscono per il 20% ciascuna. </w:t>
      </w:r>
      <w:r w:rsidR="00BE305F">
        <w:rPr>
          <w:rFonts w:eastAsia="Arial Unicode MS"/>
        </w:rPr>
        <w:t>Il punteggio massimo finale, dato dalla media delle quattro prove, è di 30/30. Si terrà inoltre conto anche della regolarità e del profitto con cui lo studente segue le attività in classe e svolge il lavoro individuale a casa, verificati nel corso dell’anno mediante test e prove.</w:t>
      </w:r>
    </w:p>
    <w:p w14:paraId="4C9A0447" w14:textId="77777777" w:rsidR="00626014" w:rsidRPr="00440883" w:rsidRDefault="00626014" w:rsidP="00626014">
      <w:pPr>
        <w:pStyle w:val="Testo2"/>
        <w:rPr>
          <w:sz w:val="20"/>
        </w:rPr>
      </w:pPr>
    </w:p>
    <w:p w14:paraId="4BA30410" w14:textId="77777777" w:rsidR="00626014" w:rsidRPr="00BE305F" w:rsidRDefault="00626014" w:rsidP="00626014">
      <w:pPr>
        <w:pStyle w:val="Testo2"/>
        <w:spacing w:line="240" w:lineRule="exact"/>
        <w:rPr>
          <w:b/>
          <w:bCs/>
          <w:i/>
          <w:iCs/>
          <w:szCs w:val="18"/>
        </w:rPr>
      </w:pPr>
      <w:r w:rsidRPr="00BE305F">
        <w:rPr>
          <w:b/>
          <w:bCs/>
          <w:i/>
          <w:iCs/>
          <w:szCs w:val="18"/>
        </w:rPr>
        <w:t>Prova orale</w:t>
      </w:r>
    </w:p>
    <w:p w14:paraId="47DFC5B6" w14:textId="2CB7A352" w:rsidR="00626014" w:rsidRPr="00824D0F" w:rsidRDefault="00626014" w:rsidP="00626014">
      <w:pPr>
        <w:pStyle w:val="Testo2"/>
        <w:spacing w:line="240" w:lineRule="exact"/>
        <w:rPr>
          <w:szCs w:val="18"/>
        </w:rPr>
      </w:pPr>
      <w:r w:rsidRPr="00824D0F">
        <w:rPr>
          <w:szCs w:val="18"/>
        </w:rPr>
        <w:t>Per l’esame orale lo studente deve essere in grado di leggere, tradurre e riassumere le letture effettuate in classe durante l’anno e i testi letti a casa (circa 100 pagine in lingua originale</w:t>
      </w:r>
      <w:r w:rsidR="00BE305F" w:rsidRPr="00824D0F">
        <w:rPr>
          <w:szCs w:val="18"/>
        </w:rPr>
        <w:t xml:space="preserve"> </w:t>
      </w:r>
      <w:r w:rsidR="00BE305F" w:rsidRPr="00824D0F">
        <w:rPr>
          <w:rFonts w:eastAsia="Arial Unicode MS"/>
        </w:rPr>
        <w:t>che verranno indicate dai docenti del corso</w:t>
      </w:r>
      <w:r w:rsidRPr="00824D0F">
        <w:rPr>
          <w:szCs w:val="18"/>
        </w:rPr>
        <w:t>), saper sostenere una conversazione sulle letture fatte e sui temi trattati durante le lezioni.</w:t>
      </w:r>
    </w:p>
    <w:p w14:paraId="6EB0A02B" w14:textId="2461DE5F" w:rsidR="00626014" w:rsidRPr="00824D0F" w:rsidRDefault="00626014" w:rsidP="00626014">
      <w:pPr>
        <w:pStyle w:val="Testo2"/>
        <w:spacing w:line="240" w:lineRule="exact"/>
        <w:rPr>
          <w:szCs w:val="18"/>
        </w:rPr>
      </w:pPr>
      <w:r w:rsidRPr="00824D0F">
        <w:rPr>
          <w:szCs w:val="18"/>
        </w:rPr>
        <w:t>Inoltre lo studente dovrà saper leggere e tradurre a prima vista un testo russo di livello avanzato, che gli verrà sottoposto in sede d’esame, e sapere conversare in lingua russa riguardo al contenuto del brano.</w:t>
      </w:r>
    </w:p>
    <w:p w14:paraId="599CA965" w14:textId="6A1B5B16" w:rsidR="00BE305F" w:rsidRPr="00824D0F" w:rsidRDefault="00BE305F" w:rsidP="00626014">
      <w:pPr>
        <w:pStyle w:val="Testo2"/>
        <w:spacing w:line="240" w:lineRule="exact"/>
        <w:rPr>
          <w:szCs w:val="18"/>
        </w:rPr>
      </w:pPr>
      <w:r w:rsidRPr="00824D0F">
        <w:rPr>
          <w:szCs w:val="18"/>
        </w:rPr>
        <w:t>Lo studente dovrà infine essere in grado di descrivere le caratteristiche principali di un’immagine che sarà proposta dal docente.</w:t>
      </w:r>
    </w:p>
    <w:p w14:paraId="7AF044CE" w14:textId="77777777" w:rsidR="00BE305F" w:rsidRPr="00824D0F" w:rsidRDefault="00BE305F" w:rsidP="00626014">
      <w:pPr>
        <w:pStyle w:val="Testo2"/>
        <w:spacing w:line="240" w:lineRule="exact"/>
        <w:rPr>
          <w:szCs w:val="18"/>
        </w:rPr>
      </w:pPr>
    </w:p>
    <w:p w14:paraId="08FD95A6" w14:textId="77777777" w:rsidR="00626014" w:rsidRPr="00927255" w:rsidRDefault="00626014" w:rsidP="00626014">
      <w:pPr>
        <w:pStyle w:val="Testo2"/>
        <w:spacing w:line="240" w:lineRule="exact"/>
        <w:rPr>
          <w:rFonts w:eastAsia="Arial Unicode MS"/>
          <w:szCs w:val="18"/>
          <w:u w:color="000000"/>
        </w:rPr>
      </w:pPr>
      <w:r w:rsidRPr="00824D0F">
        <w:rPr>
          <w:rFonts w:eastAsia="Arial Unicode MS"/>
          <w:szCs w:val="18"/>
          <w:u w:color="000000"/>
        </w:rPr>
        <w:t>Concorrono alla valutazione della prova orale la padronanza lessicale (25% del voto finale), la correttezza grammaticale (25% del voto finale), di pronuncia e accentuazione (25% del voto finale), l’esposizione del</w:t>
      </w:r>
      <w:r w:rsidRPr="00440883">
        <w:rPr>
          <w:rFonts w:eastAsia="Arial Unicode MS"/>
          <w:szCs w:val="18"/>
          <w:u w:color="000000"/>
        </w:rPr>
        <w:t xml:space="preserve"> contenuto e l’interazione comunicativa (25% del voto finale).</w:t>
      </w:r>
      <w:r w:rsidRPr="00927255">
        <w:rPr>
          <w:rFonts w:eastAsia="Arial Unicode MS"/>
          <w:szCs w:val="18"/>
          <w:u w:color="000000"/>
        </w:rPr>
        <w:t xml:space="preserve"> </w:t>
      </w:r>
    </w:p>
    <w:p w14:paraId="0362B6E2" w14:textId="77777777" w:rsidR="00626014" w:rsidRPr="00927255" w:rsidRDefault="00626014" w:rsidP="00626014">
      <w:pPr>
        <w:spacing w:before="240" w:after="120"/>
        <w:rPr>
          <w:b/>
          <w:i/>
          <w:sz w:val="18"/>
        </w:rPr>
      </w:pPr>
      <w:r w:rsidRPr="00927255">
        <w:rPr>
          <w:b/>
          <w:i/>
          <w:sz w:val="18"/>
        </w:rPr>
        <w:t>AVVERTENZE E PRE-REQUISITI</w:t>
      </w:r>
    </w:p>
    <w:p w14:paraId="4BC36B9D" w14:textId="77777777" w:rsidR="00BE305F" w:rsidRDefault="00626014" w:rsidP="00BE305F">
      <w:pPr>
        <w:pStyle w:val="Testo2"/>
        <w:spacing w:line="240" w:lineRule="exact"/>
      </w:pPr>
      <w:r w:rsidRPr="00927255">
        <w:t>Per seguire con profitto il corso lo studente dovrà possedere una buona conoscenza della lingua russa scritta e parlata a livello intermedio, corrispondente al superamento della seconda annualità (lingua scritta e orale 2, Lessico e morfosintassi).</w:t>
      </w:r>
    </w:p>
    <w:p w14:paraId="741C82D1" w14:textId="3B231402" w:rsidR="00BE305F" w:rsidRPr="00824D0F" w:rsidRDefault="00BE305F" w:rsidP="00BE305F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24D0F">
        <w:rPr>
          <w:rFonts w:ascii="Times New Roman" w:hAnsi="Times New Roman"/>
          <w:szCs w:val="18"/>
        </w:rPr>
        <w:t xml:space="preserve">L'apprendimento di quanto comunicato nel corso dipende in larga misura dalla regolarità con cui si frequentano le lezioni e si acquisisce, con il lavoro individuale a casa, quanto comunicato dal docente a lezione. </w:t>
      </w:r>
    </w:p>
    <w:p w14:paraId="4D91A5F9" w14:textId="408B40B5" w:rsidR="003A1F5E" w:rsidRPr="00824D0F" w:rsidRDefault="003A1F5E" w:rsidP="003A1F5E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824D0F">
        <w:rPr>
          <w:rFonts w:ascii="Times New Roman" w:hAnsi="Times New Roman"/>
          <w:szCs w:val="18"/>
        </w:rPr>
        <w:t xml:space="preserve">La partecipazione </w:t>
      </w:r>
      <w:r>
        <w:rPr>
          <w:rFonts w:ascii="Times New Roman" w:hAnsi="Times New Roman"/>
          <w:szCs w:val="18"/>
        </w:rPr>
        <w:t xml:space="preserve">alle attività proposte dai docenti </w:t>
      </w:r>
      <w:r w:rsidRPr="00824D0F">
        <w:rPr>
          <w:rFonts w:ascii="Times New Roman" w:hAnsi="Times New Roman"/>
          <w:szCs w:val="18"/>
        </w:rPr>
        <w:t xml:space="preserve">mediante lo svolgimento di esercizi scritti e orali </w:t>
      </w:r>
      <w:r>
        <w:rPr>
          <w:rFonts w:ascii="Times New Roman" w:hAnsi="Times New Roman"/>
          <w:szCs w:val="18"/>
        </w:rPr>
        <w:t>verrà verificata regolarmente nel corso dell’anno.</w:t>
      </w:r>
    </w:p>
    <w:p w14:paraId="4187C942" w14:textId="36823B33" w:rsidR="00626014" w:rsidRPr="00824D0F" w:rsidRDefault="00626014" w:rsidP="00626014">
      <w:pPr>
        <w:pStyle w:val="Testo2"/>
        <w:spacing w:line="240" w:lineRule="exact"/>
      </w:pPr>
      <w:r w:rsidRPr="00824D0F">
        <w:t>Le esercitazioni hanno durata annuale</w:t>
      </w:r>
      <w:r w:rsidR="00BE305F" w:rsidRPr="00824D0F">
        <w:t>.</w:t>
      </w:r>
    </w:p>
    <w:p w14:paraId="1140CC2F" w14:textId="77777777" w:rsidR="00626014" w:rsidRPr="00824D0F" w:rsidRDefault="00626014" w:rsidP="00626014">
      <w:pPr>
        <w:pStyle w:val="Testo2"/>
        <w:spacing w:line="240" w:lineRule="exact"/>
        <w:rPr>
          <w:b/>
          <w:bCs/>
          <w:i/>
          <w:iCs/>
        </w:rPr>
      </w:pPr>
    </w:p>
    <w:p w14:paraId="78D2844D" w14:textId="77777777" w:rsidR="00626014" w:rsidRPr="00927255" w:rsidRDefault="00626014" w:rsidP="00626014">
      <w:pPr>
        <w:pStyle w:val="Testo2"/>
        <w:spacing w:before="120" w:after="120"/>
        <w:rPr>
          <w:i/>
        </w:rPr>
      </w:pPr>
      <w:r w:rsidRPr="00927255">
        <w:rPr>
          <w:i/>
        </w:rPr>
        <w:t>Orario e luogo di ricevimento</w:t>
      </w:r>
    </w:p>
    <w:p w14:paraId="3F2A7B2E" w14:textId="77777777" w:rsidR="00626014" w:rsidRPr="0066319F" w:rsidRDefault="00626014" w:rsidP="00626014">
      <w:pPr>
        <w:pStyle w:val="Testo2"/>
      </w:pPr>
      <w:r w:rsidRPr="00927255">
        <w:t>I docenti ricevono gli studenti previo appuntamento concordato via mail.</w:t>
      </w:r>
    </w:p>
    <w:p w14:paraId="56FB4F4B" w14:textId="77777777" w:rsidR="00626014" w:rsidRPr="003A05C2" w:rsidRDefault="00626014" w:rsidP="00D57251">
      <w:pPr>
        <w:pStyle w:val="Testo2"/>
        <w:ind w:firstLine="0"/>
      </w:pPr>
    </w:p>
    <w:sectPr w:rsidR="00626014" w:rsidRPr="003A05C2" w:rsidSect="00D57251">
      <w:pgSz w:w="11906" w:h="16838" w:code="9"/>
      <w:pgMar w:top="2268" w:right="2268" w:bottom="2268" w:left="22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5204"/>
    <w:multiLevelType w:val="hybridMultilevel"/>
    <w:tmpl w:val="5928CE6A"/>
    <w:lvl w:ilvl="0" w:tplc="79B6DF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0873F4"/>
    <w:multiLevelType w:val="hybridMultilevel"/>
    <w:tmpl w:val="1C2E64B2"/>
    <w:lvl w:ilvl="0" w:tplc="43B87D3E">
      <w:start w:val="5"/>
      <w:numFmt w:val="bullet"/>
      <w:lvlText w:val="–"/>
      <w:lvlJc w:val="left"/>
      <w:pPr>
        <w:ind w:left="644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A72EF3"/>
    <w:multiLevelType w:val="hybridMultilevel"/>
    <w:tmpl w:val="6FB285DC"/>
    <w:lvl w:ilvl="0" w:tplc="0A582770">
      <w:start w:val="5"/>
      <w:numFmt w:val="bullet"/>
      <w:lvlText w:val="-"/>
      <w:lvlJc w:val="left"/>
      <w:pPr>
        <w:ind w:left="644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7606035"/>
    <w:multiLevelType w:val="hybridMultilevel"/>
    <w:tmpl w:val="13F03C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412B2"/>
    <w:multiLevelType w:val="hybridMultilevel"/>
    <w:tmpl w:val="2E280E28"/>
    <w:lvl w:ilvl="0" w:tplc="2758E4B2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F70554"/>
    <w:multiLevelType w:val="hybridMultilevel"/>
    <w:tmpl w:val="CEE237F4"/>
    <w:lvl w:ilvl="0" w:tplc="31B44484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684121"/>
    <w:multiLevelType w:val="hybridMultilevel"/>
    <w:tmpl w:val="AE044178"/>
    <w:lvl w:ilvl="0" w:tplc="15E66D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2C52D7"/>
    <w:multiLevelType w:val="hybridMultilevel"/>
    <w:tmpl w:val="E74833A0"/>
    <w:lvl w:ilvl="0" w:tplc="94342A74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A342B58"/>
    <w:multiLevelType w:val="hybridMultilevel"/>
    <w:tmpl w:val="91529554"/>
    <w:lvl w:ilvl="0" w:tplc="00147D18">
      <w:numFmt w:val="bullet"/>
      <w:lvlText w:val="-"/>
      <w:lvlJc w:val="left"/>
      <w:pPr>
        <w:ind w:left="724" w:hanging="44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D9A477D"/>
    <w:multiLevelType w:val="hybridMultilevel"/>
    <w:tmpl w:val="248EA56E"/>
    <w:lvl w:ilvl="0" w:tplc="ACF60C38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FC17106"/>
    <w:multiLevelType w:val="hybridMultilevel"/>
    <w:tmpl w:val="692AEC4A"/>
    <w:lvl w:ilvl="0" w:tplc="4066078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C2"/>
    <w:rsid w:val="00007473"/>
    <w:rsid w:val="000949DB"/>
    <w:rsid w:val="000D024F"/>
    <w:rsid w:val="00132494"/>
    <w:rsid w:val="00187B99"/>
    <w:rsid w:val="001F24C6"/>
    <w:rsid w:val="002014DD"/>
    <w:rsid w:val="00224217"/>
    <w:rsid w:val="00270F2D"/>
    <w:rsid w:val="00296A93"/>
    <w:rsid w:val="002C5D54"/>
    <w:rsid w:val="002D5E17"/>
    <w:rsid w:val="0032226C"/>
    <w:rsid w:val="003353C4"/>
    <w:rsid w:val="003A05C2"/>
    <w:rsid w:val="003A1F5E"/>
    <w:rsid w:val="003F60EA"/>
    <w:rsid w:val="00456EB3"/>
    <w:rsid w:val="004D1217"/>
    <w:rsid w:val="004D4A37"/>
    <w:rsid w:val="004D6008"/>
    <w:rsid w:val="00512E25"/>
    <w:rsid w:val="00526668"/>
    <w:rsid w:val="005D5243"/>
    <w:rsid w:val="00626014"/>
    <w:rsid w:val="00640794"/>
    <w:rsid w:val="006A5B9B"/>
    <w:rsid w:val="006F1772"/>
    <w:rsid w:val="007E0F60"/>
    <w:rsid w:val="008033F5"/>
    <w:rsid w:val="00824D0F"/>
    <w:rsid w:val="00846C15"/>
    <w:rsid w:val="008942E7"/>
    <w:rsid w:val="008A1204"/>
    <w:rsid w:val="008B705F"/>
    <w:rsid w:val="008E596E"/>
    <w:rsid w:val="00900CCA"/>
    <w:rsid w:val="00924B77"/>
    <w:rsid w:val="009375CD"/>
    <w:rsid w:val="00940DA2"/>
    <w:rsid w:val="009447B9"/>
    <w:rsid w:val="00973BA1"/>
    <w:rsid w:val="00992361"/>
    <w:rsid w:val="009E055C"/>
    <w:rsid w:val="00A111E5"/>
    <w:rsid w:val="00A4100B"/>
    <w:rsid w:val="00A67E4E"/>
    <w:rsid w:val="00A74F6F"/>
    <w:rsid w:val="00AD7557"/>
    <w:rsid w:val="00AD7937"/>
    <w:rsid w:val="00B50C5D"/>
    <w:rsid w:val="00B51253"/>
    <w:rsid w:val="00B525CC"/>
    <w:rsid w:val="00B8374E"/>
    <w:rsid w:val="00BE305F"/>
    <w:rsid w:val="00C36F35"/>
    <w:rsid w:val="00C7441D"/>
    <w:rsid w:val="00C90F24"/>
    <w:rsid w:val="00CA63F8"/>
    <w:rsid w:val="00D404F2"/>
    <w:rsid w:val="00D51C04"/>
    <w:rsid w:val="00D57251"/>
    <w:rsid w:val="00D60BF4"/>
    <w:rsid w:val="00E607E6"/>
    <w:rsid w:val="00E63482"/>
    <w:rsid w:val="00E6743F"/>
    <w:rsid w:val="00EE40DA"/>
    <w:rsid w:val="00F06783"/>
    <w:rsid w:val="00F27DFD"/>
    <w:rsid w:val="00F84055"/>
    <w:rsid w:val="00F974C0"/>
    <w:rsid w:val="00FC610E"/>
    <w:rsid w:val="00FD2724"/>
    <w:rsid w:val="00FF1A4D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0EDC"/>
  <w15:chartTrackingRefBased/>
  <w15:docId w15:val="{780CE1D1-EB27-4A79-AD6D-13502817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01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Testo1Carattere">
    <w:name w:val="Testo 1 Carattere"/>
    <w:link w:val="Testo1"/>
    <w:locked/>
    <w:rsid w:val="00626014"/>
    <w:rPr>
      <w:rFonts w:ascii="Times" w:hAnsi="Times"/>
      <w:noProof/>
      <w:sz w:val="18"/>
    </w:rPr>
  </w:style>
  <w:style w:type="paragraph" w:customStyle="1" w:styleId="Didefault">
    <w:name w:val="Di default"/>
    <w:rsid w:val="00626014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626014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2Carattere">
    <w:name w:val="Testo 2 Carattere"/>
    <w:link w:val="Testo2"/>
    <w:locked/>
    <w:rsid w:val="00626014"/>
    <w:rPr>
      <w:rFonts w:ascii="Times" w:hAnsi="Times"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ta.cs.helsinki.fi/login))n" TargetMode="External"/><Relationship Id="rId13" Type="http://schemas.openxmlformats.org/officeDocument/2006/relationships/hyperlink" Target="https://librerie.unicatt.it/scheda-libro/natalia-nikitina/eserciziario-di-russo-con-soluzioni-livelli-b1-del-quadro-comune-europeo-di-riferimento-per-le-lingue-9788820398705-68841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autori-vari/cultura-e-ideologia-nei-vocabolari-lessicografia-russa-e-italiana-a-confronto-9788893350266-551237.html" TargetMode="External"/><Relationship Id="rId12" Type="http://schemas.openxmlformats.org/officeDocument/2006/relationships/hyperlink" Target="https://librerie.unicatt.it/scheda-libro/natalia-nikitina/corso-di-russo-livelli-b1-con-soluzioni-9788820388461-55957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cevese-claudia-dobrovolskaja-julia/sintassi-russa-9788820333898-169149.html?search_string=cevese%20sintassi%20russa&amp;search_results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vita.cs.helsinki.fi/login)" TargetMode="External"/><Relationship Id="rId11" Type="http://schemas.openxmlformats.org/officeDocument/2006/relationships/hyperlink" Target="https://librerie.unicatt.it/cerca.php?s=cevese%20grammatica%20rus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cerca.php?s=cevese%20grammatica%20russa" TargetMode="External"/><Relationship Id="rId10" Type="http://schemas.openxmlformats.org/officeDocument/2006/relationships/hyperlink" Target="https://librerie.unicatt.it/scheda-libro/daniela-bonciani-raffaella-romagnoli-natalia-smykunova/mir-tesen-fondamenti-di-cultura-russa-9788820372002-2349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-a-chavronina/il-russo-esercizi-9788890318603-217233.html?search_string=9788890318603&amp;search_results=1" TargetMode="External"/><Relationship Id="rId14" Type="http://schemas.openxmlformats.org/officeDocument/2006/relationships/hyperlink" Target="https://librerie.unicatt.it/scheda-libro/daniela-bonciani-raffaella-romagnoli-natalia-smykunova/mir-tesen-fondamenti-di-cultura-russa-9788820372002-2349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E5FA-E844-475E-807F-1D3AF892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8</Pages>
  <Words>3032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5</cp:revision>
  <cp:lastPrinted>2003-03-27T10:42:00Z</cp:lastPrinted>
  <dcterms:created xsi:type="dcterms:W3CDTF">2021-07-08T08:16:00Z</dcterms:created>
  <dcterms:modified xsi:type="dcterms:W3CDTF">2022-02-16T15:42:00Z</dcterms:modified>
</cp:coreProperties>
</file>