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C660" w14:textId="77777777" w:rsidR="0022581B" w:rsidRDefault="0022581B">
      <w:pPr>
        <w:pStyle w:val="Titolo1"/>
      </w:pPr>
      <w:r>
        <w:t>. - Lingua francese 1 (Lingua e fonologia)</w:t>
      </w:r>
    </w:p>
    <w:p w14:paraId="68C20759" w14:textId="77777777" w:rsidR="0022581B" w:rsidRDefault="0022581B">
      <w:pPr>
        <w:pStyle w:val="Titolo2"/>
      </w:pPr>
      <w:r>
        <w:t xml:space="preserve">Prof.ssa Sara </w:t>
      </w:r>
      <w:proofErr w:type="spellStart"/>
      <w:r>
        <w:t>Cigada</w:t>
      </w:r>
      <w:proofErr w:type="spellEnd"/>
    </w:p>
    <w:p w14:paraId="42E03E6F" w14:textId="77777777" w:rsidR="006A75AD" w:rsidRDefault="006A75AD" w:rsidP="006A75AD">
      <w:pPr>
        <w:pStyle w:val="Titolo1"/>
        <w:spacing w:before="120"/>
        <w:ind w:left="431" w:hanging="431"/>
        <w:jc w:val="both"/>
      </w:pPr>
      <w:r>
        <w:t>Esercitazioni di lingua francese 1 (LT)</w:t>
      </w:r>
    </w:p>
    <w:p w14:paraId="2FC7EDA2" w14:textId="77777777" w:rsidR="006A75AD" w:rsidRDefault="006A75AD" w:rsidP="006A75AD">
      <w:pPr>
        <w:pStyle w:val="Titolo2"/>
        <w:jc w:val="both"/>
      </w:pPr>
      <w:proofErr w:type="spellStart"/>
      <w:r>
        <w:t>Dott.sse</w:t>
      </w:r>
      <w:proofErr w:type="spellEnd"/>
      <w:r>
        <w:t xml:space="preserve"> </w:t>
      </w:r>
      <w:r w:rsidRPr="004E6BC1">
        <w:t xml:space="preserve">Patrizia Guasco, Annita </w:t>
      </w:r>
      <w:proofErr w:type="spellStart"/>
      <w:r w:rsidRPr="004E6BC1">
        <w:t>Lyonnet</w:t>
      </w:r>
      <w:proofErr w:type="spellEnd"/>
    </w:p>
    <w:p w14:paraId="4778298B" w14:textId="77777777" w:rsidR="00D922A7" w:rsidRPr="00D922A7" w:rsidRDefault="00D922A7" w:rsidP="00D922A7"/>
    <w:p w14:paraId="67DE98CE" w14:textId="77777777" w:rsidR="00D922A7" w:rsidRDefault="00D922A7" w:rsidP="00D922A7">
      <w:pPr>
        <w:pStyle w:val="Titolo1"/>
      </w:pPr>
      <w:r>
        <w:t>. - Lingua francese 1 (Lingua e fonologia)</w:t>
      </w:r>
    </w:p>
    <w:p w14:paraId="6198F279" w14:textId="77777777" w:rsidR="00D922A7" w:rsidRDefault="00D922A7" w:rsidP="00D922A7">
      <w:pPr>
        <w:pStyle w:val="Titolo2"/>
      </w:pPr>
      <w:r>
        <w:t xml:space="preserve">Prof.ssa Sara </w:t>
      </w:r>
      <w:proofErr w:type="spellStart"/>
      <w:r>
        <w:t>Cigada</w:t>
      </w:r>
      <w:proofErr w:type="spellEnd"/>
    </w:p>
    <w:p w14:paraId="439AEB6A" w14:textId="77777777" w:rsidR="0022581B" w:rsidRDefault="002258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OBIETTIVO DEL </w:t>
      </w:r>
      <w:r w:rsidR="00BE109F">
        <w:rPr>
          <w:b/>
          <w:i/>
          <w:sz w:val="18"/>
        </w:rPr>
        <w:t>CORSO</w:t>
      </w:r>
      <w:r w:rsidR="00BE109F" w:rsidRPr="00BE109F">
        <w:rPr>
          <w:b/>
          <w:i/>
          <w:sz w:val="18"/>
        </w:rPr>
        <w:t xml:space="preserve"> E RISULTATI DI APPRENDIMENTO ATTESI</w:t>
      </w:r>
    </w:p>
    <w:p w14:paraId="29462B15" w14:textId="77777777" w:rsidR="00F771CD" w:rsidRDefault="00F771CD" w:rsidP="00F771CD">
      <w:r>
        <w:t>Il corso si propone di fornire</w:t>
      </w:r>
      <w:r w:rsidR="0045659B">
        <w:t>, a partire da una mole considerevole di esempi presentati e analizzati in modo sistematicamente attivo,</w:t>
      </w:r>
      <w:r>
        <w:t xml:space="preserve"> le nozioni teoriche fondamentali per quanto riguarda le specificità del</w:t>
      </w:r>
      <w:r w:rsidR="0045659B">
        <w:t xml:space="preserve">la </w:t>
      </w:r>
      <w:r>
        <w:t>fonetic</w:t>
      </w:r>
      <w:r w:rsidR="0045659B">
        <w:t>a</w:t>
      </w:r>
      <w:r>
        <w:t xml:space="preserve"> e </w:t>
      </w:r>
      <w:r w:rsidR="0045659B">
        <w:t xml:space="preserve">della </w:t>
      </w:r>
      <w:r>
        <w:t>fonologi</w:t>
      </w:r>
      <w:r w:rsidR="0045659B">
        <w:t>a</w:t>
      </w:r>
      <w:r>
        <w:t xml:space="preserve"> frances</w:t>
      </w:r>
      <w:r w:rsidR="0045659B">
        <w:t>i</w:t>
      </w:r>
      <w:r>
        <w:t>. Il corso mira a verificarne l’uso attraverso una serie di analisi, esercizi e documenti audio, al fine di consolidare le competenze orali (comprensione e produzione)</w:t>
      </w:r>
      <w:r w:rsidR="0045659B">
        <w:t xml:space="preserve"> e</w:t>
      </w:r>
      <w:r w:rsidR="0020751B">
        <w:t xml:space="preserve"> al fine di </w:t>
      </w:r>
      <w:r w:rsidR="0045659B">
        <w:t xml:space="preserve">prendere consapevolezza </w:t>
      </w:r>
      <w:r w:rsidR="004024AE">
        <w:t>dei diversi fenomeni.</w:t>
      </w:r>
      <w:r w:rsidR="008811CB">
        <w:t xml:space="preserve"> </w:t>
      </w:r>
      <w:r w:rsidR="0045659B">
        <w:t>P</w:t>
      </w:r>
      <w:r>
        <w:t xml:space="preserve">articolare attenzione </w:t>
      </w:r>
      <w:r w:rsidR="0045659B">
        <w:t xml:space="preserve">viene rivolta </w:t>
      </w:r>
      <w:r>
        <w:t>ai fenomeni legati all’omofonia</w:t>
      </w:r>
      <w:r w:rsidR="0045659B">
        <w:t xml:space="preserve"> e alla dimensione linguistico-culturale di questo fenomeno, in prospettiva tipologica</w:t>
      </w:r>
      <w:r>
        <w:t xml:space="preserve">. Si traccia inoltre un’introduzione al francese tra le lingue della </w:t>
      </w:r>
      <w:proofErr w:type="spellStart"/>
      <w:r>
        <w:t>Romània</w:t>
      </w:r>
      <w:proofErr w:type="spellEnd"/>
      <w:r>
        <w:t xml:space="preserve"> Occidentale e una panoramica della </w:t>
      </w:r>
      <w:proofErr w:type="spellStart"/>
      <w:r>
        <w:t>francofonia</w:t>
      </w:r>
      <w:proofErr w:type="spellEnd"/>
      <w:r>
        <w:t xml:space="preserve"> europea ed extra-europea, inclusiva delle principali varietà del francese. Si accenna alle varietà del francese in Francia e alle altre lingue parlate nella </w:t>
      </w:r>
      <w:proofErr w:type="spellStart"/>
      <w:r w:rsidRPr="00A70415">
        <w:rPr>
          <w:i/>
        </w:rPr>
        <w:t>République</w:t>
      </w:r>
      <w:proofErr w:type="spellEnd"/>
      <w:r>
        <w:t>.</w:t>
      </w:r>
    </w:p>
    <w:p w14:paraId="03EF9BD9" w14:textId="77777777" w:rsidR="00F771CD" w:rsidRDefault="00F771CD">
      <w:r>
        <w:t xml:space="preserve">Alla fine del corso gli studenti saranno in grado di riconoscere e di riprodurre la fonetica standard del francese esagonale, spiegando i fenomeni fonetici </w:t>
      </w:r>
      <w:r w:rsidR="004024AE">
        <w:t xml:space="preserve">lo </w:t>
      </w:r>
      <w:r>
        <w:t>caratterizzano. Sapranno inoltre trascrivere l’orale standard in API (</w:t>
      </w:r>
      <w:proofErr w:type="spellStart"/>
      <w:r w:rsidRPr="004373C7">
        <w:rPr>
          <w:i/>
        </w:rPr>
        <w:t>Alphabet</w:t>
      </w:r>
      <w:proofErr w:type="spellEnd"/>
      <w:r w:rsidRPr="004373C7">
        <w:rPr>
          <w:i/>
        </w:rPr>
        <w:t xml:space="preserve"> </w:t>
      </w:r>
      <w:proofErr w:type="spellStart"/>
      <w:r w:rsidRPr="004373C7">
        <w:rPr>
          <w:i/>
        </w:rPr>
        <w:t>Phonétique</w:t>
      </w:r>
      <w:proofErr w:type="spellEnd"/>
      <w:r w:rsidRPr="004373C7">
        <w:rPr>
          <w:i/>
        </w:rPr>
        <w:t xml:space="preserve"> International</w:t>
      </w:r>
      <w:r>
        <w:t xml:space="preserve">). Sapranno descrivere, riconoscere e realizzare correttamente le </w:t>
      </w:r>
      <w:proofErr w:type="spellStart"/>
      <w:r w:rsidRPr="004373C7">
        <w:rPr>
          <w:i/>
        </w:rPr>
        <w:t>liaisons</w:t>
      </w:r>
      <w:proofErr w:type="spellEnd"/>
      <w:r>
        <w:t>, suddividere la catena fonetica in sillabe, riconoscere e riprodurre l’accento espressivo. Conosceranno le regole fondamentali dell’ortografia francese. Avranno una competenza di base sulle nozioni relative alla sociolinguistica del francese introdotte nel corso.</w:t>
      </w:r>
    </w:p>
    <w:p w14:paraId="1A3A97CB" w14:textId="77777777" w:rsidR="0022581B" w:rsidRDefault="002258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4DE16EB" w14:textId="77777777" w:rsidR="00FB3EB9" w:rsidRDefault="00FB3EB9" w:rsidP="00FB3EB9">
      <w:pPr>
        <w:rPr>
          <w:u w:val="single"/>
        </w:rPr>
      </w:pPr>
      <w:r>
        <w:rPr>
          <w:u w:val="single"/>
        </w:rPr>
        <w:t>Il francese tra le lingue indoeuropee</w:t>
      </w:r>
    </w:p>
    <w:p w14:paraId="67221CD8" w14:textId="77777777" w:rsidR="00FB3EB9" w:rsidRDefault="00FB3EB9" w:rsidP="00FB3EB9">
      <w:r>
        <w:t>-</w:t>
      </w:r>
      <w:r>
        <w:tab/>
      </w:r>
      <w:r w:rsidR="00D23553">
        <w:t xml:space="preserve">la </w:t>
      </w:r>
      <w:r>
        <w:t>collocazione del francese tra le lingue romanze</w:t>
      </w:r>
    </w:p>
    <w:p w14:paraId="22B984C1" w14:textId="77777777" w:rsidR="00FB3EB9" w:rsidRDefault="00FB3EB9" w:rsidP="00FB3EB9">
      <w:r>
        <w:t>-</w:t>
      </w:r>
      <w:r>
        <w:tab/>
      </w:r>
      <w:proofErr w:type="spellStart"/>
      <w:r>
        <w:t>francofonia</w:t>
      </w:r>
      <w:proofErr w:type="spellEnd"/>
      <w:r>
        <w:t xml:space="preserve"> e </w:t>
      </w:r>
      <w:proofErr w:type="spellStart"/>
      <w:r>
        <w:t>Francofonia</w:t>
      </w:r>
      <w:proofErr w:type="spellEnd"/>
    </w:p>
    <w:p w14:paraId="4226A460" w14:textId="77777777" w:rsidR="00FB3EB9" w:rsidRDefault="00D23553" w:rsidP="00FB3EB9">
      <w:r>
        <w:t>-</w:t>
      </w:r>
      <w:r>
        <w:tab/>
        <w:t>le varietà diatopiche esagonali</w:t>
      </w:r>
    </w:p>
    <w:p w14:paraId="5F7CBC8F" w14:textId="77777777" w:rsidR="0022581B" w:rsidRDefault="0022581B">
      <w:pPr>
        <w:rPr>
          <w:u w:val="single"/>
        </w:rPr>
      </w:pPr>
      <w:r>
        <w:rPr>
          <w:u w:val="single"/>
        </w:rPr>
        <w:lastRenderedPageBreak/>
        <w:t>Fonetica e fonologia del francese contemporaneo</w:t>
      </w:r>
    </w:p>
    <w:p w14:paraId="4F5A90F1" w14:textId="77777777" w:rsidR="0022581B" w:rsidRDefault="0022581B">
      <w:r>
        <w:t>-</w:t>
      </w:r>
      <w:r>
        <w:tab/>
        <w:t>aspetti articolatori</w:t>
      </w:r>
    </w:p>
    <w:p w14:paraId="607742F8" w14:textId="77777777" w:rsidR="00D23553" w:rsidRDefault="00D23553">
      <w:r>
        <w:t>-</w:t>
      </w:r>
      <w:r>
        <w:tab/>
        <w:t>il sistema vocalico del francese</w:t>
      </w:r>
    </w:p>
    <w:p w14:paraId="5A5100A1" w14:textId="77777777" w:rsidR="0022581B" w:rsidRDefault="0022581B">
      <w:r>
        <w:t>-</w:t>
      </w:r>
      <w:r>
        <w:tab/>
        <w:t xml:space="preserve">trascrizione fonetica </w:t>
      </w:r>
      <w:r w:rsidR="00D23553">
        <w:t xml:space="preserve">in </w:t>
      </w:r>
      <w:r>
        <w:t>API</w:t>
      </w:r>
    </w:p>
    <w:p w14:paraId="709206D6" w14:textId="77777777" w:rsidR="0022581B" w:rsidRDefault="0022581B">
      <w:r>
        <w:t>-</w:t>
      </w:r>
      <w:r>
        <w:tab/>
      </w:r>
      <w:r w:rsidRPr="00D23553">
        <w:rPr>
          <w:i/>
        </w:rPr>
        <w:t xml:space="preserve">E </w:t>
      </w:r>
      <w:proofErr w:type="spellStart"/>
      <w:r w:rsidRPr="00D23553">
        <w:rPr>
          <w:i/>
        </w:rPr>
        <w:t>caduc</w:t>
      </w:r>
      <w:proofErr w:type="spellEnd"/>
    </w:p>
    <w:p w14:paraId="2D1D4497" w14:textId="77777777" w:rsidR="0022581B" w:rsidRDefault="0022581B">
      <w:r>
        <w:t>-</w:t>
      </w:r>
      <w:r>
        <w:tab/>
      </w:r>
      <w:r w:rsidRPr="00D23553">
        <w:rPr>
          <w:i/>
        </w:rPr>
        <w:t>liaison</w:t>
      </w:r>
      <w:r>
        <w:t xml:space="preserve"> e </w:t>
      </w:r>
      <w:proofErr w:type="spellStart"/>
      <w:r w:rsidRPr="00D23553">
        <w:rPr>
          <w:i/>
        </w:rPr>
        <w:t>enchaînement</w:t>
      </w:r>
      <w:proofErr w:type="spellEnd"/>
    </w:p>
    <w:p w14:paraId="56DD30A4" w14:textId="77777777" w:rsidR="0022581B" w:rsidRDefault="0022581B">
      <w:r>
        <w:t>-</w:t>
      </w:r>
      <w:r>
        <w:tab/>
        <w:t>la sillaba</w:t>
      </w:r>
    </w:p>
    <w:p w14:paraId="7E9FF0F8" w14:textId="77777777" w:rsidR="0022581B" w:rsidRDefault="0022581B">
      <w:r>
        <w:t>-</w:t>
      </w:r>
      <w:r>
        <w:tab/>
        <w:t xml:space="preserve">questioni di ortografia </w:t>
      </w:r>
    </w:p>
    <w:p w14:paraId="58EC61CA" w14:textId="77777777" w:rsidR="0022581B" w:rsidRDefault="0022581B">
      <w:r>
        <w:t>-</w:t>
      </w:r>
      <w:r>
        <w:tab/>
        <w:t>la fonologia del francese tra fonetica e morfologia</w:t>
      </w:r>
    </w:p>
    <w:p w14:paraId="7F705A6C" w14:textId="77777777" w:rsidR="0022581B" w:rsidRDefault="00FB3EB9">
      <w:r>
        <w:t>-</w:t>
      </w:r>
      <w:r>
        <w:tab/>
        <w:t>strutture e funzioni della prosodia</w:t>
      </w:r>
    </w:p>
    <w:p w14:paraId="1449CB7C" w14:textId="77777777" w:rsidR="0022581B" w:rsidRDefault="0022581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E101D66" w14:textId="05919888" w:rsidR="0022581B" w:rsidRPr="00472C4C" w:rsidRDefault="0022581B" w:rsidP="00BB2E43">
      <w:pPr>
        <w:pStyle w:val="Testo1"/>
        <w:spacing w:line="240" w:lineRule="exact"/>
      </w:pPr>
      <w:r w:rsidRPr="00472C4C">
        <w:t>Oltre agli appunti del corso e al materiale utilizzato in aula</w:t>
      </w:r>
      <w:r w:rsidR="004024AE">
        <w:t xml:space="preserve"> e pubblicato sulla </w:t>
      </w:r>
      <w:proofErr w:type="spellStart"/>
      <w:r w:rsidR="004024AE">
        <w:t>BlackBoard</w:t>
      </w:r>
      <w:proofErr w:type="spellEnd"/>
      <w:r w:rsidRPr="00472C4C">
        <w:t>, sono materia d’esame:</w:t>
      </w:r>
    </w:p>
    <w:p w14:paraId="7B44CB96" w14:textId="77777777" w:rsidR="0022581B" w:rsidRPr="002E6CD0" w:rsidRDefault="0022581B" w:rsidP="00BB2E43">
      <w:pPr>
        <w:pStyle w:val="Testo1"/>
        <w:suppressAutoHyphens w:val="0"/>
        <w:spacing w:line="240" w:lineRule="exact"/>
        <w:rPr>
          <w:spacing w:val="-5"/>
          <w:szCs w:val="18"/>
        </w:rPr>
      </w:pPr>
      <w:r w:rsidRPr="002E6CD0">
        <w:rPr>
          <w:smallCaps/>
          <w:spacing w:val="-5"/>
          <w:sz w:val="16"/>
          <w:szCs w:val="16"/>
        </w:rPr>
        <w:t>P. Léon</w:t>
      </w:r>
      <w:r w:rsidRPr="002E6CD0">
        <w:rPr>
          <w:smallCaps/>
          <w:spacing w:val="-5"/>
          <w:sz w:val="20"/>
        </w:rPr>
        <w:t>,</w:t>
      </w:r>
      <w:r w:rsidRPr="002E6CD0">
        <w:rPr>
          <w:i/>
          <w:spacing w:val="-5"/>
          <w:sz w:val="20"/>
        </w:rPr>
        <w:t xml:space="preserve"> </w:t>
      </w:r>
      <w:r w:rsidRPr="002E6CD0">
        <w:rPr>
          <w:i/>
          <w:spacing w:val="-5"/>
          <w:szCs w:val="18"/>
        </w:rPr>
        <w:t xml:space="preserve">La </w:t>
      </w:r>
      <w:proofErr w:type="spellStart"/>
      <w:r w:rsidRPr="002E6CD0">
        <w:rPr>
          <w:i/>
          <w:spacing w:val="-5"/>
          <w:szCs w:val="18"/>
        </w:rPr>
        <w:t>prononciation</w:t>
      </w:r>
      <w:proofErr w:type="spellEnd"/>
      <w:r w:rsidRPr="002E6CD0">
        <w:rPr>
          <w:i/>
          <w:spacing w:val="-5"/>
          <w:szCs w:val="18"/>
        </w:rPr>
        <w:t xml:space="preserve"> </w:t>
      </w:r>
      <w:proofErr w:type="spellStart"/>
      <w:r w:rsidRPr="002E6CD0">
        <w:rPr>
          <w:i/>
          <w:spacing w:val="-5"/>
          <w:szCs w:val="18"/>
        </w:rPr>
        <w:t>du</w:t>
      </w:r>
      <w:proofErr w:type="spellEnd"/>
      <w:r w:rsidRPr="002E6CD0">
        <w:rPr>
          <w:i/>
          <w:spacing w:val="-5"/>
          <w:szCs w:val="18"/>
        </w:rPr>
        <w:t xml:space="preserve"> </w:t>
      </w:r>
      <w:proofErr w:type="spellStart"/>
      <w:r w:rsidRPr="002E6CD0">
        <w:rPr>
          <w:i/>
          <w:spacing w:val="-5"/>
          <w:szCs w:val="18"/>
        </w:rPr>
        <w:t>français</w:t>
      </w:r>
      <w:proofErr w:type="spellEnd"/>
      <w:r w:rsidRPr="002E6CD0">
        <w:rPr>
          <w:i/>
          <w:spacing w:val="-5"/>
          <w:szCs w:val="18"/>
        </w:rPr>
        <w:t>,</w:t>
      </w:r>
      <w:r w:rsidRPr="002E6CD0">
        <w:rPr>
          <w:spacing w:val="-5"/>
          <w:szCs w:val="18"/>
        </w:rPr>
        <w:t xml:space="preserve"> A. Colin, Paris, 2011 (</w:t>
      </w:r>
      <w:r w:rsidR="0020751B" w:rsidRPr="002E6CD0">
        <w:rPr>
          <w:spacing w:val="-5"/>
          <w:szCs w:val="18"/>
        </w:rPr>
        <w:t xml:space="preserve">testo di riferimento, </w:t>
      </w:r>
      <w:r w:rsidRPr="002E6CD0">
        <w:rPr>
          <w:spacing w:val="-5"/>
          <w:szCs w:val="18"/>
        </w:rPr>
        <w:t>parti).</w:t>
      </w:r>
    </w:p>
    <w:p w14:paraId="19432B50" w14:textId="0EEDB3C0" w:rsidR="00510082" w:rsidRPr="00510082" w:rsidRDefault="00510082" w:rsidP="00BB2E43">
      <w:pPr>
        <w:pStyle w:val="Testo1"/>
        <w:suppressAutoHyphens w:val="0"/>
        <w:spacing w:line="240" w:lineRule="exact"/>
        <w:rPr>
          <w:spacing w:val="-5"/>
          <w:sz w:val="20"/>
        </w:rPr>
      </w:pPr>
      <w:r w:rsidRPr="00510082">
        <w:rPr>
          <w:smallCaps/>
          <w:spacing w:val="-5"/>
          <w:sz w:val="16"/>
          <w:szCs w:val="16"/>
        </w:rPr>
        <w:t xml:space="preserve">S. </w:t>
      </w:r>
      <w:proofErr w:type="spellStart"/>
      <w:r w:rsidRPr="00510082">
        <w:rPr>
          <w:smallCaps/>
          <w:spacing w:val="-5"/>
          <w:sz w:val="16"/>
          <w:szCs w:val="16"/>
        </w:rPr>
        <w:t>Cigada</w:t>
      </w:r>
      <w:proofErr w:type="spellEnd"/>
      <w:r w:rsidRPr="00510082">
        <w:rPr>
          <w:smallCaps/>
          <w:spacing w:val="-5"/>
          <w:sz w:val="16"/>
          <w:szCs w:val="16"/>
        </w:rPr>
        <w:t xml:space="preserve">, </w:t>
      </w:r>
      <w:r>
        <w:rPr>
          <w:rStyle w:val="Enfasicorsivo"/>
          <w:rFonts w:eastAsiaTheme="majorEastAsia"/>
        </w:rPr>
        <w:t xml:space="preserve">Il patrimonio culturale della </w:t>
      </w:r>
      <w:proofErr w:type="spellStart"/>
      <w:r>
        <w:rPr>
          <w:rStyle w:val="Enfasicorsivo"/>
          <w:rFonts w:eastAsiaTheme="majorEastAsia"/>
        </w:rPr>
        <w:t>francofonia</w:t>
      </w:r>
      <w:proofErr w:type="spellEnd"/>
      <w:r>
        <w:t xml:space="preserve">, in </w:t>
      </w:r>
      <w:r>
        <w:rPr>
          <w:rStyle w:val="Enfasicorsivo"/>
          <w:rFonts w:eastAsiaTheme="majorEastAsia"/>
        </w:rPr>
        <w:t>Geopolitica delle lingue</w:t>
      </w:r>
      <w:r>
        <w:t>, a cura di G. Del Zanna, 2018</w:t>
      </w:r>
      <w:r w:rsidR="00261A82">
        <w:t xml:space="preserve"> </w:t>
      </w:r>
      <w:hyperlink r:id="rId5" w:history="1">
        <w:r w:rsidR="00261A82" w:rsidRPr="00261A82">
          <w:rPr>
            <w:rStyle w:val="Collegamentoipertestuale"/>
          </w:rPr>
          <w:t>Acquista da V&amp;P</w:t>
        </w:r>
      </w:hyperlink>
    </w:p>
    <w:p w14:paraId="40E14C3E" w14:textId="3668BE80" w:rsidR="0022581B" w:rsidRPr="00472C4C" w:rsidRDefault="004024AE" w:rsidP="00BB2E43">
      <w:pPr>
        <w:pStyle w:val="Testo1"/>
        <w:spacing w:line="240" w:lineRule="exact"/>
      </w:pPr>
      <w:r>
        <w:t xml:space="preserve">Ulteriori </w:t>
      </w:r>
      <w:r w:rsidR="0022581B" w:rsidRPr="00472C4C">
        <w:t xml:space="preserve">riferimenti bibliografici saranno forniti dal docente durante il corso sulla pagina </w:t>
      </w:r>
      <w:proofErr w:type="spellStart"/>
      <w:r w:rsidR="002E6CD0">
        <w:t>BlackBoard</w:t>
      </w:r>
      <w:proofErr w:type="spellEnd"/>
      <w:r w:rsidR="002E6CD0">
        <w:t xml:space="preserve"> del corso</w:t>
      </w:r>
      <w:r w:rsidR="0022581B" w:rsidRPr="00472C4C">
        <w:t>.</w:t>
      </w:r>
      <w:r w:rsidR="000A6E49">
        <w:t xml:space="preserve"> </w:t>
      </w:r>
    </w:p>
    <w:p w14:paraId="1E36B87F" w14:textId="77777777" w:rsidR="0022581B" w:rsidRPr="00472C4C" w:rsidRDefault="0022581B" w:rsidP="00BB2E43">
      <w:pPr>
        <w:pStyle w:val="Testo1"/>
        <w:spacing w:line="240" w:lineRule="exact"/>
      </w:pPr>
      <w:r w:rsidRPr="00472C4C">
        <w:t xml:space="preserve">Anche per le </w:t>
      </w:r>
      <w:r w:rsidRPr="00472C4C">
        <w:rPr>
          <w:i/>
          <w:iCs/>
        </w:rPr>
        <w:t xml:space="preserve">letture </w:t>
      </w:r>
      <w:r w:rsidRPr="00472C4C">
        <w:t>la bibliografia verrà fornita all’inizio del corso.</w:t>
      </w:r>
    </w:p>
    <w:p w14:paraId="3450AF0A" w14:textId="77777777" w:rsidR="00373F1A" w:rsidRPr="00472C4C" w:rsidRDefault="00373F1A" w:rsidP="00373F1A">
      <w:pPr>
        <w:pStyle w:val="Testo1"/>
      </w:pPr>
    </w:p>
    <w:p w14:paraId="1657D060" w14:textId="77777777" w:rsidR="00373F1A" w:rsidRDefault="00D23553" w:rsidP="00373F1A">
      <w:pPr>
        <w:pStyle w:val="Testo1"/>
      </w:pPr>
      <w:r w:rsidRPr="00472C4C">
        <w:t>Documenti audio, m</w:t>
      </w:r>
      <w:r w:rsidR="00373F1A" w:rsidRPr="00472C4C">
        <w:t xml:space="preserve">ateriali, testi analizzati e comunicazioni relative al corso saranno disponibili su </w:t>
      </w:r>
      <w:proofErr w:type="spellStart"/>
      <w:r w:rsidR="00373F1A" w:rsidRPr="00472C4C">
        <w:t>BlackBoard</w:t>
      </w:r>
      <w:proofErr w:type="spellEnd"/>
      <w:r w:rsidR="00373F1A" w:rsidRPr="00472C4C">
        <w:t xml:space="preserve">: gli studenti sono pregati di iscriversi fin da subito alla piattaforma e di risolvere tempestivamente eventuali problemi tecnici rivolgendosi agli Uffici competenti. </w:t>
      </w:r>
    </w:p>
    <w:p w14:paraId="3594E5ED" w14:textId="77777777" w:rsidR="0022581B" w:rsidRDefault="0022581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45911C" w14:textId="77777777" w:rsidR="0022581B" w:rsidRPr="00D13182" w:rsidRDefault="0022581B" w:rsidP="008D2BB0">
      <w:pPr>
        <w:pStyle w:val="Testo2"/>
        <w:ind w:firstLine="0"/>
      </w:pPr>
      <w:r w:rsidRPr="00D13182">
        <w:t>Il corso</w:t>
      </w:r>
      <w:r w:rsidR="00920BB9" w:rsidRPr="00D13182">
        <w:t xml:space="preserve"> si svolge prevalentemente in francese e</w:t>
      </w:r>
      <w:r w:rsidRPr="00D13182">
        <w:t xml:space="preserve"> prevede lezioni in aula, ascolto di documenti sonori, trascrizioni e analisi fonetiche</w:t>
      </w:r>
      <w:r w:rsidR="004024AE" w:rsidRPr="00D13182">
        <w:t xml:space="preserve">, lavoro individuale svolto presso il </w:t>
      </w:r>
      <w:r w:rsidR="00D23553" w:rsidRPr="00D13182">
        <w:t xml:space="preserve">Laboratorio linguistico, </w:t>
      </w:r>
      <w:r w:rsidR="00510082" w:rsidRPr="00D13182">
        <w:t xml:space="preserve">secondo le indicazioni che verranno date </w:t>
      </w:r>
      <w:r w:rsidR="004024AE" w:rsidRPr="00D13182">
        <w:t>a lezione</w:t>
      </w:r>
      <w:r w:rsidR="00D23553" w:rsidRPr="00D13182">
        <w:t>.</w:t>
      </w:r>
    </w:p>
    <w:p w14:paraId="03DCBB1D" w14:textId="77777777" w:rsidR="0022581B" w:rsidRDefault="00BE109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Pr="00BE109F">
        <w:rPr>
          <w:b/>
          <w:i/>
          <w:sz w:val="18"/>
        </w:rPr>
        <w:t>E CRITERI</w:t>
      </w:r>
      <w:r>
        <w:rPr>
          <w:b/>
          <w:i/>
          <w:sz w:val="18"/>
        </w:rPr>
        <w:t xml:space="preserve"> </w:t>
      </w:r>
      <w:r w:rsidR="0022581B">
        <w:rPr>
          <w:b/>
          <w:i/>
          <w:sz w:val="18"/>
        </w:rPr>
        <w:t>DI VALUTAZIONE</w:t>
      </w:r>
    </w:p>
    <w:p w14:paraId="4602F624" w14:textId="5CDE5AC4" w:rsidR="00BE109F" w:rsidRPr="00D13182" w:rsidRDefault="0022581B" w:rsidP="00D13182">
      <w:pPr>
        <w:pStyle w:val="Testo2"/>
        <w:spacing w:line="240" w:lineRule="exact"/>
        <w:ind w:firstLine="0"/>
      </w:pPr>
      <w:r w:rsidRPr="00D13182">
        <w:t>La prova di valutazione consiste in un esame orale in lingua francese</w:t>
      </w:r>
      <w:r w:rsidR="000A6E49">
        <w:t>, in quattro parti</w:t>
      </w:r>
      <w:r w:rsidR="00BE109F" w:rsidRPr="00D13182">
        <w:t>.</w:t>
      </w:r>
      <w:r w:rsidRPr="00D13182">
        <w:t xml:space="preserve"> </w:t>
      </w:r>
      <w:r w:rsidR="000A6E49">
        <w:t xml:space="preserve">La prima parte riguarda </w:t>
      </w:r>
      <w:r w:rsidR="00BE109F" w:rsidRPr="00D13182">
        <w:t xml:space="preserve">le </w:t>
      </w:r>
      <w:r w:rsidR="00BE109F" w:rsidRPr="00D13182">
        <w:rPr>
          <w:i/>
        </w:rPr>
        <w:t xml:space="preserve">letture </w:t>
      </w:r>
      <w:r w:rsidR="00BE109F" w:rsidRPr="00D13182">
        <w:t>(lettura ad alta voce, traduzione e commento), nella quale viene verificata dal punto di vista pratico l’adeguatezza fonetica</w:t>
      </w:r>
      <w:r w:rsidR="0045659B" w:rsidRPr="00D13182">
        <w:t>, la padronanza lessicale</w:t>
      </w:r>
      <w:r w:rsidR="00BE109F" w:rsidRPr="00D13182">
        <w:t>, la comprensione di un testo semplice a carattere narrativo e/o descrittivo e</w:t>
      </w:r>
      <w:r w:rsidR="0045659B" w:rsidRPr="00D13182">
        <w:t xml:space="preserve"> infine</w:t>
      </w:r>
      <w:r w:rsidR="00BE109F" w:rsidRPr="00D13182">
        <w:t xml:space="preserve"> la consapevolezza delle differenze tra </w:t>
      </w:r>
      <w:r w:rsidR="00104225" w:rsidRPr="00D13182">
        <w:t xml:space="preserve">alcune </w:t>
      </w:r>
      <w:r w:rsidR="00BE109F" w:rsidRPr="00D13182">
        <w:t xml:space="preserve">strutture di base del francese e quelle </w:t>
      </w:r>
      <w:r w:rsidR="00104225" w:rsidRPr="00D13182">
        <w:t>corrispondenti d</w:t>
      </w:r>
      <w:r w:rsidR="00BE109F" w:rsidRPr="00D13182">
        <w:t>ell’italiano (forme di cortesia, reggenza, falsi amici</w:t>
      </w:r>
      <w:r w:rsidR="00104225" w:rsidRPr="00D13182">
        <w:t>…)</w:t>
      </w:r>
      <w:r w:rsidR="00BE109F" w:rsidRPr="00D13182">
        <w:t>.</w:t>
      </w:r>
      <w:r w:rsidR="00104225" w:rsidRPr="00D13182">
        <w:t xml:space="preserve"> </w:t>
      </w:r>
      <w:r w:rsidR="000A6E49">
        <w:t xml:space="preserve">La seconda parte è </w:t>
      </w:r>
      <w:r w:rsidR="00104225" w:rsidRPr="00D13182">
        <w:t xml:space="preserve">una prova di trascrizione fonetica e </w:t>
      </w:r>
      <w:r w:rsidR="000A6E49">
        <w:t xml:space="preserve">la terza consiste nel </w:t>
      </w:r>
      <w:r w:rsidR="00104225" w:rsidRPr="00D13182">
        <w:t>commento ad alcuni fenomeni tipici della fonetica e della fonologia del francese</w:t>
      </w:r>
      <w:r w:rsidR="00E00E66" w:rsidRPr="00D13182">
        <w:t>.</w:t>
      </w:r>
      <w:r w:rsidR="00104225" w:rsidRPr="00D13182">
        <w:t xml:space="preserve"> </w:t>
      </w:r>
      <w:r w:rsidR="00E00E66" w:rsidRPr="00D13182">
        <w:t>P</w:t>
      </w:r>
      <w:r w:rsidR="00104225" w:rsidRPr="00D13182">
        <w:t xml:space="preserve">articolare attenzione </w:t>
      </w:r>
      <w:r w:rsidR="00E00E66" w:rsidRPr="00D13182">
        <w:t xml:space="preserve">viene riservata </w:t>
      </w:r>
      <w:r w:rsidR="00104225" w:rsidRPr="00D13182">
        <w:t xml:space="preserve">al sistema </w:t>
      </w:r>
      <w:r w:rsidR="00104225" w:rsidRPr="00D13182">
        <w:lastRenderedPageBreak/>
        <w:t xml:space="preserve">vocalico, alla sillaba (nell’orale e nello scritto), alla </w:t>
      </w:r>
      <w:r w:rsidR="00104225" w:rsidRPr="00D13182">
        <w:rPr>
          <w:i/>
        </w:rPr>
        <w:t>liaison</w:t>
      </w:r>
      <w:r w:rsidR="00104225" w:rsidRPr="00D13182">
        <w:t xml:space="preserve">. </w:t>
      </w:r>
      <w:r w:rsidR="00E00E66" w:rsidRPr="00D13182">
        <w:t>Ci si sofferma in particolare sugli esempi spiegati a lezione.</w:t>
      </w:r>
    </w:p>
    <w:p w14:paraId="7AA99C2A" w14:textId="0D6B2605" w:rsidR="0022581B" w:rsidRPr="00D13182" w:rsidRDefault="00104225" w:rsidP="00D13182">
      <w:pPr>
        <w:pStyle w:val="Testo2"/>
        <w:spacing w:line="240" w:lineRule="exact"/>
        <w:ind w:firstLine="0"/>
      </w:pPr>
      <w:r w:rsidRPr="00D13182">
        <w:t>Infine</w:t>
      </w:r>
      <w:r w:rsidR="000A6E49">
        <w:t>, nella quarta parte</w:t>
      </w:r>
      <w:r w:rsidRPr="00D13182">
        <w:t xml:space="preserve">, verranno verificate le conoscenze relative </w:t>
      </w:r>
      <w:r w:rsidR="000A6E49">
        <w:t xml:space="preserve">alla storia e </w:t>
      </w:r>
      <w:r w:rsidRPr="00D13182">
        <w:t xml:space="preserve">alle varietà del francese e alla diffusione della </w:t>
      </w:r>
      <w:proofErr w:type="spellStart"/>
      <w:r w:rsidRPr="00D13182">
        <w:t>francofonia</w:t>
      </w:r>
      <w:proofErr w:type="spellEnd"/>
      <w:r w:rsidR="0022581B" w:rsidRPr="00D13182">
        <w:t xml:space="preserve">. </w:t>
      </w:r>
      <w:r w:rsidR="000A6E49">
        <w:t xml:space="preserve">Ciascuna delle parti deve essere sufficiente e concorre fino al 25% al voto relativo al corso di </w:t>
      </w:r>
      <w:r w:rsidR="000A6E49" w:rsidRPr="000A6E49">
        <w:rPr>
          <w:i/>
          <w:iCs/>
        </w:rPr>
        <w:t>Lingua e fonologia</w:t>
      </w:r>
      <w:r w:rsidR="000A6E49">
        <w:t>.</w:t>
      </w:r>
    </w:p>
    <w:p w14:paraId="7702C59C" w14:textId="69BB340A" w:rsidR="002E6CD0" w:rsidRPr="00F77697" w:rsidRDefault="002E6CD0" w:rsidP="002E6CD0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Pr="00F77697">
        <w:rPr>
          <w:sz w:val="18"/>
          <w:szCs w:val="18"/>
        </w:rPr>
        <w:t xml:space="preserve">l voto finale concorre </w:t>
      </w:r>
      <w:r w:rsidR="000A6E49">
        <w:rPr>
          <w:sz w:val="18"/>
          <w:szCs w:val="18"/>
        </w:rPr>
        <w:t xml:space="preserve">inoltre come sempre </w:t>
      </w:r>
      <w:r w:rsidRPr="00F77697">
        <w:rPr>
          <w:sz w:val="18"/>
          <w:szCs w:val="18"/>
        </w:rPr>
        <w:t>il voto che risulta dalla media ponderata degli esiti delle prove intermedie di lingua scritta e orale (rispettivamente fino a un massimo di 1/6 e 2/6 del voto finale).</w:t>
      </w:r>
    </w:p>
    <w:p w14:paraId="396F1D7B" w14:textId="77777777" w:rsidR="0022581B" w:rsidRPr="00104225" w:rsidRDefault="00BE109F" w:rsidP="00BE109F">
      <w:pPr>
        <w:spacing w:before="240" w:after="120" w:line="220" w:lineRule="exact"/>
        <w:rPr>
          <w:b/>
          <w:i/>
          <w:sz w:val="18"/>
        </w:rPr>
      </w:pPr>
      <w:r w:rsidRPr="00104225">
        <w:rPr>
          <w:b/>
          <w:i/>
          <w:sz w:val="18"/>
        </w:rPr>
        <w:t>AVVERTENZE E PREREQUISITI</w:t>
      </w:r>
    </w:p>
    <w:p w14:paraId="76CAC229" w14:textId="4C7987AC" w:rsidR="00BE109F" w:rsidRDefault="0022581B" w:rsidP="00D13182">
      <w:pPr>
        <w:pStyle w:val="Testo2"/>
        <w:spacing w:line="240" w:lineRule="exact"/>
        <w:ind w:firstLine="0"/>
        <w:rPr>
          <w:szCs w:val="18"/>
        </w:rPr>
      </w:pPr>
      <w:r w:rsidRPr="00D13182">
        <w:rPr>
          <w:szCs w:val="18"/>
        </w:rPr>
        <w:t xml:space="preserve">Si ricorda agli studenti che ogni annualità di Lingua deve iniziare con la prova </w:t>
      </w:r>
      <w:r w:rsidR="000A6E49">
        <w:rPr>
          <w:szCs w:val="18"/>
        </w:rPr>
        <w:t xml:space="preserve">intermedia </w:t>
      </w:r>
      <w:r w:rsidRPr="00D13182">
        <w:rPr>
          <w:szCs w:val="18"/>
        </w:rPr>
        <w:t xml:space="preserve">scritta o orale (a scelta dello studente). Il superamento delle due prove </w:t>
      </w:r>
      <w:r w:rsidR="000A6E49">
        <w:rPr>
          <w:szCs w:val="18"/>
        </w:rPr>
        <w:t xml:space="preserve">intermedie </w:t>
      </w:r>
      <w:r w:rsidRPr="00D13182">
        <w:rPr>
          <w:szCs w:val="18"/>
        </w:rPr>
        <w:t>consente l’accesso all’esame finale di Lingua (Lingua e fonologia).</w:t>
      </w:r>
      <w:r w:rsidR="0045659B" w:rsidRPr="00D13182">
        <w:rPr>
          <w:szCs w:val="18"/>
        </w:rPr>
        <w:t xml:space="preserve"> </w:t>
      </w:r>
    </w:p>
    <w:p w14:paraId="712CA985" w14:textId="77777777" w:rsidR="00BE109F" w:rsidRPr="00D13182" w:rsidRDefault="00472C4C" w:rsidP="00D13182">
      <w:pPr>
        <w:spacing w:before="240" w:after="120"/>
        <w:rPr>
          <w:i/>
          <w:sz w:val="18"/>
          <w:szCs w:val="18"/>
        </w:rPr>
      </w:pPr>
      <w:r w:rsidRPr="00D13182">
        <w:rPr>
          <w:i/>
          <w:sz w:val="18"/>
          <w:szCs w:val="18"/>
        </w:rPr>
        <w:t>Orario e luogo di ricevimento degli studenti</w:t>
      </w:r>
    </w:p>
    <w:p w14:paraId="59703A57" w14:textId="77777777" w:rsidR="0022581B" w:rsidRDefault="00BE109F" w:rsidP="00D13182">
      <w:pPr>
        <w:pStyle w:val="Testo2"/>
        <w:spacing w:line="240" w:lineRule="exact"/>
        <w:ind w:firstLine="0"/>
        <w:rPr>
          <w:szCs w:val="18"/>
        </w:rPr>
      </w:pPr>
      <w:r w:rsidRPr="00D13182">
        <w:rPr>
          <w:szCs w:val="18"/>
        </w:rPr>
        <w:t xml:space="preserve">La prof.ssa </w:t>
      </w:r>
      <w:proofErr w:type="spellStart"/>
      <w:r w:rsidRPr="00D13182">
        <w:rPr>
          <w:szCs w:val="18"/>
        </w:rPr>
        <w:t>Cigada</w:t>
      </w:r>
      <w:proofErr w:type="spellEnd"/>
      <w:r w:rsidRPr="00D13182">
        <w:rPr>
          <w:szCs w:val="18"/>
        </w:rPr>
        <w:t xml:space="preserve"> riceve nel suo studio in via Trieste 17, p</w:t>
      </w:r>
      <w:r w:rsidR="0022581B" w:rsidRPr="00D13182">
        <w:rPr>
          <w:szCs w:val="18"/>
        </w:rPr>
        <w:t xml:space="preserve">er l’orario </w:t>
      </w:r>
      <w:r w:rsidRPr="00D13182">
        <w:rPr>
          <w:szCs w:val="18"/>
        </w:rPr>
        <w:t xml:space="preserve">aggiornato </w:t>
      </w:r>
      <w:r w:rsidR="0022581B" w:rsidRPr="00D13182">
        <w:rPr>
          <w:szCs w:val="18"/>
        </w:rPr>
        <w:t>si veda la bacheca sulla pagina online della docente.</w:t>
      </w:r>
    </w:p>
    <w:p w14:paraId="417B1284" w14:textId="77777777" w:rsidR="00D922A7" w:rsidRDefault="00D922A7" w:rsidP="00D13182">
      <w:pPr>
        <w:pStyle w:val="Testo2"/>
        <w:spacing w:line="240" w:lineRule="exact"/>
        <w:ind w:firstLine="0"/>
        <w:rPr>
          <w:szCs w:val="18"/>
        </w:rPr>
      </w:pPr>
    </w:p>
    <w:p w14:paraId="03793B70" w14:textId="77777777" w:rsidR="006A75AD" w:rsidRDefault="006A75AD" w:rsidP="006A75AD">
      <w:pPr>
        <w:pStyle w:val="Titolo1"/>
        <w:jc w:val="both"/>
      </w:pPr>
      <w:r>
        <w:t>Esercitazioni di lingua francese 1 (LT)</w:t>
      </w:r>
    </w:p>
    <w:p w14:paraId="5CE9E445" w14:textId="77777777" w:rsidR="006A75AD" w:rsidRDefault="006A75AD" w:rsidP="006A75AD">
      <w:pPr>
        <w:pStyle w:val="Titolo2"/>
        <w:jc w:val="both"/>
      </w:pPr>
      <w:proofErr w:type="spellStart"/>
      <w:r>
        <w:t>Dott.sse</w:t>
      </w:r>
      <w:proofErr w:type="spellEnd"/>
      <w:r>
        <w:t xml:space="preserve"> </w:t>
      </w:r>
      <w:r w:rsidRPr="004E6BC1">
        <w:t xml:space="preserve">Patrizia Guasco, Annita </w:t>
      </w:r>
      <w:proofErr w:type="spellStart"/>
      <w:r w:rsidRPr="004E6BC1">
        <w:t>Lyonnet</w:t>
      </w:r>
      <w:proofErr w:type="spellEnd"/>
    </w:p>
    <w:p w14:paraId="13E707D5" w14:textId="77777777" w:rsidR="006A75AD" w:rsidRDefault="006A75AD" w:rsidP="006A75AD">
      <w:pPr>
        <w:spacing w:before="240" w:after="120"/>
        <w:rPr>
          <w:b/>
          <w:sz w:val="18"/>
        </w:rPr>
      </w:pPr>
      <w:r w:rsidRPr="00B85E1D">
        <w:rPr>
          <w:b/>
          <w:i/>
          <w:sz w:val="18"/>
        </w:rPr>
        <w:t>OBIETTIV</w:t>
      </w:r>
      <w:r>
        <w:rPr>
          <w:b/>
          <w:i/>
          <w:sz w:val="18"/>
        </w:rPr>
        <w:t>O</w:t>
      </w:r>
      <w:r w:rsidRPr="00B85E1D">
        <w:rPr>
          <w:b/>
          <w:i/>
          <w:sz w:val="18"/>
        </w:rPr>
        <w:t xml:space="preserve"> E RISULTATI DI APPRENDIMENTO ATTESI</w:t>
      </w:r>
    </w:p>
    <w:p w14:paraId="212424E9" w14:textId="77777777" w:rsidR="006A75AD" w:rsidRDefault="006A75AD" w:rsidP="006A75AD">
      <w:pPr>
        <w:pStyle w:val="DidefaultA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Al termine delle esercitazioni lo studente avrà acquisito, ad un livello intermedio, le strutture morfo-sintattiche essenziali della lingua francese e disporrà di conoscenze lessicali di base; sarà inoltre in grado di applicare tali conoscenze nell’uso concreto – scritto e orale – della lingua. Sarà consapevole delle principali difficoltà ortografiche del </w:t>
      </w:r>
      <w:r w:rsidRPr="00A13872">
        <w:rPr>
          <w:rFonts w:ascii="Times" w:hAnsi="Times"/>
          <w:sz w:val="20"/>
          <w:szCs w:val="20"/>
        </w:rPr>
        <w:t>francese e saprà leggere correttamente ad alta voce.</w:t>
      </w:r>
    </w:p>
    <w:p w14:paraId="02A8D0C5" w14:textId="77777777" w:rsidR="006A75AD" w:rsidRDefault="006A75AD" w:rsidP="006A75AD">
      <w:pPr>
        <w:pStyle w:val="DidefaultA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Lo studente saprà comprendere senza problemi testi di medio-bassa difficoltà su argomenti familiari e attinenti alla sfera personale; a livello scritto, sarà in grado di produrre e di tradurre dall’italiano al francese testi brevi su argomenti semplici relativi alla vita quotidiana. </w:t>
      </w:r>
    </w:p>
    <w:p w14:paraId="215DCC0B" w14:textId="77777777" w:rsidR="006A75AD" w:rsidRDefault="006A75AD" w:rsidP="006A75AD">
      <w:pPr>
        <w:pStyle w:val="DidefaultA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Nell’ambito dell’espressione orale saprà articolare correttamente i suoni della lingua francese e sarà in grado di interagire con una certa scioltezza e spontaneità sugli argomenti trattati nel testo in adozione. Sarà inoltre capace di riassumere in modo pertinente i principali nuclei informativi di testi noti.</w:t>
      </w:r>
    </w:p>
    <w:p w14:paraId="26697780" w14:textId="77777777" w:rsidR="006A75AD" w:rsidRDefault="006A75AD" w:rsidP="006A75AD">
      <w:pPr>
        <w:rPr>
          <w:rFonts w:ascii="Times New Roman" w:hAnsi="Times New Roman"/>
          <w:shd w:val="clear" w:color="auto" w:fill="FFFFFF"/>
        </w:rPr>
      </w:pPr>
      <w:r w:rsidRPr="002A18B7">
        <w:rPr>
          <w:rFonts w:ascii="Times New Roman" w:hAnsi="Times New Roman"/>
          <w:shd w:val="clear" w:color="auto" w:fill="FFFFFF"/>
        </w:rPr>
        <w:lastRenderedPageBreak/>
        <w:t>Le attività proposte nel ciclo delle esercitazioni di lingua per la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41824">
        <w:rPr>
          <w:rFonts w:ascii="Times New Roman" w:hAnsi="Times New Roman"/>
          <w:bCs/>
          <w:shd w:val="clear" w:color="auto" w:fill="FFFFFF"/>
        </w:rPr>
        <w:t>prima</w:t>
      </w:r>
      <w:r>
        <w:rPr>
          <w:rStyle w:val="xxapple-converted-space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2A18B7">
        <w:rPr>
          <w:rFonts w:ascii="Times New Roman" w:hAnsi="Times New Roman"/>
          <w:shd w:val="clear" w:color="auto" w:fill="FFFFFF"/>
        </w:rPr>
        <w:t>annualità di corso mirano al raggiungimento, nelle quattro abilità, di un livello di competenze che si colloca tra il livello B1 e il livello B2 del Portfolio Europeo delle lingue</w:t>
      </w:r>
      <w:r>
        <w:rPr>
          <w:rFonts w:ascii="Times New Roman" w:hAnsi="Times New Roman"/>
          <w:shd w:val="clear" w:color="auto" w:fill="FFFFFF"/>
        </w:rPr>
        <w:t>.</w:t>
      </w:r>
    </w:p>
    <w:p w14:paraId="371A2824" w14:textId="77777777" w:rsidR="006A75AD" w:rsidRPr="00B91F80" w:rsidRDefault="006A75AD" w:rsidP="006A75AD">
      <w:pPr>
        <w:spacing w:before="240" w:after="120"/>
        <w:rPr>
          <w:b/>
          <w:sz w:val="18"/>
        </w:rPr>
      </w:pPr>
      <w:r w:rsidRPr="00B91F80">
        <w:rPr>
          <w:b/>
          <w:i/>
          <w:sz w:val="18"/>
        </w:rPr>
        <w:t>PROGRAMMA DEL CORSO</w:t>
      </w:r>
    </w:p>
    <w:p w14:paraId="0182C13A" w14:textId="77777777" w:rsidR="006A75AD" w:rsidRPr="00DC040B" w:rsidRDefault="006A75AD" w:rsidP="006A75AD">
      <w:r w:rsidRPr="00DC040B">
        <w:t xml:space="preserve">Fondamenti di </w:t>
      </w:r>
      <w:r w:rsidRPr="00A13872">
        <w:t>fonetica e fonologia; correzione fonetica. Le regole dell’ortografia e della pronuncia.</w:t>
      </w:r>
      <w:r>
        <w:t xml:space="preserve"> </w:t>
      </w:r>
    </w:p>
    <w:p w14:paraId="103B80E0" w14:textId="77777777" w:rsidR="006A75AD" w:rsidRPr="00DC040B" w:rsidRDefault="006A75AD" w:rsidP="006A75AD">
      <w:r w:rsidRPr="00DC040B">
        <w:t>Analisi delle principali funzioni di comunicazione.</w:t>
      </w:r>
    </w:p>
    <w:p w14:paraId="55CBCAB2" w14:textId="77777777" w:rsidR="006A75AD" w:rsidRDefault="006A75AD" w:rsidP="006A75AD">
      <w:r w:rsidRPr="00DC040B">
        <w:t>Studio delle strutture morfosintattiche di base, del lessico fondamentale (competenza attiva di 1500-1700 vocaboli) e dei principali elementi di relazione</w:t>
      </w:r>
      <w:r>
        <w:t xml:space="preserve"> testuale. Esercitazioni di dettato.</w:t>
      </w:r>
    </w:p>
    <w:p w14:paraId="062BF249" w14:textId="77777777" w:rsidR="006A75AD" w:rsidRDefault="006A75AD" w:rsidP="006A75AD">
      <w:r>
        <w:t>Attività di comprensione e di elaborazione del testo scritto, con nozioni di tipologia testuale.</w:t>
      </w:r>
    </w:p>
    <w:p w14:paraId="5EFA8D9E" w14:textId="77777777" w:rsidR="006A75AD" w:rsidRDefault="006A75AD" w:rsidP="006A75AD">
      <w:r>
        <w:t>Attività di comunicazione orale e scritta riguardante argomenti di vita quotidiana.</w:t>
      </w:r>
    </w:p>
    <w:p w14:paraId="4D17E1F4" w14:textId="77777777" w:rsidR="006A75AD" w:rsidRDefault="006A75AD" w:rsidP="006A75AD">
      <w:r>
        <w:t>Attività di lettura e di comprensione di brevi testi orali e scritti.</w:t>
      </w:r>
    </w:p>
    <w:p w14:paraId="28443BA3" w14:textId="77777777" w:rsidR="006A75AD" w:rsidRDefault="006A75AD" w:rsidP="006A75A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CB0A891" w14:textId="77777777" w:rsidR="006A75AD" w:rsidRDefault="006A75AD" w:rsidP="006A75AD">
      <w:pPr>
        <w:pStyle w:val="Testo1"/>
        <w:rPr>
          <w:szCs w:val="18"/>
        </w:rPr>
      </w:pPr>
      <w:r>
        <w:rPr>
          <w:szCs w:val="18"/>
        </w:rPr>
        <w:t>PER ENTRAMBI I GRUPPI: PRINCIPIANTI-FALSI PRINCIPIANTI E AVANZATI</w:t>
      </w:r>
    </w:p>
    <w:p w14:paraId="003FA00A" w14:textId="77777777" w:rsidR="006A75AD" w:rsidRDefault="006A75AD" w:rsidP="006A75AD">
      <w:pPr>
        <w:pStyle w:val="Testo1"/>
        <w:rPr>
          <w:sz w:val="16"/>
          <w:szCs w:val="16"/>
        </w:rPr>
      </w:pPr>
    </w:p>
    <w:p w14:paraId="23EB5F8C" w14:textId="77777777" w:rsidR="006A75AD" w:rsidRPr="00350E59" w:rsidRDefault="006A75AD" w:rsidP="006A75AD">
      <w:pPr>
        <w:pStyle w:val="Testo1"/>
        <w:rPr>
          <w:sz w:val="16"/>
          <w:szCs w:val="16"/>
        </w:rPr>
      </w:pPr>
      <w:r w:rsidRPr="00350E59">
        <w:rPr>
          <w:sz w:val="16"/>
          <w:szCs w:val="16"/>
        </w:rPr>
        <w:t>L.</w:t>
      </w:r>
      <w:r>
        <w:rPr>
          <w:sz w:val="16"/>
          <w:szCs w:val="16"/>
        </w:rPr>
        <w:t xml:space="preserve"> </w:t>
      </w:r>
      <w:r w:rsidRPr="00350E59">
        <w:rPr>
          <w:smallCaps/>
          <w:sz w:val="16"/>
          <w:szCs w:val="16"/>
        </w:rPr>
        <w:t xml:space="preserve">Parodi, M. </w:t>
      </w:r>
      <w:proofErr w:type="spellStart"/>
      <w:r w:rsidRPr="00350E59">
        <w:rPr>
          <w:smallCaps/>
          <w:sz w:val="16"/>
          <w:szCs w:val="16"/>
        </w:rPr>
        <w:t>Vallacco</w:t>
      </w:r>
      <w:proofErr w:type="spellEnd"/>
      <w:r w:rsidRPr="00457FA3">
        <w:rPr>
          <w:szCs w:val="18"/>
        </w:rPr>
        <w:t xml:space="preserve">, </w:t>
      </w:r>
      <w:bookmarkStart w:id="0" w:name="_GoBack"/>
      <w:r w:rsidRPr="00457FA3">
        <w:rPr>
          <w:i/>
          <w:szCs w:val="18"/>
        </w:rPr>
        <w:t>Grammathèque</w:t>
      </w:r>
      <w:bookmarkEnd w:id="0"/>
      <w:r w:rsidRPr="00457FA3">
        <w:rPr>
          <w:i/>
          <w:szCs w:val="18"/>
        </w:rPr>
        <w:t xml:space="preserve"> (3</w:t>
      </w:r>
      <w:r w:rsidRPr="00457FA3">
        <w:rPr>
          <w:i/>
          <w:szCs w:val="18"/>
          <w:vertAlign w:val="superscript"/>
        </w:rPr>
        <w:t>a</w:t>
      </w:r>
      <w:r w:rsidRPr="00457FA3">
        <w:rPr>
          <w:i/>
          <w:szCs w:val="18"/>
        </w:rPr>
        <w:t xml:space="preserve"> edizione), </w:t>
      </w:r>
      <w:r w:rsidRPr="00457FA3">
        <w:rPr>
          <w:szCs w:val="18"/>
        </w:rPr>
        <w:t xml:space="preserve">CIDEB, </w:t>
      </w:r>
      <w:r w:rsidRPr="00411740">
        <w:rPr>
          <w:szCs w:val="18"/>
        </w:rPr>
        <w:t>2010</w:t>
      </w:r>
      <w:r w:rsidRPr="00457FA3">
        <w:rPr>
          <w:szCs w:val="18"/>
        </w:rPr>
        <w:t>.</w:t>
      </w:r>
    </w:p>
    <w:p w14:paraId="17BD5561" w14:textId="77777777" w:rsidR="006A75AD" w:rsidRDefault="006A75AD" w:rsidP="006A75AD">
      <w:pPr>
        <w:pStyle w:val="Testo1"/>
        <w:rPr>
          <w:szCs w:val="18"/>
        </w:rPr>
      </w:pPr>
      <w:r w:rsidRPr="00350E59">
        <w:rPr>
          <w:sz w:val="16"/>
          <w:szCs w:val="16"/>
        </w:rPr>
        <w:t>L.</w:t>
      </w:r>
      <w:r>
        <w:rPr>
          <w:sz w:val="16"/>
          <w:szCs w:val="16"/>
        </w:rPr>
        <w:t xml:space="preserve"> </w:t>
      </w:r>
      <w:r w:rsidRPr="00350E59">
        <w:rPr>
          <w:smallCaps/>
          <w:sz w:val="16"/>
          <w:szCs w:val="16"/>
        </w:rPr>
        <w:t xml:space="preserve">Parodi, M. </w:t>
      </w:r>
      <w:proofErr w:type="spellStart"/>
      <w:r w:rsidRPr="00350E59">
        <w:rPr>
          <w:smallCaps/>
          <w:sz w:val="16"/>
          <w:szCs w:val="16"/>
        </w:rPr>
        <w:t>Vallacco</w:t>
      </w:r>
      <w:proofErr w:type="spellEnd"/>
      <w:r w:rsidRPr="00350E59">
        <w:rPr>
          <w:sz w:val="16"/>
          <w:szCs w:val="16"/>
        </w:rPr>
        <w:t xml:space="preserve">, </w:t>
      </w:r>
      <w:r w:rsidRPr="00457FA3">
        <w:rPr>
          <w:i/>
          <w:szCs w:val="18"/>
        </w:rPr>
        <w:t>Grammathèque (3</w:t>
      </w:r>
      <w:r w:rsidRPr="00457FA3">
        <w:rPr>
          <w:i/>
          <w:szCs w:val="18"/>
          <w:vertAlign w:val="superscript"/>
        </w:rPr>
        <w:t>a</w:t>
      </w:r>
      <w:r w:rsidRPr="00457FA3">
        <w:rPr>
          <w:i/>
          <w:szCs w:val="18"/>
        </w:rPr>
        <w:t xml:space="preserve"> edizione) - </w:t>
      </w:r>
      <w:proofErr w:type="spellStart"/>
      <w:r w:rsidRPr="00457FA3">
        <w:rPr>
          <w:i/>
          <w:szCs w:val="18"/>
        </w:rPr>
        <w:t>Exercices</w:t>
      </w:r>
      <w:proofErr w:type="spellEnd"/>
      <w:r w:rsidRPr="00457FA3">
        <w:rPr>
          <w:i/>
          <w:szCs w:val="18"/>
        </w:rPr>
        <w:t xml:space="preserve">, </w:t>
      </w:r>
      <w:r w:rsidRPr="00457FA3">
        <w:rPr>
          <w:szCs w:val="18"/>
        </w:rPr>
        <w:t>CIDEB, 2010.</w:t>
      </w:r>
    </w:p>
    <w:p w14:paraId="55813218" w14:textId="77777777" w:rsidR="006A75AD" w:rsidRPr="00350E59" w:rsidRDefault="006A75AD" w:rsidP="006A75AD">
      <w:pPr>
        <w:pStyle w:val="Testo1"/>
        <w:rPr>
          <w:sz w:val="16"/>
          <w:szCs w:val="16"/>
        </w:rPr>
      </w:pPr>
    </w:p>
    <w:p w14:paraId="586BA3F9" w14:textId="77777777" w:rsidR="006A75AD" w:rsidRPr="00D47426" w:rsidRDefault="006A75AD" w:rsidP="006A75AD">
      <w:pPr>
        <w:pStyle w:val="Testo1"/>
        <w:spacing w:line="240" w:lineRule="atLeast"/>
        <w:ind w:left="0" w:firstLine="0"/>
        <w:rPr>
          <w:rFonts w:cs="Times"/>
          <w:szCs w:val="18"/>
        </w:rPr>
      </w:pPr>
      <w:r w:rsidRPr="00D47426">
        <w:rPr>
          <w:rFonts w:cs="Times"/>
          <w:spacing w:val="-5"/>
          <w:szCs w:val="18"/>
        </w:rPr>
        <w:t xml:space="preserve">Ulteriori indicazioni di libri da leggere per l'esame saranno fornite </w:t>
      </w:r>
      <w:r>
        <w:rPr>
          <w:rFonts w:cs="Times"/>
          <w:spacing w:val="-5"/>
          <w:szCs w:val="18"/>
        </w:rPr>
        <w:t xml:space="preserve">su </w:t>
      </w:r>
      <w:proofErr w:type="spellStart"/>
      <w:r>
        <w:rPr>
          <w:rFonts w:cs="Times"/>
          <w:spacing w:val="-5"/>
          <w:szCs w:val="18"/>
        </w:rPr>
        <w:t>Blackboard</w:t>
      </w:r>
      <w:proofErr w:type="spellEnd"/>
      <w:r>
        <w:rPr>
          <w:rFonts w:cs="Times"/>
          <w:spacing w:val="-5"/>
          <w:szCs w:val="18"/>
        </w:rPr>
        <w:t xml:space="preserve"> a</w:t>
      </w:r>
      <w:r w:rsidRPr="00D47426">
        <w:rPr>
          <w:rFonts w:cs="Times"/>
          <w:spacing w:val="-5"/>
          <w:szCs w:val="18"/>
        </w:rPr>
        <w:t>ll'inizio dell'anno accademico.</w:t>
      </w:r>
    </w:p>
    <w:p w14:paraId="347E7ED2" w14:textId="77777777" w:rsidR="006A75AD" w:rsidRPr="00D47426" w:rsidRDefault="006A75AD" w:rsidP="006A75AD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D47426">
        <w:rPr>
          <w:rFonts w:cs="Times"/>
          <w:b/>
          <w:i/>
          <w:sz w:val="18"/>
          <w:szCs w:val="18"/>
        </w:rPr>
        <w:t>DIDATTICA DEL CORSO</w:t>
      </w:r>
    </w:p>
    <w:p w14:paraId="73D3FF53" w14:textId="77777777" w:rsidR="006A75AD" w:rsidRPr="00D47426" w:rsidRDefault="006A75AD" w:rsidP="006A75AD">
      <w:pPr>
        <w:pStyle w:val="Testo2"/>
        <w:rPr>
          <w:rFonts w:cs="Times"/>
          <w:szCs w:val="18"/>
        </w:rPr>
      </w:pPr>
      <w:r w:rsidRPr="00D47426">
        <w:rPr>
          <w:rFonts w:cs="Times"/>
          <w:szCs w:val="18"/>
        </w:rPr>
        <w:t>Lezioni in aula, lavori pratici guidati, lavoro in laboratorio.</w:t>
      </w:r>
    </w:p>
    <w:p w14:paraId="26F70678" w14:textId="77777777" w:rsidR="006A75AD" w:rsidRPr="00D47426" w:rsidRDefault="006A75AD" w:rsidP="006A75AD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D47426">
        <w:rPr>
          <w:rFonts w:cs="Times"/>
          <w:b/>
          <w:i/>
          <w:sz w:val="18"/>
          <w:szCs w:val="18"/>
        </w:rPr>
        <w:t>METODO E CRITERI DI VALUTAZIONE</w:t>
      </w:r>
    </w:p>
    <w:p w14:paraId="6DBFF20C" w14:textId="77777777" w:rsidR="006A75AD" w:rsidRPr="00D47426" w:rsidRDefault="006A75AD" w:rsidP="006A75AD">
      <w:pPr>
        <w:pStyle w:val="Testo2"/>
        <w:spacing w:line="240" w:lineRule="exact"/>
        <w:rPr>
          <w:szCs w:val="18"/>
        </w:rPr>
      </w:pPr>
      <w:r>
        <w:rPr>
          <w:szCs w:val="18"/>
        </w:rPr>
        <w:t>Prova intermedia</w:t>
      </w:r>
      <w:r w:rsidRPr="00D47426">
        <w:rPr>
          <w:szCs w:val="18"/>
        </w:rPr>
        <w:t xml:space="preserve"> scritt</w:t>
      </w:r>
      <w:r>
        <w:rPr>
          <w:szCs w:val="18"/>
        </w:rPr>
        <w:t>a</w:t>
      </w:r>
      <w:r w:rsidRPr="00D47426">
        <w:rPr>
          <w:szCs w:val="18"/>
        </w:rPr>
        <w:t xml:space="preserve"> e orale. Per </w:t>
      </w:r>
      <w:r>
        <w:rPr>
          <w:szCs w:val="18"/>
        </w:rPr>
        <w:t xml:space="preserve">la prova intermedia </w:t>
      </w:r>
      <w:r w:rsidRPr="00D47426">
        <w:rPr>
          <w:szCs w:val="18"/>
        </w:rPr>
        <w:t>scritt</w:t>
      </w:r>
      <w:r>
        <w:rPr>
          <w:szCs w:val="18"/>
        </w:rPr>
        <w:t>a</w:t>
      </w:r>
      <w:r w:rsidRPr="00D47426">
        <w:rPr>
          <w:szCs w:val="18"/>
        </w:rPr>
        <w:t xml:space="preserve">, si prega di fare riferimento alla parte generale relativa all’organizzazione degli esami di lingua </w:t>
      </w:r>
      <w:r>
        <w:rPr>
          <w:szCs w:val="18"/>
        </w:rPr>
        <w:t xml:space="preserve">nella </w:t>
      </w:r>
      <w:r w:rsidRPr="00ED2086">
        <w:rPr>
          <w:i/>
          <w:iCs/>
          <w:szCs w:val="18"/>
        </w:rPr>
        <w:t>Guida dello studente</w:t>
      </w:r>
      <w:r w:rsidRPr="00D47426">
        <w:rPr>
          <w:szCs w:val="18"/>
        </w:rPr>
        <w:t>.</w:t>
      </w:r>
    </w:p>
    <w:p w14:paraId="77B5A8FF" w14:textId="77777777" w:rsidR="006A75AD" w:rsidRPr="00D47426" w:rsidRDefault="006A75AD" w:rsidP="006A75AD">
      <w:pPr>
        <w:pStyle w:val="Testo2"/>
        <w:spacing w:line="240" w:lineRule="exact"/>
        <w:rPr>
          <w:szCs w:val="18"/>
        </w:rPr>
      </w:pPr>
      <w:r>
        <w:rPr>
          <w:szCs w:val="18"/>
        </w:rPr>
        <w:t xml:space="preserve">La prova </w:t>
      </w:r>
      <w:r w:rsidRPr="00D47426">
        <w:rPr>
          <w:szCs w:val="18"/>
        </w:rPr>
        <w:t>orale consiste nella presentazione delle letture indicate durante le esercitazioni da parte del candidato (30% del valore della valutazione finale), nell’analisi delle strutture morfosintattiche, grammaticali e lessicali (30% del valore della valutazione finale), cui fa seguito la discussione sui testi scritti e orali oggetto delle esercitazioni (40% del valore della valutazione finale).</w:t>
      </w:r>
    </w:p>
    <w:p w14:paraId="0F213B8C" w14:textId="77777777" w:rsidR="006A75AD" w:rsidRPr="00D47426" w:rsidRDefault="006A75AD" w:rsidP="006A75AD">
      <w:pPr>
        <w:pStyle w:val="Testo2"/>
        <w:spacing w:line="240" w:lineRule="exact"/>
        <w:rPr>
          <w:szCs w:val="18"/>
        </w:rPr>
      </w:pPr>
      <w:r w:rsidRPr="00D47426">
        <w:rPr>
          <w:szCs w:val="18"/>
        </w:rPr>
        <w:t xml:space="preserve">Le percentuali si riferiscono alla valutazione della presentazione dei contenuti e dei fattori costitutivi della produzione orale effettuata: appropriatezza morfosintattica e espressiva; </w:t>
      </w:r>
      <w:r w:rsidRPr="00D47426">
        <w:rPr>
          <w:szCs w:val="18"/>
        </w:rPr>
        <w:lastRenderedPageBreak/>
        <w:t>adeguatezza nella realizzazione fonetico-fonologica; pertinenza delle risposte alle domande poste e attitudine al dialogo; approfondimento linguistico a partire dai testi analizzati.</w:t>
      </w:r>
    </w:p>
    <w:p w14:paraId="08F6158C" w14:textId="77777777" w:rsidR="006A75AD" w:rsidRPr="00D47426" w:rsidRDefault="006A75AD" w:rsidP="006A75AD">
      <w:pPr>
        <w:spacing w:before="240" w:after="120"/>
        <w:rPr>
          <w:b/>
          <w:i/>
          <w:sz w:val="18"/>
          <w:szCs w:val="18"/>
        </w:rPr>
      </w:pPr>
      <w:r w:rsidRPr="00D47426">
        <w:rPr>
          <w:b/>
          <w:i/>
          <w:sz w:val="18"/>
          <w:szCs w:val="18"/>
        </w:rPr>
        <w:t>AVVERTENZE E PREREQUISITI</w:t>
      </w:r>
    </w:p>
    <w:p w14:paraId="63A54B5D" w14:textId="77777777" w:rsidR="006A75AD" w:rsidRPr="00D47426" w:rsidRDefault="006A75AD" w:rsidP="006A75AD">
      <w:pPr>
        <w:spacing w:after="120"/>
        <w:rPr>
          <w:noProof/>
          <w:sz w:val="18"/>
          <w:szCs w:val="18"/>
        </w:rPr>
      </w:pPr>
      <w:r w:rsidRPr="00D47426">
        <w:rPr>
          <w:noProof/>
          <w:sz w:val="18"/>
          <w:szCs w:val="18"/>
        </w:rPr>
        <w:t xml:space="preserve">Questo programma vale per tutti i livelli (principianti, intermedi, avanzati). Prima dell’inizio delle lezioni, gli studenti verranno suddivisi in gruppi in base alle competenze linguistiche di partenza. </w:t>
      </w:r>
    </w:p>
    <w:p w14:paraId="57490EC4" w14:textId="77777777" w:rsidR="006A75AD" w:rsidRPr="00D47426" w:rsidRDefault="006A75AD" w:rsidP="006A75AD">
      <w:pPr>
        <w:pStyle w:val="Testo2"/>
        <w:spacing w:line="240" w:lineRule="exact"/>
        <w:rPr>
          <w:szCs w:val="18"/>
        </w:rPr>
      </w:pPr>
      <w:r w:rsidRPr="00D47426">
        <w:rPr>
          <w:szCs w:val="18"/>
        </w:rPr>
        <w:t xml:space="preserve">Si presuppone la conoscenza dell’analisi grammaticale, logica e del periodo e della terminologia grammaticale in italiano, nonché interesse per la lingua e la cultura dei paesi di lingua francese. L’acquisizione del livello previsto al primo anno costituisce la premessa fondamentale per il superamento </w:t>
      </w:r>
      <w:r>
        <w:rPr>
          <w:szCs w:val="18"/>
        </w:rPr>
        <w:t xml:space="preserve">dell’esame finale di Linguistica/Letteratura del 1° anno nonché il fondamento per le esercitazioni </w:t>
      </w:r>
      <w:r w:rsidRPr="00D47426">
        <w:rPr>
          <w:szCs w:val="18"/>
        </w:rPr>
        <w:t>negli anni successivi.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28C86932" w14:textId="77777777" w:rsidR="006A75AD" w:rsidRDefault="006A75AD" w:rsidP="006A75AD">
      <w:pPr>
        <w:pStyle w:val="Testo2"/>
        <w:rPr>
          <w:sz w:val="20"/>
        </w:rPr>
      </w:pPr>
    </w:p>
    <w:p w14:paraId="2B785D89" w14:textId="77777777" w:rsidR="006A75AD" w:rsidRPr="00D47426" w:rsidRDefault="006A75AD" w:rsidP="006A75AD">
      <w:pPr>
        <w:pStyle w:val="Testo2"/>
        <w:ind w:firstLine="0"/>
        <w:rPr>
          <w:i/>
          <w:szCs w:val="18"/>
        </w:rPr>
      </w:pPr>
      <w:r w:rsidRPr="002B53E3">
        <w:rPr>
          <w:i/>
          <w:sz w:val="20"/>
        </w:rPr>
        <w:t>O</w:t>
      </w:r>
      <w:r w:rsidRPr="00D47426">
        <w:rPr>
          <w:i/>
          <w:szCs w:val="18"/>
        </w:rPr>
        <w:t>rario e luogo di ricevimento degli studenti</w:t>
      </w:r>
    </w:p>
    <w:p w14:paraId="43A9175A" w14:textId="77777777" w:rsidR="006A75AD" w:rsidRPr="00D47426" w:rsidRDefault="006A75AD" w:rsidP="006A75AD">
      <w:pPr>
        <w:pStyle w:val="Testo2"/>
        <w:rPr>
          <w:szCs w:val="18"/>
        </w:rPr>
      </w:pPr>
    </w:p>
    <w:p w14:paraId="48F1B595" w14:textId="77777777" w:rsidR="006A75AD" w:rsidRDefault="006A75AD" w:rsidP="006A75AD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762EED">
        <w:rPr>
          <w:noProof/>
          <w:sz w:val="18"/>
          <w:szCs w:val="18"/>
        </w:rPr>
        <w:t xml:space="preserve">Gli orari di ricevimento saranno </w:t>
      </w:r>
      <w:r>
        <w:rPr>
          <w:noProof/>
          <w:sz w:val="18"/>
          <w:szCs w:val="18"/>
        </w:rPr>
        <w:t>pubblicati su Blackboard</w:t>
      </w:r>
      <w:r w:rsidRPr="00762EED">
        <w:rPr>
          <w:noProof/>
          <w:sz w:val="18"/>
          <w:szCs w:val="18"/>
        </w:rPr>
        <w:t>.</w:t>
      </w:r>
    </w:p>
    <w:p w14:paraId="7BCFDF74" w14:textId="77777777" w:rsidR="006A75AD" w:rsidRDefault="006A75AD" w:rsidP="006A75AD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14:paraId="70BC6C89" w14:textId="77777777" w:rsidR="006A75AD" w:rsidRPr="003775DE" w:rsidRDefault="006A75AD" w:rsidP="006A75AD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D47426">
        <w:rPr>
          <w:rFonts w:cs="Times"/>
          <w:noProof/>
          <w:sz w:val="18"/>
          <w:szCs w:val="18"/>
        </w:rPr>
        <w:t>La prof. Sara Cigada (</w:t>
      </w:r>
      <w:hyperlink r:id="rId6" w:history="1">
        <w:r w:rsidRPr="00D47426">
          <w:rPr>
            <w:rFonts w:cs="Times"/>
            <w:noProof/>
            <w:color w:val="0000FF"/>
            <w:sz w:val="18"/>
            <w:szCs w:val="18"/>
            <w:u w:val="single" w:color="0000FF"/>
          </w:rPr>
          <w:t>sara.cigada</w:t>
        </w:r>
        <w:r w:rsidRPr="00D47426">
          <w:rPr>
            <w:rFonts w:eastAsia="Times" w:cs="Times"/>
            <w:noProof/>
            <w:color w:val="0000FF"/>
            <w:sz w:val="18"/>
            <w:szCs w:val="18"/>
            <w:u w:val="single" w:color="0000FF"/>
          </w:rPr>
          <w:t>@unicatt.it</w:t>
        </w:r>
      </w:hyperlink>
      <w:r w:rsidRPr="00D47426">
        <w:rPr>
          <w:rFonts w:cs="Times"/>
          <w:noProof/>
          <w:sz w:val="18"/>
          <w:szCs w:val="18"/>
        </w:rPr>
        <w:t xml:space="preserve">), coordinatrice delle Esercitazioni di Lingua </w:t>
      </w:r>
      <w:r w:rsidRPr="00D47426">
        <w:rPr>
          <w:rFonts w:eastAsia="Times"/>
          <w:noProof/>
          <w:sz w:val="18"/>
          <w:szCs w:val="18"/>
        </w:rPr>
        <w:t xml:space="preserve">francese per la Laurea triennale </w:t>
      </w:r>
      <w:r w:rsidRPr="00D47426">
        <w:rPr>
          <w:rFonts w:cs="Times"/>
          <w:noProof/>
          <w:sz w:val="18"/>
          <w:szCs w:val="18"/>
        </w:rPr>
        <w:t>nella Sede di Brescia, riceve gli studenti presso il suo studio secondo l’orario indicato nella pagina docente</w:t>
      </w:r>
      <w:r w:rsidRPr="00D47426">
        <w:rPr>
          <w:rFonts w:eastAsia="Times"/>
          <w:noProof/>
          <w:sz w:val="18"/>
          <w:szCs w:val="18"/>
        </w:rPr>
        <w:t xml:space="preserve"> online</w:t>
      </w:r>
      <w:r w:rsidRPr="00D47426">
        <w:rPr>
          <w:rFonts w:cs="Times"/>
          <w:noProof/>
          <w:sz w:val="18"/>
          <w:szCs w:val="18"/>
        </w:rPr>
        <w:t>.</w:t>
      </w:r>
    </w:p>
    <w:p w14:paraId="298235E9" w14:textId="77777777" w:rsidR="00D922A7" w:rsidRDefault="00D922A7" w:rsidP="00D13182">
      <w:pPr>
        <w:pStyle w:val="Testo2"/>
        <w:spacing w:line="240" w:lineRule="exact"/>
        <w:ind w:firstLine="0"/>
        <w:rPr>
          <w:szCs w:val="18"/>
        </w:rPr>
      </w:pPr>
    </w:p>
    <w:sectPr w:rsidR="00D922A7" w:rsidSect="00EF0B63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D42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C"/>
    <w:rsid w:val="000670C1"/>
    <w:rsid w:val="000A6E49"/>
    <w:rsid w:val="00104225"/>
    <w:rsid w:val="00104407"/>
    <w:rsid w:val="00156239"/>
    <w:rsid w:val="0020751B"/>
    <w:rsid w:val="0022581B"/>
    <w:rsid w:val="00245561"/>
    <w:rsid w:val="00261A82"/>
    <w:rsid w:val="002B107C"/>
    <w:rsid w:val="002E6CD0"/>
    <w:rsid w:val="00373F1A"/>
    <w:rsid w:val="003775DE"/>
    <w:rsid w:val="004024AE"/>
    <w:rsid w:val="0045659B"/>
    <w:rsid w:val="00472C4C"/>
    <w:rsid w:val="00510082"/>
    <w:rsid w:val="00617A62"/>
    <w:rsid w:val="00671817"/>
    <w:rsid w:val="00674C71"/>
    <w:rsid w:val="006A75AD"/>
    <w:rsid w:val="00733FCD"/>
    <w:rsid w:val="007474BE"/>
    <w:rsid w:val="00747959"/>
    <w:rsid w:val="00854436"/>
    <w:rsid w:val="008811CB"/>
    <w:rsid w:val="008D2BB0"/>
    <w:rsid w:val="00920BB9"/>
    <w:rsid w:val="00986E12"/>
    <w:rsid w:val="009C443C"/>
    <w:rsid w:val="00AB679C"/>
    <w:rsid w:val="00BB2E43"/>
    <w:rsid w:val="00BE109F"/>
    <w:rsid w:val="00C26819"/>
    <w:rsid w:val="00D13182"/>
    <w:rsid w:val="00D23553"/>
    <w:rsid w:val="00D922A7"/>
    <w:rsid w:val="00E00E66"/>
    <w:rsid w:val="00EE2021"/>
    <w:rsid w:val="00EF0B63"/>
    <w:rsid w:val="00F00AE9"/>
    <w:rsid w:val="00F356B6"/>
    <w:rsid w:val="00F678D3"/>
    <w:rsid w:val="00F771CD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8F75"/>
  <w15:docId w15:val="{4744A10B-D84A-4924-9D5C-59AE61F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B63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sz w:val="20"/>
      <w:szCs w:val="20"/>
      <w:lang w:eastAsia="ar-SA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F0B63"/>
    <w:pPr>
      <w:numPr>
        <w:numId w:val="1"/>
      </w:numPr>
      <w:tabs>
        <w:tab w:val="clear" w:pos="284"/>
      </w:tabs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F0B63"/>
    <w:pPr>
      <w:numPr>
        <w:ilvl w:val="1"/>
        <w:numId w:val="1"/>
      </w:numPr>
      <w:tabs>
        <w:tab w:val="clear" w:pos="284"/>
      </w:tabs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F0B63"/>
    <w:pPr>
      <w:numPr>
        <w:ilvl w:val="2"/>
        <w:numId w:val="1"/>
      </w:numPr>
      <w:tabs>
        <w:tab w:val="clear" w:pos="284"/>
      </w:tabs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5F8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F8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5F8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EF0B63"/>
  </w:style>
  <w:style w:type="character" w:customStyle="1" w:styleId="Carpredefinitoparagrafo1">
    <w:name w:val="Car. predefinito paragrafo1"/>
    <w:uiPriority w:val="99"/>
    <w:rsid w:val="00EF0B63"/>
  </w:style>
  <w:style w:type="paragraph" w:customStyle="1" w:styleId="Intestazione1">
    <w:name w:val="Intestazione1"/>
    <w:basedOn w:val="Normale"/>
    <w:next w:val="Corpotesto"/>
    <w:uiPriority w:val="99"/>
    <w:rsid w:val="00EF0B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F0B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5F8A"/>
    <w:rPr>
      <w:rFonts w:ascii="Times" w:hAnsi="Times"/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EF0B63"/>
    <w:rPr>
      <w:rFonts w:cs="Mangal"/>
    </w:rPr>
  </w:style>
  <w:style w:type="paragraph" w:customStyle="1" w:styleId="Didascalia1">
    <w:name w:val="Didascalia1"/>
    <w:basedOn w:val="Normale"/>
    <w:uiPriority w:val="99"/>
    <w:rsid w:val="00EF0B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F0B63"/>
    <w:pPr>
      <w:suppressLineNumbers/>
    </w:pPr>
    <w:rPr>
      <w:rFonts w:cs="Mangal"/>
    </w:rPr>
  </w:style>
  <w:style w:type="paragraph" w:customStyle="1" w:styleId="Testo1">
    <w:name w:val="Testo 1"/>
    <w:link w:val="Testo1Carattere"/>
    <w:rsid w:val="00EF0B63"/>
    <w:pPr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  <w:lang w:eastAsia="ar-SA"/>
    </w:rPr>
  </w:style>
  <w:style w:type="paragraph" w:customStyle="1" w:styleId="Testo2">
    <w:name w:val="Testo 2"/>
    <w:link w:val="Testo2Carattere"/>
    <w:rsid w:val="00EF0B63"/>
    <w:pPr>
      <w:suppressAutoHyphens/>
      <w:spacing w:line="220" w:lineRule="exact"/>
      <w:ind w:firstLine="284"/>
      <w:jc w:val="both"/>
    </w:pPr>
    <w:rPr>
      <w:rFonts w:ascii="Times" w:hAnsi="Times"/>
      <w:sz w:val="18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locked/>
    <w:rsid w:val="00510082"/>
    <w:rPr>
      <w:i/>
      <w:iCs/>
    </w:rPr>
  </w:style>
  <w:style w:type="character" w:customStyle="1" w:styleId="xxapple-converted-space">
    <w:name w:val="x_xapple-converted-space"/>
    <w:basedOn w:val="Carpredefinitoparagrafo"/>
    <w:rsid w:val="00D922A7"/>
  </w:style>
  <w:style w:type="paragraph" w:customStyle="1" w:styleId="DidefaultA">
    <w:name w:val="Di default A"/>
    <w:rsid w:val="00D922A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Nessuno">
    <w:name w:val="Nessuno"/>
    <w:rsid w:val="003775DE"/>
  </w:style>
  <w:style w:type="character" w:customStyle="1" w:styleId="Testo2Carattere">
    <w:name w:val="Testo 2 Carattere"/>
    <w:link w:val="Testo2"/>
    <w:locked/>
    <w:rsid w:val="006A75AD"/>
    <w:rPr>
      <w:rFonts w:ascii="Times" w:hAnsi="Times"/>
      <w:sz w:val="18"/>
      <w:szCs w:val="20"/>
      <w:lang w:eastAsia="ar-SA"/>
    </w:rPr>
  </w:style>
  <w:style w:type="character" w:customStyle="1" w:styleId="Testo1Carattere">
    <w:name w:val="Testo 1 Carattere"/>
    <w:basedOn w:val="Carpredefinitoparagrafo"/>
    <w:link w:val="Testo1"/>
    <w:locked/>
    <w:rsid w:val="006A75AD"/>
    <w:rPr>
      <w:rFonts w:ascii="Times" w:hAnsi="Times"/>
      <w:sz w:val="1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61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cigada@unicatt.it" TargetMode="External"/><Relationship Id="rId5" Type="http://schemas.openxmlformats.org/officeDocument/2006/relationships/hyperlink" Target="https://librerie.unicatt.it/scheda-libro/autori-vari/geopolitica-delle-lingue-9788891626844-550622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5</Pages>
  <Words>1398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di Brescia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chiara.faraglia</dc:creator>
  <cp:lastModifiedBy>Magatelli Matteo</cp:lastModifiedBy>
  <cp:revision>7</cp:revision>
  <cp:lastPrinted>2003-03-27T09:42:00Z</cp:lastPrinted>
  <dcterms:created xsi:type="dcterms:W3CDTF">2021-06-17T14:51:00Z</dcterms:created>
  <dcterms:modified xsi:type="dcterms:W3CDTF">2022-02-16T13:27:00Z</dcterms:modified>
</cp:coreProperties>
</file>