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79BE" w14:textId="28F40B47" w:rsidR="00410579" w:rsidRPr="00AE4D7A" w:rsidRDefault="006D0C85">
      <w:pPr>
        <w:pStyle w:val="Titolo1"/>
        <w:rPr>
          <w:rFonts w:ascii="Times New Roman" w:hAnsi="Times New Roman"/>
        </w:rPr>
      </w:pPr>
      <w:r w:rsidRPr="00AE4D7A">
        <w:rPr>
          <w:rFonts w:ascii="Times New Roman" w:hAnsi="Times New Roman"/>
        </w:rPr>
        <w:t>Marketing territoriale</w:t>
      </w:r>
    </w:p>
    <w:p w14:paraId="2FB06CF4" w14:textId="5C8F6F7C" w:rsidR="00410579" w:rsidRPr="00AE4D7A" w:rsidRDefault="00410579" w:rsidP="00410579">
      <w:pPr>
        <w:pStyle w:val="Titolo2"/>
        <w:rPr>
          <w:szCs w:val="18"/>
        </w:rPr>
      </w:pPr>
      <w:r w:rsidRPr="00AE4D7A">
        <w:rPr>
          <w:szCs w:val="18"/>
        </w:rPr>
        <w:t>Prof.</w:t>
      </w:r>
      <w:r w:rsidR="00DB45C2" w:rsidRPr="00AE4D7A">
        <w:rPr>
          <w:szCs w:val="18"/>
        </w:rPr>
        <w:t>ssa</w:t>
      </w:r>
      <w:r w:rsidRPr="00AE4D7A">
        <w:rPr>
          <w:szCs w:val="18"/>
        </w:rPr>
        <w:t xml:space="preserve"> </w:t>
      </w:r>
      <w:r w:rsidR="0007113D" w:rsidRPr="00AE4D7A">
        <w:rPr>
          <w:szCs w:val="18"/>
        </w:rPr>
        <w:t>Roberta Sebastiani</w:t>
      </w:r>
    </w:p>
    <w:p w14:paraId="762182CB" w14:textId="77777777" w:rsidR="00C2304A" w:rsidRPr="00905EA8" w:rsidRDefault="00C2304A" w:rsidP="00C2304A">
      <w:pPr>
        <w:spacing w:before="240" w:after="120"/>
        <w:rPr>
          <w:b/>
        </w:rPr>
      </w:pPr>
      <w:r w:rsidRPr="00905EA8">
        <w:rPr>
          <w:b/>
          <w:i/>
        </w:rPr>
        <w:t>OBIETTIVO DEL CORSO E RISULTATI DI APPRENDIMENTO ATTESI</w:t>
      </w:r>
    </w:p>
    <w:p w14:paraId="10885F57" w14:textId="0F1D9BB1" w:rsidR="003546D5" w:rsidRDefault="000869B8" w:rsidP="003546D5">
      <w:r w:rsidRPr="00905EA8">
        <w:rPr>
          <w:i/>
        </w:rPr>
        <w:t>Conoscenza e comprensione</w:t>
      </w:r>
      <w:r>
        <w:t xml:space="preserve">. </w:t>
      </w:r>
      <w:r w:rsidR="003546D5">
        <w:t xml:space="preserve">Il corso si propone di fornire gli strumenti concettuali e operativi per meglio connettere la domanda di territorio alla sua offerta. Il marketing applicato al territorio consente infatti di </w:t>
      </w:r>
      <w:proofErr w:type="gramStart"/>
      <w:r w:rsidR="003546D5">
        <w:t>identificare  le</w:t>
      </w:r>
      <w:proofErr w:type="gramEnd"/>
      <w:r w:rsidR="003546D5">
        <w:t xml:space="preserve"> potenzialità e le problematiche strategiche di un sistema territoriale locale, individuarne le risorse chiave con riferimento ai diversi pubblici di riferimento e ai principali stakeholder interni ed esterni al territorio stesso e formulare strategie per il suo sviluppo.</w:t>
      </w:r>
    </w:p>
    <w:p w14:paraId="79F24F30" w14:textId="77777777" w:rsidR="00905EA8" w:rsidRDefault="00905EA8" w:rsidP="00040B53"/>
    <w:p w14:paraId="374E0795" w14:textId="73DCD55D" w:rsidR="00040B53" w:rsidRDefault="00303888" w:rsidP="00040B53">
      <w:r w:rsidRPr="00905EA8">
        <w:rPr>
          <w:i/>
        </w:rPr>
        <w:t>Capacità di applicare conoscenza e comprensione</w:t>
      </w:r>
      <w:r w:rsidRPr="005F1397">
        <w:t xml:space="preserve">. Al termine del corso lo studente sarà in grado di </w:t>
      </w:r>
      <w:r w:rsidR="00040B53">
        <w:t xml:space="preserve">riconoscere i modelli operativi e competitivi legati ad un territorio; definire modalità e strumenti finalizzati a comprendere le interconnessioni esistenti tra i diversi stakeholder e a identificare le specificità e le potenzialità locali; costruire una </w:t>
      </w:r>
      <w:proofErr w:type="spellStart"/>
      <w:r w:rsidR="00040B53">
        <w:t>vision</w:t>
      </w:r>
      <w:proofErr w:type="spellEnd"/>
      <w:r w:rsidR="00040B53">
        <w:t xml:space="preserve"> e una </w:t>
      </w:r>
      <w:proofErr w:type="spellStart"/>
      <w:r w:rsidR="00040B53">
        <w:t>mission</w:t>
      </w:r>
      <w:proofErr w:type="spellEnd"/>
      <w:r w:rsidR="00040B53">
        <w:t xml:space="preserve"> condivisa capace di aggregare gli eterogenei attori; individuare modelli e approcci a livello strategico finalizzati a perseguire gli obiettivi ivi contenuti attraverso una consapevole gestione delle relazioni tra territorio e mercato; identificare  gli strumenti più adeguati a tradurre in concreto le strategie definite in funzione dei diversi interlocutori di riferimento, siano essi turisti, residenti potenziali, investitori o imprese.</w:t>
      </w:r>
    </w:p>
    <w:p w14:paraId="37AEE01F" w14:textId="4785AC88" w:rsidR="00C2304A" w:rsidRPr="00631DEE" w:rsidRDefault="00C2304A" w:rsidP="003546D5"/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4A168033" w:rsidR="00410579" w:rsidRPr="005F1397" w:rsidRDefault="00410579" w:rsidP="00410579">
      <w:r w:rsidRPr="005F1397">
        <w:t>Il corso</w:t>
      </w:r>
      <w:r w:rsidR="00C61E3B">
        <w:t xml:space="preserve"> si svilupperà attraverso la trattazione delle seguenti tematiche:</w:t>
      </w:r>
    </w:p>
    <w:p w14:paraId="1DEAF25D" w14:textId="606DD275" w:rsidR="003442FF" w:rsidRDefault="003442FF" w:rsidP="00410579">
      <w:pPr>
        <w:numPr>
          <w:ilvl w:val="0"/>
          <w:numId w:val="1"/>
        </w:numPr>
      </w:pPr>
      <w:r>
        <w:t>La definizione dei sistemi territoriali locali come unità di analisi del marketing territoriale</w:t>
      </w:r>
      <w:r w:rsidR="00D715CD">
        <w:t>.</w:t>
      </w:r>
    </w:p>
    <w:p w14:paraId="4B68889A" w14:textId="702FB136" w:rsidR="00410579" w:rsidRPr="005F1397" w:rsidRDefault="003442FF" w:rsidP="00410579">
      <w:pPr>
        <w:numPr>
          <w:ilvl w:val="0"/>
          <w:numId w:val="1"/>
        </w:numPr>
      </w:pPr>
      <w:r>
        <w:t>La finalità de</w:t>
      </w:r>
      <w:r w:rsidR="00890F73">
        <w:t>llo sviluppo come elemento caratterizzante il marketing territoriale</w:t>
      </w:r>
      <w:r w:rsidR="00D715CD">
        <w:t>.</w:t>
      </w:r>
    </w:p>
    <w:p w14:paraId="044D660C" w14:textId="471D96A4" w:rsidR="00410579" w:rsidRPr="005F1397" w:rsidRDefault="00890F73" w:rsidP="00410579">
      <w:pPr>
        <w:numPr>
          <w:ilvl w:val="0"/>
          <w:numId w:val="1"/>
        </w:numPr>
      </w:pPr>
      <w:r>
        <w:t>La pianificazione strategica di marketing riferita ai sistemi territoriali locali</w:t>
      </w:r>
      <w:r w:rsidR="00D715CD">
        <w:t>.</w:t>
      </w:r>
    </w:p>
    <w:p w14:paraId="2846D109" w14:textId="1DB02069" w:rsidR="00D715CD" w:rsidRDefault="00D715CD" w:rsidP="00410579">
      <w:pPr>
        <w:numPr>
          <w:ilvl w:val="0"/>
          <w:numId w:val="1"/>
        </w:numPr>
      </w:pPr>
      <w:r>
        <w:t>Gli elementi fondamentali della strategia di marketing territoriale: l’ambito strategico, il soggetto strategico, le risorse strategiche, l’oggetto strategico.</w:t>
      </w:r>
    </w:p>
    <w:p w14:paraId="76FB6EB0" w14:textId="77777777" w:rsidR="00D715CD" w:rsidRDefault="00D715CD" w:rsidP="00410579">
      <w:pPr>
        <w:numPr>
          <w:ilvl w:val="0"/>
          <w:numId w:val="1"/>
        </w:numPr>
      </w:pPr>
      <w:r>
        <w:t>L’analisi relazionale di un sistema territoriale locale.</w:t>
      </w:r>
    </w:p>
    <w:p w14:paraId="266029D8" w14:textId="77777777" w:rsidR="00D715CD" w:rsidRDefault="00D715CD" w:rsidP="00410579">
      <w:pPr>
        <w:numPr>
          <w:ilvl w:val="0"/>
          <w:numId w:val="1"/>
        </w:numPr>
      </w:pPr>
      <w:r>
        <w:t>L’analisi strategica delle componenti chiave di un sistema territoriale locale.</w:t>
      </w:r>
    </w:p>
    <w:p w14:paraId="70D327F3" w14:textId="77777777" w:rsidR="00080512" w:rsidRDefault="00D715CD" w:rsidP="00410579">
      <w:pPr>
        <w:numPr>
          <w:ilvl w:val="0"/>
          <w:numId w:val="1"/>
        </w:numPr>
      </w:pPr>
      <w:r>
        <w:t xml:space="preserve">Il confronto tra identità e immagine </w:t>
      </w:r>
      <w:r w:rsidR="00080512">
        <w:t>di un territorio.</w:t>
      </w:r>
    </w:p>
    <w:p w14:paraId="2F754420" w14:textId="77777777" w:rsidR="00080512" w:rsidRPr="00DB45C2" w:rsidRDefault="00080512" w:rsidP="00410579">
      <w:pPr>
        <w:numPr>
          <w:ilvl w:val="0"/>
          <w:numId w:val="1"/>
        </w:numPr>
      </w:pPr>
      <w:r w:rsidRPr="00DB45C2">
        <w:lastRenderedPageBreak/>
        <w:t>Il ruolo della tipologia di offerta e del coinvolgimento dei diversi attori nella definizione del posizionamento strategico.</w:t>
      </w:r>
    </w:p>
    <w:p w14:paraId="23C82E4D" w14:textId="77777777" w:rsidR="00080512" w:rsidRPr="00DB45C2" w:rsidRDefault="00080512" w:rsidP="00410579">
      <w:pPr>
        <w:numPr>
          <w:ilvl w:val="0"/>
          <w:numId w:val="1"/>
        </w:numPr>
      </w:pPr>
      <w:r w:rsidRPr="00DB45C2">
        <w:t>La definizione delle strategie di sviluppo locale.</w:t>
      </w:r>
    </w:p>
    <w:p w14:paraId="7F03EB76" w14:textId="77777777" w:rsidR="003A4C6F" w:rsidRPr="00DB45C2" w:rsidRDefault="003A4C6F" w:rsidP="00410579">
      <w:pPr>
        <w:numPr>
          <w:ilvl w:val="0"/>
          <w:numId w:val="1"/>
        </w:numPr>
      </w:pPr>
      <w:r w:rsidRPr="00DB45C2">
        <w:t>Le determinanti della esperienza di fruizione del territorio e della conseguente soddisfazione da parte dei diversi attori coinvolti.</w:t>
      </w:r>
    </w:p>
    <w:p w14:paraId="430FEC87" w14:textId="18E3E8C1" w:rsidR="00410579" w:rsidRPr="00DB45C2" w:rsidRDefault="003A4C6F" w:rsidP="00410579">
      <w:pPr>
        <w:numPr>
          <w:ilvl w:val="0"/>
          <w:numId w:val="1"/>
        </w:numPr>
      </w:pPr>
      <w:r w:rsidRPr="00DB45C2">
        <w:t>L’attuazione delle strategie di sviluppo locale.</w:t>
      </w:r>
    </w:p>
    <w:p w14:paraId="7A64EEA1" w14:textId="6D13B517" w:rsidR="003A4C6F" w:rsidRPr="00DB45C2" w:rsidRDefault="003A4C6F" w:rsidP="00410579">
      <w:pPr>
        <w:numPr>
          <w:ilvl w:val="0"/>
          <w:numId w:val="1"/>
        </w:numPr>
      </w:pPr>
      <w:r w:rsidRPr="00DB45C2">
        <w:t>Il controllo strategico a garanzia della sostenibilità dello sviluppo a livello di sistema territoriale.</w:t>
      </w:r>
    </w:p>
    <w:p w14:paraId="525BEEFE" w14:textId="77777777" w:rsidR="00410579" w:rsidRPr="00DB45C2" w:rsidRDefault="00410579" w:rsidP="00410579">
      <w:pPr>
        <w:keepNext/>
        <w:spacing w:before="240" w:after="120"/>
        <w:rPr>
          <w:b/>
        </w:rPr>
      </w:pPr>
      <w:r w:rsidRPr="00DB45C2">
        <w:rPr>
          <w:b/>
          <w:i/>
        </w:rPr>
        <w:t>BIBLIOGRAFIA</w:t>
      </w:r>
    </w:p>
    <w:p w14:paraId="2BEC5EEA" w14:textId="12A9E354" w:rsidR="00410579" w:rsidRPr="00512DD1" w:rsidRDefault="0017654C" w:rsidP="00410579">
      <w:pPr>
        <w:pStyle w:val="Testo1"/>
        <w:spacing w:line="240" w:lineRule="atLeast"/>
        <w:rPr>
          <w:spacing w:val="-5"/>
          <w:szCs w:val="18"/>
        </w:rPr>
      </w:pPr>
      <w:r w:rsidRPr="00512DD1">
        <w:rPr>
          <w:smallCaps/>
          <w:spacing w:val="-5"/>
          <w:sz w:val="16"/>
          <w:szCs w:val="16"/>
        </w:rPr>
        <w:t>G. Guido</w:t>
      </w:r>
      <w:r w:rsidR="00512DD1" w:rsidRPr="00512DD1">
        <w:rPr>
          <w:smallCaps/>
          <w:spacing w:val="-5"/>
          <w:sz w:val="16"/>
          <w:szCs w:val="16"/>
        </w:rPr>
        <w:t xml:space="preserve"> -</w:t>
      </w:r>
      <w:r w:rsidRPr="00512DD1">
        <w:rPr>
          <w:smallCaps/>
          <w:spacing w:val="-5"/>
          <w:sz w:val="16"/>
          <w:szCs w:val="16"/>
        </w:rPr>
        <w:t>G. Pino</w:t>
      </w:r>
      <w:r w:rsidR="00410579" w:rsidRPr="00512DD1">
        <w:rPr>
          <w:i/>
          <w:spacing w:val="-5"/>
          <w:szCs w:val="18"/>
        </w:rPr>
        <w:t xml:space="preserve"> </w:t>
      </w:r>
      <w:r w:rsidRPr="00512DD1">
        <w:rPr>
          <w:i/>
          <w:spacing w:val="-5"/>
          <w:szCs w:val="18"/>
        </w:rPr>
        <w:t>Il marketing territoriale</w:t>
      </w:r>
      <w:r w:rsidR="00410579" w:rsidRPr="00512DD1">
        <w:rPr>
          <w:i/>
          <w:spacing w:val="-5"/>
          <w:szCs w:val="18"/>
        </w:rPr>
        <w:t>,</w:t>
      </w:r>
      <w:r w:rsidR="00410579" w:rsidRPr="00512DD1">
        <w:rPr>
          <w:spacing w:val="-5"/>
          <w:szCs w:val="18"/>
        </w:rPr>
        <w:t xml:space="preserve"> </w:t>
      </w:r>
      <w:r w:rsidRPr="00512DD1">
        <w:rPr>
          <w:spacing w:val="-5"/>
          <w:szCs w:val="18"/>
        </w:rPr>
        <w:t>Bologna</w:t>
      </w:r>
      <w:r w:rsidR="00410579" w:rsidRPr="00512DD1">
        <w:rPr>
          <w:spacing w:val="-5"/>
          <w:szCs w:val="18"/>
        </w:rPr>
        <w:t xml:space="preserve">, </w:t>
      </w:r>
      <w:r w:rsidRPr="00512DD1">
        <w:rPr>
          <w:spacing w:val="-5"/>
          <w:szCs w:val="18"/>
        </w:rPr>
        <w:t>Il Mul</w:t>
      </w:r>
      <w:r w:rsidR="00410579" w:rsidRPr="00512DD1">
        <w:rPr>
          <w:spacing w:val="-5"/>
          <w:szCs w:val="18"/>
        </w:rPr>
        <w:t>i</w:t>
      </w:r>
      <w:r w:rsidRPr="00512DD1">
        <w:rPr>
          <w:spacing w:val="-5"/>
          <w:szCs w:val="18"/>
        </w:rPr>
        <w:t>no</w:t>
      </w:r>
      <w:r w:rsidR="00410579" w:rsidRPr="00512DD1">
        <w:rPr>
          <w:spacing w:val="-5"/>
          <w:szCs w:val="18"/>
        </w:rPr>
        <w:t>, 20</w:t>
      </w:r>
      <w:r w:rsidRPr="00512DD1">
        <w:rPr>
          <w:spacing w:val="-5"/>
          <w:szCs w:val="18"/>
        </w:rPr>
        <w:t>19</w:t>
      </w:r>
      <w:r w:rsidR="00410579" w:rsidRPr="00512DD1">
        <w:rPr>
          <w:spacing w:val="-5"/>
          <w:szCs w:val="18"/>
        </w:rPr>
        <w:t>.</w:t>
      </w:r>
      <w:r w:rsidR="007D7BAC">
        <w:rPr>
          <w:spacing w:val="-5"/>
          <w:szCs w:val="18"/>
        </w:rPr>
        <w:t xml:space="preserve"> </w:t>
      </w:r>
      <w:bookmarkStart w:id="0" w:name="_GoBack"/>
      <w:r w:rsidR="007D7BAC">
        <w:rPr>
          <w:spacing w:val="-5"/>
          <w:szCs w:val="18"/>
        </w:rPr>
        <w:fldChar w:fldCharType="begin"/>
      </w:r>
      <w:r w:rsidR="007D7BAC">
        <w:rPr>
          <w:spacing w:val="-5"/>
          <w:szCs w:val="18"/>
        </w:rPr>
        <w:instrText xml:space="preserve"> HYPERLINK "https://librerie.unicatt.it/scheda-libro/gianluigi-guido-giovanni-pino/il-marketing-territoriale-pianificazione-e-ricerche-9788815283948-683220.html?search_string=guido%20Il%20marketing%20territoriale&amp;search_results=1" </w:instrText>
      </w:r>
      <w:r w:rsidR="007D7BAC">
        <w:rPr>
          <w:spacing w:val="-5"/>
          <w:szCs w:val="18"/>
        </w:rPr>
      </w:r>
      <w:r w:rsidR="007D7BAC">
        <w:rPr>
          <w:spacing w:val="-5"/>
          <w:szCs w:val="18"/>
        </w:rPr>
        <w:fldChar w:fldCharType="separate"/>
      </w:r>
      <w:r w:rsidR="007D7BAC" w:rsidRPr="007D7BAC">
        <w:rPr>
          <w:rStyle w:val="Collegamentoipertestuale"/>
          <w:spacing w:val="-5"/>
          <w:szCs w:val="18"/>
        </w:rPr>
        <w:t>Acquista da V&amp;P</w:t>
      </w:r>
      <w:r w:rsidR="007D7BAC">
        <w:rPr>
          <w:spacing w:val="-5"/>
          <w:szCs w:val="18"/>
        </w:rPr>
        <w:fldChar w:fldCharType="end"/>
      </w:r>
    </w:p>
    <w:bookmarkEnd w:id="0"/>
    <w:p w14:paraId="6E290B99" w14:textId="732C9306" w:rsidR="00C2304A" w:rsidRPr="00DB45C2" w:rsidRDefault="0017654C" w:rsidP="00631DEE">
      <w:pPr>
        <w:pStyle w:val="Testo1"/>
        <w:ind w:left="0" w:firstLine="0"/>
        <w:rPr>
          <w:sz w:val="20"/>
        </w:rPr>
      </w:pPr>
      <w:r w:rsidRPr="00DB45C2">
        <w:rPr>
          <w:sz w:val="20"/>
        </w:rPr>
        <w:t>Il testo sarà integrato dalle slide e dai materiali che saranno messi a disposizione su Blackboard che costituiranno quindi parte integrante della bibliografia e del programma. L</w:t>
      </w:r>
      <w:r w:rsidR="00410579" w:rsidRPr="00DB45C2">
        <w:rPr>
          <w:sz w:val="20"/>
        </w:rPr>
        <w:t>e parti da preparare ai fini dell’esame saranno indicate a lezione, in relazione al loro effettivo svolgimento, e dettagliate a fine corso con avviso su Blackboard</w:t>
      </w:r>
      <w:r w:rsidRPr="00DB45C2">
        <w:rPr>
          <w:sz w:val="20"/>
        </w:rPr>
        <w:t>.</w:t>
      </w:r>
      <w:r w:rsidR="00410579" w:rsidRPr="00DB45C2">
        <w:rPr>
          <w:sz w:val="20"/>
        </w:rPr>
        <w:t xml:space="preserve"> </w:t>
      </w:r>
    </w:p>
    <w:p w14:paraId="6E7553A2" w14:textId="77777777" w:rsidR="00410579" w:rsidRPr="00355B90" w:rsidRDefault="00410579" w:rsidP="00410579">
      <w:pPr>
        <w:spacing w:before="240" w:after="120" w:line="220" w:lineRule="exact"/>
        <w:rPr>
          <w:b/>
          <w:i/>
        </w:rPr>
      </w:pPr>
      <w:r w:rsidRPr="00355B90">
        <w:rPr>
          <w:b/>
          <w:i/>
        </w:rPr>
        <w:t>DIDATTICA DEL CORSO</w:t>
      </w:r>
    </w:p>
    <w:p w14:paraId="26165C5F" w14:textId="1201573A" w:rsidR="00410579" w:rsidRPr="00512DD1" w:rsidRDefault="00410579" w:rsidP="00410579">
      <w:pPr>
        <w:pStyle w:val="Testo2"/>
        <w:rPr>
          <w:szCs w:val="18"/>
        </w:rPr>
      </w:pPr>
      <w:r w:rsidRPr="00512DD1">
        <w:rPr>
          <w:szCs w:val="18"/>
        </w:rPr>
        <w:t>Il corso prevede</w:t>
      </w:r>
      <w:r w:rsidR="00371FA9" w:rsidRPr="00512DD1">
        <w:rPr>
          <w:szCs w:val="18"/>
        </w:rPr>
        <w:t xml:space="preserve"> lezioni </w:t>
      </w:r>
      <w:r w:rsidR="00905EA8" w:rsidRPr="00512DD1">
        <w:rPr>
          <w:szCs w:val="18"/>
        </w:rPr>
        <w:t>frontali</w:t>
      </w:r>
      <w:r w:rsidR="00371FA9" w:rsidRPr="00512DD1">
        <w:rPr>
          <w:szCs w:val="18"/>
        </w:rPr>
        <w:t>, analisi di casi aziendali,</w:t>
      </w:r>
      <w:r w:rsidR="004D7B55" w:rsidRPr="00512DD1">
        <w:rPr>
          <w:szCs w:val="18"/>
        </w:rPr>
        <w:t xml:space="preserve"> e </w:t>
      </w:r>
      <w:r w:rsidR="00371FA9" w:rsidRPr="00512DD1">
        <w:rPr>
          <w:szCs w:val="18"/>
        </w:rPr>
        <w:t xml:space="preserve">testimonianze di operatori del settore. </w:t>
      </w:r>
      <w:r w:rsidR="00905EA8" w:rsidRPr="00512DD1">
        <w:rPr>
          <w:szCs w:val="18"/>
        </w:rPr>
        <w:t>Gli studenti</w:t>
      </w:r>
      <w:r w:rsidR="00371FA9" w:rsidRPr="00512DD1">
        <w:rPr>
          <w:szCs w:val="18"/>
        </w:rPr>
        <w:t xml:space="preserve"> potranno </w:t>
      </w:r>
      <w:r w:rsidR="00905EA8" w:rsidRPr="00512DD1">
        <w:rPr>
          <w:szCs w:val="18"/>
        </w:rPr>
        <w:t>effettuare</w:t>
      </w:r>
      <w:r w:rsidR="00371FA9" w:rsidRPr="00512DD1">
        <w:rPr>
          <w:szCs w:val="18"/>
        </w:rPr>
        <w:t xml:space="preserve"> esercitazioni pratiche e svolgere</w:t>
      </w:r>
      <w:r w:rsidR="00905EA8" w:rsidRPr="00512DD1">
        <w:rPr>
          <w:szCs w:val="18"/>
        </w:rPr>
        <w:t xml:space="preserve"> in gruppo</w:t>
      </w:r>
      <w:r w:rsidR="00371FA9" w:rsidRPr="00512DD1">
        <w:rPr>
          <w:szCs w:val="18"/>
        </w:rPr>
        <w:t xml:space="preserve"> un progetto di sviluppo di un piano territoriale.</w:t>
      </w:r>
      <w:r w:rsidRPr="00512DD1">
        <w:rPr>
          <w:szCs w:val="18"/>
        </w:rPr>
        <w:t xml:space="preserve"> </w:t>
      </w:r>
    </w:p>
    <w:p w14:paraId="63901626" w14:textId="77777777" w:rsidR="00C2304A" w:rsidRPr="00355B90" w:rsidRDefault="00C2304A" w:rsidP="00C2304A">
      <w:pPr>
        <w:spacing w:before="240" w:after="120" w:line="220" w:lineRule="exact"/>
        <w:rPr>
          <w:b/>
          <w:i/>
        </w:rPr>
      </w:pPr>
      <w:r w:rsidRPr="00355B90">
        <w:rPr>
          <w:b/>
          <w:i/>
        </w:rPr>
        <w:t>METODO E CRITERI DI VALUTAZIONE</w:t>
      </w:r>
    </w:p>
    <w:p w14:paraId="5C0ECBE9" w14:textId="7C3C7CE6" w:rsidR="00152080" w:rsidRPr="00512DD1" w:rsidRDefault="00905EA8" w:rsidP="00410579">
      <w:pPr>
        <w:pStyle w:val="Testo2"/>
        <w:rPr>
          <w:szCs w:val="18"/>
        </w:rPr>
      </w:pPr>
      <w:r w:rsidRPr="00512DD1">
        <w:rPr>
          <w:szCs w:val="18"/>
        </w:rPr>
        <w:t>L</w:t>
      </w:r>
      <w:r w:rsidR="004D7B55" w:rsidRPr="00512DD1">
        <w:rPr>
          <w:szCs w:val="18"/>
        </w:rPr>
        <w:t>’esame consiste in un colloquio orale in cui verranno affrontati i temi oggetto di studio</w:t>
      </w:r>
      <w:r w:rsidRPr="00512DD1">
        <w:rPr>
          <w:szCs w:val="18"/>
        </w:rPr>
        <w:t xml:space="preserve"> indicati in programma. Tali contenuti potranno essere integrati dai</w:t>
      </w:r>
      <w:r w:rsidR="004D7B55" w:rsidRPr="00512DD1">
        <w:rPr>
          <w:szCs w:val="18"/>
        </w:rPr>
        <w:t xml:space="preserve"> contenuti delle esercitazioni </w:t>
      </w:r>
      <w:r w:rsidRPr="00512DD1">
        <w:rPr>
          <w:szCs w:val="18"/>
        </w:rPr>
        <w:t>proposte durante le lezioni</w:t>
      </w:r>
      <w:r w:rsidR="004D7B55" w:rsidRPr="00512DD1">
        <w:rPr>
          <w:szCs w:val="18"/>
        </w:rPr>
        <w:t xml:space="preserve"> e </w:t>
      </w:r>
      <w:r w:rsidR="00DB7207" w:rsidRPr="00512DD1">
        <w:rPr>
          <w:szCs w:val="18"/>
        </w:rPr>
        <w:t>dal</w:t>
      </w:r>
      <w:r w:rsidR="004D7B55" w:rsidRPr="00512DD1">
        <w:rPr>
          <w:szCs w:val="18"/>
        </w:rPr>
        <w:t>la presentazione del progetto di sviluppo di un piano territoriale</w:t>
      </w:r>
      <w:r w:rsidRPr="00512DD1">
        <w:rPr>
          <w:szCs w:val="18"/>
        </w:rPr>
        <w:t>.</w:t>
      </w:r>
    </w:p>
    <w:p w14:paraId="4725ABD5" w14:textId="77777777" w:rsidR="006D0C85" w:rsidRPr="00DB45C2" w:rsidRDefault="006D0C85" w:rsidP="00410579">
      <w:pPr>
        <w:pStyle w:val="Testo2"/>
        <w:rPr>
          <w:sz w:val="22"/>
        </w:rPr>
      </w:pPr>
    </w:p>
    <w:p w14:paraId="3EB18F3F" w14:textId="0D7F3FAB" w:rsidR="00410579" w:rsidRPr="00DB45C2" w:rsidRDefault="00410579" w:rsidP="006D0C85">
      <w:pPr>
        <w:spacing w:after="120"/>
        <w:rPr>
          <w:b/>
          <w:i/>
          <w:sz w:val="22"/>
        </w:rPr>
      </w:pPr>
      <w:r w:rsidRPr="00355B90">
        <w:rPr>
          <w:b/>
          <w:i/>
        </w:rPr>
        <w:t>AVVERTENZE</w:t>
      </w:r>
      <w:r w:rsidR="007A09D0" w:rsidRPr="00355B90">
        <w:rPr>
          <w:b/>
          <w:i/>
        </w:rPr>
        <w:t xml:space="preserve"> E PREREQUISITI</w:t>
      </w:r>
    </w:p>
    <w:p w14:paraId="67F5F184" w14:textId="4916D8F7" w:rsidR="004D7B55" w:rsidRPr="00512DD1" w:rsidRDefault="00C2304A" w:rsidP="00512DD1">
      <w:pPr>
        <w:spacing w:after="120"/>
        <w:ind w:firstLine="284"/>
        <w:rPr>
          <w:rFonts w:ascii="Times New Roman" w:hAnsi="Times New Roman"/>
          <w:sz w:val="18"/>
          <w:szCs w:val="18"/>
        </w:rPr>
      </w:pPr>
      <w:r w:rsidRPr="00512DD1">
        <w:rPr>
          <w:rFonts w:ascii="Times New Roman" w:hAnsi="Times New Roman"/>
          <w:sz w:val="18"/>
          <w:szCs w:val="18"/>
        </w:rPr>
        <w:t>Il corso non necessita di prerequisiti specifici.</w:t>
      </w:r>
      <w:r w:rsidR="004D7B55" w:rsidRPr="00512DD1">
        <w:rPr>
          <w:rFonts w:ascii="Times New Roman" w:hAnsi="Times New Roman"/>
          <w:sz w:val="18"/>
          <w:szCs w:val="18"/>
        </w:rPr>
        <w:t xml:space="preserve"> Si consiglia la partecipazione attiva alle </w:t>
      </w:r>
      <w:r w:rsidR="00905EA8" w:rsidRPr="00512DD1">
        <w:rPr>
          <w:rFonts w:ascii="Times New Roman" w:hAnsi="Times New Roman"/>
          <w:sz w:val="18"/>
          <w:szCs w:val="18"/>
        </w:rPr>
        <w:t xml:space="preserve">proposte di esercitazioni e di lavori di gruppo </w:t>
      </w:r>
      <w:r w:rsidR="004D7B55" w:rsidRPr="00512DD1">
        <w:rPr>
          <w:rFonts w:ascii="Times New Roman" w:hAnsi="Times New Roman"/>
          <w:sz w:val="18"/>
          <w:szCs w:val="18"/>
        </w:rPr>
        <w:t xml:space="preserve">per poter sperimentare nel concreto quanto sviluppato a livello teorico nei testi di riferimento. </w:t>
      </w:r>
    </w:p>
    <w:p w14:paraId="26EE3178" w14:textId="1AEC9998" w:rsidR="006D0C85" w:rsidRPr="00512DD1" w:rsidRDefault="006D0C85" w:rsidP="00905EA8">
      <w:pPr>
        <w:pStyle w:val="Testo2"/>
        <w:ind w:firstLine="0"/>
        <w:rPr>
          <w:i/>
          <w:szCs w:val="18"/>
        </w:rPr>
      </w:pPr>
      <w:r w:rsidRPr="00512DD1">
        <w:rPr>
          <w:i/>
          <w:szCs w:val="18"/>
        </w:rPr>
        <w:t>Orario e luogo di ricevimento degli studenti</w:t>
      </w:r>
    </w:p>
    <w:p w14:paraId="0540C71E" w14:textId="33922D89" w:rsidR="00410579" w:rsidRPr="00512DD1" w:rsidRDefault="00905EA8" w:rsidP="00905EA8">
      <w:pPr>
        <w:pStyle w:val="Testo2"/>
        <w:ind w:firstLine="0"/>
        <w:rPr>
          <w:szCs w:val="18"/>
        </w:rPr>
      </w:pPr>
      <w:r w:rsidRPr="00512DD1">
        <w:rPr>
          <w:szCs w:val="18"/>
        </w:rPr>
        <w:t>Gli orari di ricevimento e la modalità di richiesta tesi saranno indicati nella pagina personal</w:t>
      </w:r>
      <w:r w:rsidR="00DB45C2" w:rsidRPr="00512DD1">
        <w:rPr>
          <w:szCs w:val="18"/>
        </w:rPr>
        <w:t>e</w:t>
      </w:r>
      <w:r w:rsidRPr="00512DD1">
        <w:rPr>
          <w:szCs w:val="18"/>
        </w:rPr>
        <w:t xml:space="preserve"> </w:t>
      </w:r>
      <w:r w:rsidR="00DB45C2" w:rsidRPr="00512DD1">
        <w:rPr>
          <w:szCs w:val="18"/>
        </w:rPr>
        <w:t>della docente.</w:t>
      </w:r>
      <w:r w:rsidRPr="00512DD1">
        <w:rPr>
          <w:szCs w:val="18"/>
        </w:rPr>
        <w:t xml:space="preserve"> </w:t>
      </w:r>
    </w:p>
    <w:sectPr w:rsidR="00410579" w:rsidRPr="00512DD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40B53"/>
    <w:rsid w:val="0007113D"/>
    <w:rsid w:val="00080512"/>
    <w:rsid w:val="000869B8"/>
    <w:rsid w:val="00104FE3"/>
    <w:rsid w:val="00152080"/>
    <w:rsid w:val="0017654C"/>
    <w:rsid w:val="001B4E39"/>
    <w:rsid w:val="001C028E"/>
    <w:rsid w:val="00270542"/>
    <w:rsid w:val="002E0E77"/>
    <w:rsid w:val="00303888"/>
    <w:rsid w:val="003046E2"/>
    <w:rsid w:val="003442FF"/>
    <w:rsid w:val="003546D5"/>
    <w:rsid w:val="00355B90"/>
    <w:rsid w:val="00371FA9"/>
    <w:rsid w:val="003918C1"/>
    <w:rsid w:val="00397717"/>
    <w:rsid w:val="003A4C6F"/>
    <w:rsid w:val="00410579"/>
    <w:rsid w:val="00443149"/>
    <w:rsid w:val="004B69A8"/>
    <w:rsid w:val="004D7AA8"/>
    <w:rsid w:val="004D7B55"/>
    <w:rsid w:val="005111EA"/>
    <w:rsid w:val="00512DD1"/>
    <w:rsid w:val="00520BD5"/>
    <w:rsid w:val="005829B8"/>
    <w:rsid w:val="005B46D3"/>
    <w:rsid w:val="005F1397"/>
    <w:rsid w:val="00631DEE"/>
    <w:rsid w:val="00654A06"/>
    <w:rsid w:val="006D0C85"/>
    <w:rsid w:val="007A09D0"/>
    <w:rsid w:val="007D7BAC"/>
    <w:rsid w:val="00890F73"/>
    <w:rsid w:val="008955DC"/>
    <w:rsid w:val="008A7CF0"/>
    <w:rsid w:val="00905EA8"/>
    <w:rsid w:val="009C5DA5"/>
    <w:rsid w:val="00AE4D7A"/>
    <w:rsid w:val="00B11418"/>
    <w:rsid w:val="00B63BC6"/>
    <w:rsid w:val="00BD4257"/>
    <w:rsid w:val="00C15E38"/>
    <w:rsid w:val="00C209F7"/>
    <w:rsid w:val="00C2304A"/>
    <w:rsid w:val="00C61E3B"/>
    <w:rsid w:val="00D715CD"/>
    <w:rsid w:val="00DB45C2"/>
    <w:rsid w:val="00DB7207"/>
    <w:rsid w:val="00E87B5C"/>
    <w:rsid w:val="00E92632"/>
    <w:rsid w:val="00F0050F"/>
    <w:rsid w:val="00F21447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6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6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D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2021-05-17T13:34:00Z</dcterms:created>
  <dcterms:modified xsi:type="dcterms:W3CDTF">2022-02-09T14:04:00Z</dcterms:modified>
</cp:coreProperties>
</file>