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69AA" w14:textId="77777777" w:rsidR="009C29C6" w:rsidRDefault="00F12166">
      <w:pPr>
        <w:pStyle w:val="Titolo1"/>
      </w:pPr>
      <w:r>
        <w:t>Lingua e traduzione inglese (corso avanzato)</w:t>
      </w:r>
    </w:p>
    <w:p w14:paraId="42A965CA" w14:textId="77777777" w:rsidR="00F12166" w:rsidRDefault="00F12166" w:rsidP="00F12166">
      <w:pPr>
        <w:pStyle w:val="Titolo2"/>
      </w:pPr>
      <w:r>
        <w:t>Prof.ssa Marina Cardilli</w:t>
      </w:r>
    </w:p>
    <w:p w14:paraId="77B2D7B6" w14:textId="77777777" w:rsidR="00F12166" w:rsidRDefault="00F12166" w:rsidP="00F1216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4E637F6" w14:textId="77777777" w:rsidR="00156997" w:rsidRPr="00156997" w:rsidRDefault="00156997" w:rsidP="00156997">
      <w:r w:rsidRPr="00156997">
        <w:t xml:space="preserve">Il corso mira al raggiungimento e/o consolidamento di livello B (intermediate) di competenza L2 sviluppando le competenze linguistiche attive e passive, in particolare nel settore delle arti, media e spettacolo, in forma scritta e orale. </w:t>
      </w:r>
    </w:p>
    <w:p w14:paraId="4EFDA53E" w14:textId="77777777" w:rsidR="00156997" w:rsidRPr="00156997" w:rsidRDefault="00156997" w:rsidP="00156997">
      <w:r w:rsidRPr="00156997">
        <w:t>Obiettivi specifici: Conoscere, comprendere e commentare contenuti di cultura generale e specialistici del settore; essere in grado di interagire in lingua inglese sia in forma scritta che in forma orale.</w:t>
      </w:r>
    </w:p>
    <w:p w14:paraId="73B9234C" w14:textId="77777777" w:rsidR="00156997" w:rsidRPr="00156997" w:rsidRDefault="00156997" w:rsidP="00156997">
      <w:r w:rsidRPr="00156997">
        <w:t xml:space="preserve">L’insegnamento si propone di fornire agli studenti le conoscenze grammaticali-sintattiche atte al raggiungimento e/o consolidamento di un livello di conoscenza di L2 intermedio (B2). Scopo dell’insegnamento è quello di potenziare le capacità espressive in L2 sia in forma scritta che orale per poter sviluppare conoscenze atte a consentire una buona e consapevole interazione in contesti di vita e lavorativi anche specifici di settore locali ed internazionali.  </w:t>
      </w:r>
    </w:p>
    <w:p w14:paraId="208C0A68" w14:textId="77777777" w:rsidR="00156997" w:rsidRPr="00156997" w:rsidRDefault="00156997" w:rsidP="00156997">
      <w:pPr>
        <w:rPr>
          <w:b/>
          <w:bCs/>
        </w:rPr>
      </w:pPr>
    </w:p>
    <w:p w14:paraId="3777EB8F" w14:textId="77777777" w:rsidR="00156997" w:rsidRPr="00156997" w:rsidRDefault="00156997" w:rsidP="00156997">
      <w:r w:rsidRPr="00156997">
        <w:t xml:space="preserve">Al termine dell’insegnamento lo studente </w:t>
      </w:r>
      <w:proofErr w:type="spellStart"/>
      <w:r w:rsidRPr="00156997">
        <w:t>dovr</w:t>
      </w:r>
      <w:proofErr w:type="spellEnd"/>
      <w:r w:rsidRPr="00156997">
        <w:rPr>
          <w:lang w:val="fr-FR"/>
        </w:rPr>
        <w:t xml:space="preserve">à </w:t>
      </w:r>
      <w:r w:rsidRPr="00156997">
        <w:t>essere in grado di:</w:t>
      </w:r>
    </w:p>
    <w:p w14:paraId="0E949422" w14:textId="77777777" w:rsidR="00156997" w:rsidRPr="00156997" w:rsidRDefault="00156997" w:rsidP="00156997">
      <w:r w:rsidRPr="00156997">
        <w:t>- comprendere un testo/contenuto scritto e orale di livello linguistico avanzato; riprodurne/interpretarne il senso in forma orale e scritta;</w:t>
      </w:r>
    </w:p>
    <w:p w14:paraId="7503A541" w14:textId="77777777" w:rsidR="00156997" w:rsidRPr="00156997" w:rsidRDefault="00156997" w:rsidP="00156997">
      <w:pPr>
        <w:numPr>
          <w:ilvl w:val="0"/>
          <w:numId w:val="5"/>
        </w:numPr>
      </w:pPr>
      <w:r w:rsidRPr="00156997">
        <w:t>riconoscere i diversi registri e stili linguistici</w:t>
      </w:r>
    </w:p>
    <w:p w14:paraId="27E7A4B4" w14:textId="77777777" w:rsidR="00156997" w:rsidRPr="00156997" w:rsidRDefault="00156997" w:rsidP="00156997">
      <w:pPr>
        <w:numPr>
          <w:ilvl w:val="0"/>
          <w:numId w:val="5"/>
        </w:numPr>
      </w:pPr>
      <w:r w:rsidRPr="00156997">
        <w:t>individuare le appropriate forme sintattico/grammaticali per esprimere e comprendere contenuti relativi a dinamiche ed esperienze di vita quotidiana e lavorativa e testi/comunicazioni di varia tipologia</w:t>
      </w:r>
    </w:p>
    <w:p w14:paraId="7CA64B0E" w14:textId="77777777" w:rsidR="00156997" w:rsidRPr="00156997" w:rsidRDefault="00156997" w:rsidP="00156997">
      <w:pPr>
        <w:numPr>
          <w:ilvl w:val="0"/>
          <w:numId w:val="5"/>
        </w:numPr>
      </w:pPr>
      <w:r w:rsidRPr="00156997">
        <w:t xml:space="preserve">tradurre brevi testi </w:t>
      </w:r>
    </w:p>
    <w:p w14:paraId="38DEE944" w14:textId="77777777" w:rsidR="0019305C" w:rsidRPr="0019305C" w:rsidRDefault="0019305C" w:rsidP="0019305C"/>
    <w:p w14:paraId="5AA7A055" w14:textId="77777777" w:rsidR="00F12166" w:rsidRDefault="00F12166" w:rsidP="0019305C">
      <w:pPr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BEB36B" w14:textId="77777777" w:rsidR="0019305C" w:rsidRDefault="0019305C" w:rsidP="0019305C"/>
    <w:p w14:paraId="63D3A120" w14:textId="77777777" w:rsidR="00156997" w:rsidRPr="00156997" w:rsidRDefault="00156997" w:rsidP="00156997">
      <w:r w:rsidRPr="00156997">
        <w:t xml:space="preserve">Approfondimenti di grammatica, sintassi, lessico e fonetica di livello avanzato anche con riferimenti alle </w:t>
      </w:r>
      <w:proofErr w:type="spellStart"/>
      <w:r w:rsidRPr="00156997">
        <w:t>specificit</w:t>
      </w:r>
      <w:proofErr w:type="spellEnd"/>
      <w:r w:rsidRPr="00156997">
        <w:rPr>
          <w:lang w:val="fr-FR"/>
        </w:rPr>
        <w:t xml:space="preserve">à </w:t>
      </w:r>
      <w:r w:rsidRPr="00156997">
        <w:rPr>
          <w:i/>
          <w:iCs/>
        </w:rPr>
        <w:t>British</w:t>
      </w:r>
      <w:r w:rsidRPr="00156997">
        <w:t xml:space="preserve"> e </w:t>
      </w:r>
      <w:r w:rsidRPr="00156997">
        <w:rPr>
          <w:i/>
          <w:iCs/>
          <w:lang w:val="en-US"/>
        </w:rPr>
        <w:t>American English</w:t>
      </w:r>
      <w:r w:rsidRPr="00156997">
        <w:t xml:space="preserve">, facendo uso di testi scritti e materiale audio e video. </w:t>
      </w:r>
    </w:p>
    <w:p w14:paraId="48D93904" w14:textId="77777777" w:rsidR="00156997" w:rsidRPr="00156997" w:rsidRDefault="00156997" w:rsidP="00156997">
      <w:r w:rsidRPr="00156997">
        <w:t>Nello specifico:</w:t>
      </w:r>
    </w:p>
    <w:p w14:paraId="506D39F9" w14:textId="77777777" w:rsidR="00156997" w:rsidRPr="00156997" w:rsidRDefault="00156997" w:rsidP="00156997">
      <w:r w:rsidRPr="00156997">
        <w:t>- principali argomenti grammaticali (</w:t>
      </w:r>
      <w:proofErr w:type="spellStart"/>
      <w:r w:rsidRPr="00156997">
        <w:t>present</w:t>
      </w:r>
      <w:proofErr w:type="spellEnd"/>
      <w:r w:rsidRPr="00156997">
        <w:t xml:space="preserve">, </w:t>
      </w:r>
      <w:proofErr w:type="spellStart"/>
      <w:r w:rsidRPr="00156997">
        <w:t>past</w:t>
      </w:r>
      <w:proofErr w:type="spellEnd"/>
      <w:r w:rsidRPr="00156997">
        <w:t xml:space="preserve"> and future </w:t>
      </w:r>
      <w:proofErr w:type="spellStart"/>
      <w:r w:rsidRPr="00156997">
        <w:t>tenses</w:t>
      </w:r>
      <w:proofErr w:type="spellEnd"/>
      <w:r w:rsidRPr="00156997">
        <w:t xml:space="preserve">; negative </w:t>
      </w:r>
      <w:proofErr w:type="spellStart"/>
      <w:r w:rsidRPr="00156997">
        <w:t>structures</w:t>
      </w:r>
      <w:proofErr w:type="spellEnd"/>
      <w:r w:rsidRPr="00156997">
        <w:t xml:space="preserve">; passives; </w:t>
      </w:r>
      <w:proofErr w:type="spellStart"/>
      <w:r w:rsidRPr="00156997">
        <w:t>adjectives</w:t>
      </w:r>
      <w:proofErr w:type="spellEnd"/>
      <w:r w:rsidRPr="00156997">
        <w:t xml:space="preserve">; </w:t>
      </w:r>
      <w:proofErr w:type="spellStart"/>
      <w:r w:rsidRPr="00156997">
        <w:t>nouns</w:t>
      </w:r>
      <w:proofErr w:type="spellEnd"/>
      <w:r w:rsidRPr="00156997">
        <w:t xml:space="preserve"> and </w:t>
      </w:r>
      <w:proofErr w:type="spellStart"/>
      <w:r w:rsidRPr="00156997">
        <w:t>noun</w:t>
      </w:r>
      <w:proofErr w:type="spellEnd"/>
      <w:r w:rsidRPr="00156997">
        <w:t xml:space="preserve"> </w:t>
      </w:r>
      <w:proofErr w:type="spellStart"/>
      <w:r w:rsidRPr="00156997">
        <w:t>phrases</w:t>
      </w:r>
      <w:proofErr w:type="spellEnd"/>
      <w:r w:rsidRPr="00156997">
        <w:t xml:space="preserve">; relative </w:t>
      </w:r>
      <w:proofErr w:type="spellStart"/>
      <w:r w:rsidRPr="00156997">
        <w:t>clauses</w:t>
      </w:r>
      <w:proofErr w:type="spellEnd"/>
      <w:r w:rsidRPr="00156997">
        <w:t xml:space="preserve">; </w:t>
      </w:r>
      <w:proofErr w:type="spellStart"/>
      <w:r w:rsidRPr="00156997">
        <w:t>indirect</w:t>
      </w:r>
      <w:proofErr w:type="spellEnd"/>
      <w:r w:rsidRPr="00156997">
        <w:t xml:space="preserve"> speech) e di sintassi e costruzione delle frasi.</w:t>
      </w:r>
    </w:p>
    <w:p w14:paraId="0955F867" w14:textId="77777777" w:rsidR="00156997" w:rsidRPr="00156997" w:rsidRDefault="00156997" w:rsidP="00156997">
      <w:r w:rsidRPr="00156997">
        <w:t>-  visione critica e analisi di materiale audio e video in lingua inglese</w:t>
      </w:r>
    </w:p>
    <w:p w14:paraId="42272CF5" w14:textId="77777777" w:rsidR="00156997" w:rsidRPr="00156997" w:rsidRDefault="00156997" w:rsidP="00156997">
      <w:r w:rsidRPr="00156997">
        <w:t>-  ascolto/lettura/analisi critica di brani tratti da alcuni testi indicati in bibliografia e/o di altri documenti proposti durante il corso.</w:t>
      </w:r>
    </w:p>
    <w:p w14:paraId="19310829" w14:textId="77777777" w:rsidR="0019305C" w:rsidRPr="0019305C" w:rsidRDefault="0019305C" w:rsidP="0019305C"/>
    <w:p w14:paraId="0912BFB3" w14:textId="77777777" w:rsidR="00F12166" w:rsidRDefault="00F12166" w:rsidP="0019305C">
      <w:pPr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F50EF59" w14:textId="77777777" w:rsidR="0019305C" w:rsidRDefault="0019305C" w:rsidP="0019305C">
      <w:pPr>
        <w:rPr>
          <w:b/>
          <w:sz w:val="18"/>
        </w:rPr>
      </w:pPr>
    </w:p>
    <w:p w14:paraId="17D32A86" w14:textId="77777777" w:rsidR="00156997" w:rsidRPr="00156997" w:rsidRDefault="00156997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La </w:t>
      </w:r>
      <w:proofErr w:type="spellStart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bibliografia</w:t>
      </w:r>
      <w:proofErr w:type="spellEnd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specifica</w:t>
      </w:r>
      <w:proofErr w:type="spellEnd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di </w:t>
      </w:r>
      <w:proofErr w:type="spellStart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riferimento</w:t>
      </w:r>
      <w:proofErr w:type="spellEnd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per il </w:t>
      </w:r>
      <w:proofErr w:type="spellStart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corso</w:t>
      </w:r>
      <w:proofErr w:type="spellEnd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verrà</w:t>
      </w:r>
      <w:proofErr w:type="spellEnd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indicata</w:t>
      </w:r>
      <w:proofErr w:type="spellEnd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ad</w:t>
      </w:r>
      <w:proofErr w:type="spellEnd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inizio</w:t>
      </w:r>
      <w:proofErr w:type="spellEnd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lezioni</w:t>
      </w:r>
      <w:proofErr w:type="spellEnd"/>
    </w:p>
    <w:p w14:paraId="1B13225C" w14:textId="77777777" w:rsidR="00156997" w:rsidRPr="00156997" w:rsidRDefault="00156997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</w:p>
    <w:p w14:paraId="4819E86E" w14:textId="77777777" w:rsidR="00156997" w:rsidRPr="00156997" w:rsidRDefault="00156997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Altro materiale didattico:</w:t>
      </w:r>
    </w:p>
    <w:p w14:paraId="24F6A8F7" w14:textId="76624A71" w:rsidR="00156997" w:rsidRPr="00156997" w:rsidRDefault="00156997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testi/Articoli/materiale indicato dalla docente durante il corso</w:t>
      </w:r>
      <w:r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.</w:t>
      </w:r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 </w:t>
      </w:r>
    </w:p>
    <w:p w14:paraId="3165CAFD" w14:textId="77777777" w:rsidR="0019305C" w:rsidRPr="0019305C" w:rsidRDefault="0019305C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</w:p>
    <w:p w14:paraId="2929151E" w14:textId="77777777" w:rsidR="0019305C" w:rsidRPr="0019305C" w:rsidRDefault="0019305C" w:rsidP="0019305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proofErr w:type="spellStart"/>
      <w:r w:rsidRPr="0019305C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Grammatica-dizionari</w:t>
      </w:r>
      <w:proofErr w:type="spellEnd"/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:</w:t>
      </w:r>
    </w:p>
    <w:p w14:paraId="281BE522" w14:textId="77777777" w:rsidR="0019305C" w:rsidRPr="0019305C" w:rsidRDefault="0019305C" w:rsidP="0019305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- </w:t>
      </w:r>
      <w:r w:rsidRPr="0019305C">
        <w:rPr>
          <w:rFonts w:eastAsia="Arial Unicode MS" w:cs="Arial Unicode MS"/>
          <w:smallCaps/>
          <w:color w:val="000000"/>
          <w:spacing w:val="-5"/>
          <w:sz w:val="16"/>
          <w:szCs w:val="16"/>
          <w:u w:color="000000"/>
          <w:bdr w:val="nil"/>
          <w:lang w:val="en-US"/>
        </w:rPr>
        <w:t>Michael Swan,</w:t>
      </w:r>
      <w:r w:rsidRPr="0019305C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 Practical English usage: Michael Swan's guide to English language problems,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Oxford University Press, 2016 (fully revised, fourth edition)+ </w:t>
      </w:r>
      <w:r w:rsidRPr="00156997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Practical English usage: diagnostic tests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, Oxford University Press</w:t>
      </w:r>
    </w:p>
    <w:p w14:paraId="51321CE5" w14:textId="77777777" w:rsidR="0019305C" w:rsidRPr="0019305C" w:rsidRDefault="0019305C" w:rsidP="0019305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- </w:t>
      </w:r>
      <w:r w:rsidRPr="0019305C">
        <w:rPr>
          <w:rFonts w:eastAsia="Arial Unicode MS" w:cs="Arial Unicode MS"/>
          <w:smallCaps/>
          <w:color w:val="000000"/>
          <w:spacing w:val="-5"/>
          <w:sz w:val="16"/>
          <w:szCs w:val="16"/>
          <w:u w:color="000000"/>
          <w:bdr w:val="nil"/>
          <w:lang w:val="en-US"/>
        </w:rPr>
        <w:t>Oxford Advanced Learner's Dictionary,</w:t>
      </w:r>
      <w:r w:rsidRPr="0019305C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 Oxford University Press,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ultima ed. 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Aggiornata</w:t>
      </w:r>
    </w:p>
    <w:p w14:paraId="0A8B6B57" w14:textId="77777777" w:rsidR="0027629D" w:rsidRPr="0027629D" w:rsidRDefault="0027629D" w:rsidP="0027629D">
      <w:pPr>
        <w:spacing w:before="240" w:after="120" w:line="220" w:lineRule="exact"/>
        <w:rPr>
          <w:b/>
          <w:i/>
          <w:noProof/>
          <w:sz w:val="18"/>
        </w:rPr>
      </w:pPr>
      <w:r w:rsidRPr="0027629D">
        <w:rPr>
          <w:b/>
          <w:i/>
          <w:noProof/>
          <w:sz w:val="18"/>
        </w:rPr>
        <w:t>DIDATTICA DEL CORSO</w:t>
      </w:r>
    </w:p>
    <w:p w14:paraId="2A649C1E" w14:textId="77777777" w:rsidR="00156997" w:rsidRPr="00156997" w:rsidRDefault="00F12166" w:rsidP="00156997">
      <w:pPr>
        <w:pStyle w:val="Testo2"/>
      </w:pPr>
      <w:r w:rsidRPr="0027629D">
        <w:t xml:space="preserve"> </w:t>
      </w:r>
      <w:r w:rsidR="00156997" w:rsidRPr="00156997">
        <w:t xml:space="preserve">Lezioni (se corso in presenza)/Videolezioni (se corso a distanza) con esercitazioni e laboratori, lavori di gruppo, preparazione di progetti individuali e/o di gruppo; verifiche in itinere. </w:t>
      </w:r>
    </w:p>
    <w:p w14:paraId="21A19C88" w14:textId="70C5FC91" w:rsidR="0019305C" w:rsidRPr="0019305C" w:rsidRDefault="0019305C" w:rsidP="0019305C">
      <w:pPr>
        <w:pStyle w:val="Testo2"/>
      </w:pPr>
    </w:p>
    <w:p w14:paraId="4FFEE286" w14:textId="77777777" w:rsidR="0019305C" w:rsidRDefault="0019305C" w:rsidP="0019305C">
      <w:pPr>
        <w:pStyle w:val="Testo2"/>
        <w:rPr>
          <w:b/>
          <w:i/>
        </w:rPr>
      </w:pPr>
    </w:p>
    <w:p w14:paraId="004515B6" w14:textId="77777777" w:rsidR="0027629D" w:rsidRDefault="0027629D" w:rsidP="00156997">
      <w:pPr>
        <w:pStyle w:val="Testo2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755E9139" w14:textId="77777777" w:rsidR="0019305C" w:rsidRDefault="0019305C" w:rsidP="0019305C">
      <w:pPr>
        <w:pStyle w:val="Testo2"/>
      </w:pPr>
    </w:p>
    <w:p w14:paraId="69BDFCAE" w14:textId="77777777" w:rsidR="00156997" w:rsidRPr="00156997" w:rsidRDefault="00156997" w:rsidP="00156997">
      <w:pPr>
        <w:pStyle w:val="Testo2"/>
        <w:ind w:left="284" w:firstLine="0"/>
      </w:pPr>
      <w:r w:rsidRPr="00156997">
        <w:t xml:space="preserve">L’esame prevede una prova/colloquio così strutturata: </w:t>
      </w:r>
    </w:p>
    <w:p w14:paraId="389395AD" w14:textId="77777777" w:rsidR="00156997" w:rsidRPr="00156997" w:rsidRDefault="00156997" w:rsidP="00156997">
      <w:pPr>
        <w:pStyle w:val="Testo2"/>
        <w:ind w:left="644" w:firstLine="0"/>
      </w:pPr>
    </w:p>
    <w:p w14:paraId="10E1D5DB" w14:textId="77777777" w:rsidR="00156997" w:rsidRPr="00156997" w:rsidRDefault="00156997" w:rsidP="00156997">
      <w:pPr>
        <w:pStyle w:val="Testo2"/>
      </w:pPr>
      <w:r w:rsidRPr="00156997">
        <w:rPr>
          <w:b/>
          <w:bCs/>
        </w:rPr>
        <w:t>Esame orale in lingua inglese:</w:t>
      </w:r>
      <w:r w:rsidRPr="00156997">
        <w:t xml:space="preserve"> il/la candidato/a dovr</w:t>
      </w:r>
      <w:r w:rsidRPr="00156997">
        <w:rPr>
          <w:lang w:val="fr-FR"/>
        </w:rPr>
        <w:t xml:space="preserve">à </w:t>
      </w:r>
      <w:r w:rsidRPr="00156997">
        <w:t>presentare oralmente 2 brani a scelta tratti dai testi esaminati durante il corso (indicati in blackboard) e/o da quelli indicati in bibliografia. Completerà il colloquio un breve esercizio di traduzione sulla base dei testi esaminati.</w:t>
      </w:r>
    </w:p>
    <w:p w14:paraId="42D5FB64" w14:textId="77777777" w:rsidR="00156997" w:rsidRPr="00156997" w:rsidRDefault="00156997" w:rsidP="00156997">
      <w:pPr>
        <w:pStyle w:val="Testo2"/>
        <w:ind w:left="644" w:firstLine="0"/>
      </w:pPr>
    </w:p>
    <w:p w14:paraId="2619F416" w14:textId="77777777" w:rsidR="00156997" w:rsidRPr="00156997" w:rsidRDefault="00156997" w:rsidP="00156997">
      <w:pPr>
        <w:pStyle w:val="Testo2"/>
      </w:pPr>
      <w:r w:rsidRPr="00156997">
        <w:t xml:space="preserve"> Saranno oggetto di valutazione: Grammar, Syntax, Pronunciation and Fluency, Lexis, Comprehension. </w:t>
      </w:r>
    </w:p>
    <w:p w14:paraId="4CB5B1C7" w14:textId="77777777" w:rsidR="00156997" w:rsidRPr="00156997" w:rsidRDefault="00156997" w:rsidP="00156997">
      <w:pPr>
        <w:pStyle w:val="Testo2"/>
        <w:ind w:firstLine="0"/>
      </w:pPr>
      <w:r w:rsidRPr="00156997">
        <w:t>Il punteggio della valutazione verr</w:t>
      </w:r>
      <w:r w:rsidRPr="00156997">
        <w:rPr>
          <w:lang w:val="fr-FR"/>
        </w:rPr>
        <w:t xml:space="preserve">à </w:t>
      </w:r>
      <w:r w:rsidRPr="00156997">
        <w:t xml:space="preserve">definito in base ai seguenti Skills (su base 100%): </w:t>
      </w:r>
    </w:p>
    <w:p w14:paraId="71720B90" w14:textId="77777777" w:rsidR="00156997" w:rsidRPr="00156997" w:rsidRDefault="00156997" w:rsidP="00156997">
      <w:pPr>
        <w:pStyle w:val="Testo2"/>
        <w:ind w:left="644" w:firstLine="0"/>
      </w:pPr>
    </w:p>
    <w:p w14:paraId="3F327F36" w14:textId="77777777" w:rsidR="00156997" w:rsidRPr="00156997" w:rsidRDefault="00156997" w:rsidP="00156997">
      <w:pPr>
        <w:pStyle w:val="Testo2"/>
        <w:numPr>
          <w:ilvl w:val="0"/>
          <w:numId w:val="6"/>
        </w:numPr>
      </w:pPr>
      <w:r w:rsidRPr="00156997">
        <w:t>Language knowledge: incidenza sul punteggio complessivo: 80%</w:t>
      </w:r>
    </w:p>
    <w:p w14:paraId="0F4703AD" w14:textId="77777777" w:rsidR="00156997" w:rsidRPr="00156997" w:rsidRDefault="00156997" w:rsidP="00156997">
      <w:pPr>
        <w:pStyle w:val="Testo2"/>
        <w:ind w:left="644" w:firstLine="0"/>
      </w:pPr>
      <w:r w:rsidRPr="00156997">
        <w:rPr>
          <w:lang w:val="en-US"/>
        </w:rPr>
        <w:t xml:space="preserve">di cui </w:t>
      </w:r>
    </w:p>
    <w:p w14:paraId="3264BB25" w14:textId="77777777" w:rsidR="00156997" w:rsidRPr="00156997" w:rsidRDefault="00156997" w:rsidP="00156997">
      <w:pPr>
        <w:pStyle w:val="Testo2"/>
        <w:ind w:left="644" w:firstLine="0"/>
      </w:pPr>
      <w:r w:rsidRPr="00156997">
        <w:rPr>
          <w:lang w:val="en-US"/>
        </w:rPr>
        <w:t xml:space="preserve">Vocabulary (language richness and pertinence): 5%;  </w:t>
      </w:r>
    </w:p>
    <w:p w14:paraId="5D6C563A" w14:textId="77777777" w:rsidR="00156997" w:rsidRPr="00156997" w:rsidRDefault="00156997" w:rsidP="00156997">
      <w:pPr>
        <w:pStyle w:val="Testo2"/>
        <w:ind w:left="644" w:firstLine="0"/>
      </w:pPr>
      <w:r w:rsidRPr="00156997">
        <w:rPr>
          <w:lang w:val="en-US"/>
        </w:rPr>
        <w:t>Grammar: 40%;</w:t>
      </w:r>
    </w:p>
    <w:p w14:paraId="2034DC78" w14:textId="77777777" w:rsidR="00156997" w:rsidRPr="00156997" w:rsidRDefault="00156997" w:rsidP="00156997">
      <w:pPr>
        <w:pStyle w:val="Testo2"/>
        <w:ind w:left="644" w:firstLine="0"/>
      </w:pPr>
      <w:r w:rsidRPr="00156997">
        <w:rPr>
          <w:lang w:val="en-US"/>
        </w:rPr>
        <w:t xml:space="preserve"> Syntax: 20%.</w:t>
      </w:r>
    </w:p>
    <w:p w14:paraId="26FAA290" w14:textId="77777777" w:rsidR="00156997" w:rsidRPr="00156997" w:rsidRDefault="00156997" w:rsidP="00156997">
      <w:pPr>
        <w:pStyle w:val="Testo2"/>
        <w:ind w:left="644" w:firstLine="0"/>
      </w:pPr>
      <w:r w:rsidRPr="00156997">
        <w:rPr>
          <w:lang w:val="en-US"/>
        </w:rPr>
        <w:t xml:space="preserve">Pronunciation and fluency: 15% </w:t>
      </w:r>
    </w:p>
    <w:p w14:paraId="783B4646" w14:textId="77777777" w:rsidR="00156997" w:rsidRPr="00156997" w:rsidRDefault="00156997" w:rsidP="00156997">
      <w:pPr>
        <w:pStyle w:val="Testo2"/>
        <w:numPr>
          <w:ilvl w:val="0"/>
          <w:numId w:val="6"/>
        </w:numPr>
        <w:rPr>
          <w:lang w:val="en-US"/>
        </w:rPr>
      </w:pPr>
      <w:r w:rsidRPr="00156997">
        <w:rPr>
          <w:lang w:val="en-US"/>
        </w:rPr>
        <w:t>Contents comprehension and elaboration: 15%</w:t>
      </w:r>
    </w:p>
    <w:p w14:paraId="1503F513" w14:textId="77777777" w:rsidR="00156997" w:rsidRPr="00156997" w:rsidRDefault="00156997" w:rsidP="00156997">
      <w:pPr>
        <w:pStyle w:val="Testo2"/>
        <w:numPr>
          <w:ilvl w:val="0"/>
          <w:numId w:val="6"/>
        </w:numPr>
        <w:rPr>
          <w:lang w:val="en-US"/>
        </w:rPr>
      </w:pPr>
      <w:r w:rsidRPr="00156997">
        <w:rPr>
          <w:lang w:val="en-US"/>
        </w:rPr>
        <w:t>Creativity and richness in  written composition/oral exposition: 5%.</w:t>
      </w:r>
    </w:p>
    <w:p w14:paraId="3658C992" w14:textId="77777777" w:rsidR="0019305C" w:rsidRPr="0019305C" w:rsidRDefault="0019305C" w:rsidP="00156997">
      <w:pPr>
        <w:pStyle w:val="Testo2"/>
        <w:ind w:left="284" w:firstLine="0"/>
        <w:rPr>
          <w:lang w:val="en-US"/>
        </w:rPr>
      </w:pPr>
    </w:p>
    <w:p w14:paraId="0739A6EE" w14:textId="77777777" w:rsidR="0027629D" w:rsidRPr="0027629D" w:rsidRDefault="0027629D" w:rsidP="0019305C">
      <w:pPr>
        <w:pStyle w:val="Testo2"/>
        <w:rPr>
          <w:b/>
          <w:i/>
        </w:rPr>
      </w:pPr>
      <w:r w:rsidRPr="0027629D">
        <w:rPr>
          <w:b/>
          <w:i/>
        </w:rPr>
        <w:t>AVVERTENZE E PREREQUISITI</w:t>
      </w:r>
    </w:p>
    <w:p w14:paraId="49C5B77A" w14:textId="77777777" w:rsidR="0019305C" w:rsidRDefault="0027629D" w:rsidP="0019305C">
      <w:pPr>
        <w:pStyle w:val="Testo2"/>
      </w:pPr>
      <w:r w:rsidRPr="0027629D">
        <w:lastRenderedPageBreak/>
        <w:t xml:space="preserve"> </w:t>
      </w:r>
    </w:p>
    <w:p w14:paraId="34E3062E" w14:textId="77777777" w:rsidR="00156997" w:rsidRPr="00156997" w:rsidRDefault="00156997" w:rsidP="00156997">
      <w:pPr>
        <w:pStyle w:val="Testo2"/>
      </w:pPr>
      <w:r w:rsidRPr="00156997">
        <w:t>Per una preparazione proficua è importante che gli studenti abbiano buone conoscenze grammaticali e sintattiche della lingua. Il corso è comunque rivolto agli studenti che abbiano gi</w:t>
      </w:r>
      <w:r w:rsidRPr="00156997">
        <w:rPr>
          <w:lang w:val="fr-FR"/>
        </w:rPr>
        <w:t xml:space="preserve">à </w:t>
      </w:r>
      <w:r w:rsidRPr="00156997">
        <w:t>superato almeno un esame SeLda. Chi non può frequentare è pregato di informarsi per tempo in merito a contenuti e modalit</w:t>
      </w:r>
      <w:r w:rsidRPr="00156997">
        <w:rPr>
          <w:lang w:val="fr-FR"/>
        </w:rPr>
        <w:t xml:space="preserve">à </w:t>
      </w:r>
      <w:r w:rsidRPr="00156997">
        <w:t xml:space="preserve">di svolgimento dell’esame. </w:t>
      </w:r>
    </w:p>
    <w:p w14:paraId="0470E49D" w14:textId="77777777" w:rsidR="00156997" w:rsidRPr="00156997" w:rsidRDefault="00156997" w:rsidP="00156997">
      <w:pPr>
        <w:pStyle w:val="Testo2"/>
        <w:rPr>
          <w:u w:val="single"/>
        </w:rPr>
      </w:pPr>
    </w:p>
    <w:p w14:paraId="79FEFC9A" w14:textId="77777777" w:rsidR="00156997" w:rsidRPr="00156997" w:rsidRDefault="00156997" w:rsidP="00156997">
      <w:pPr>
        <w:pStyle w:val="Testo2"/>
        <w:rPr>
          <w:i/>
          <w:iCs/>
        </w:rPr>
      </w:pPr>
      <w:r w:rsidRPr="00156997">
        <w:rPr>
          <w:i/>
          <w:iCs/>
        </w:rPr>
        <w:t>Orario e luogo di ricevimento degli studenti</w:t>
      </w:r>
    </w:p>
    <w:p w14:paraId="462D882C" w14:textId="04554986" w:rsidR="00156997" w:rsidRPr="00156997" w:rsidRDefault="00156997" w:rsidP="00156997">
      <w:pPr>
        <w:pStyle w:val="Testo2"/>
      </w:pPr>
      <w:r w:rsidRPr="00156997">
        <w:t>La prof.ssa Cardilli riceve gli studenti su appuntamento presso lo studio o in modalità telematica (da concordare via mail)</w:t>
      </w:r>
      <w:r>
        <w:t>.</w:t>
      </w:r>
      <w:r w:rsidRPr="00156997">
        <w:t xml:space="preserve"> </w:t>
      </w:r>
    </w:p>
    <w:p w14:paraId="13FCCA29" w14:textId="77777777" w:rsidR="0027629D" w:rsidRPr="0027629D" w:rsidRDefault="0027629D" w:rsidP="0027629D">
      <w:pPr>
        <w:pStyle w:val="Testo2"/>
      </w:pPr>
    </w:p>
    <w:p w14:paraId="63E450EC" w14:textId="77777777" w:rsidR="0027629D" w:rsidRPr="0027629D" w:rsidRDefault="0027629D" w:rsidP="0027629D">
      <w:pPr>
        <w:pStyle w:val="Testo2"/>
      </w:pPr>
    </w:p>
    <w:p w14:paraId="49015942" w14:textId="77777777" w:rsidR="0027629D" w:rsidRPr="0027629D" w:rsidRDefault="0027629D" w:rsidP="0027629D">
      <w:pPr>
        <w:pStyle w:val="Testo2"/>
      </w:pPr>
    </w:p>
    <w:p w14:paraId="53CA058D" w14:textId="77777777" w:rsidR="00F12166" w:rsidRPr="0027629D" w:rsidRDefault="00F12166" w:rsidP="0027629D">
      <w:pPr>
        <w:pStyle w:val="Testo2"/>
      </w:pPr>
      <w:r w:rsidRPr="0027629D">
        <w:t xml:space="preserve"> </w:t>
      </w:r>
    </w:p>
    <w:p w14:paraId="0843E47E" w14:textId="77777777" w:rsidR="00F12166" w:rsidRPr="0027629D" w:rsidRDefault="00F12166" w:rsidP="00F12166">
      <w:pPr>
        <w:pStyle w:val="Testo1"/>
      </w:pPr>
    </w:p>
    <w:p w14:paraId="2FA16953" w14:textId="77777777" w:rsidR="00F12166" w:rsidRPr="0027629D" w:rsidRDefault="00F12166" w:rsidP="00F12166">
      <w:pPr>
        <w:rPr>
          <w:u w:val="single"/>
        </w:rPr>
      </w:pPr>
    </w:p>
    <w:p w14:paraId="5E526DCA" w14:textId="77777777" w:rsidR="00F12166" w:rsidRPr="0027629D" w:rsidRDefault="00F12166" w:rsidP="00F12166"/>
    <w:sectPr w:rsidR="00F12166" w:rsidRPr="0027629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DF1"/>
    <w:multiLevelType w:val="hybridMultilevel"/>
    <w:tmpl w:val="D4CC381E"/>
    <w:numStyleLink w:val="Stileimportato1"/>
  </w:abstractNum>
  <w:abstractNum w:abstractNumId="1" w15:restartNumberingAfterBreak="0">
    <w:nsid w:val="373945B6"/>
    <w:multiLevelType w:val="hybridMultilevel"/>
    <w:tmpl w:val="D4CC381E"/>
    <w:numStyleLink w:val="Stileimportato1"/>
  </w:abstractNum>
  <w:abstractNum w:abstractNumId="2" w15:restartNumberingAfterBreak="0">
    <w:nsid w:val="48C60BC8"/>
    <w:multiLevelType w:val="hybridMultilevel"/>
    <w:tmpl w:val="586A500E"/>
    <w:styleLink w:val="Puntielenco"/>
    <w:lvl w:ilvl="0" w:tplc="B680B98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05B0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09CE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0B0D0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C78EA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41A7C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DA9C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46C14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A8756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5C57B6"/>
    <w:multiLevelType w:val="hybridMultilevel"/>
    <w:tmpl w:val="586A500E"/>
    <w:numStyleLink w:val="Puntielenco"/>
  </w:abstractNum>
  <w:abstractNum w:abstractNumId="4" w15:restartNumberingAfterBreak="0">
    <w:nsid w:val="6C97352F"/>
    <w:multiLevelType w:val="hybridMultilevel"/>
    <w:tmpl w:val="A6022CC2"/>
    <w:lvl w:ilvl="0" w:tplc="A82AF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4F2A8C"/>
    <w:multiLevelType w:val="hybridMultilevel"/>
    <w:tmpl w:val="D4CC381E"/>
    <w:styleLink w:val="Stileimportato1"/>
    <w:lvl w:ilvl="0" w:tplc="372A969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DADFB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A00AB4">
      <w:start w:val="1"/>
      <w:numFmt w:val="lowerRoman"/>
      <w:lvlText w:val="%3."/>
      <w:lvlJc w:val="left"/>
      <w:pPr>
        <w:ind w:left="208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87ED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8823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C4946">
      <w:start w:val="1"/>
      <w:numFmt w:val="lowerRoman"/>
      <w:lvlText w:val="%6."/>
      <w:lvlJc w:val="left"/>
      <w:pPr>
        <w:ind w:left="424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02FB8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0E7F0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68712">
      <w:start w:val="1"/>
      <w:numFmt w:val="lowerRoman"/>
      <w:lvlText w:val="%9."/>
      <w:lvlJc w:val="left"/>
      <w:pPr>
        <w:ind w:left="640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166"/>
    <w:rsid w:val="00027801"/>
    <w:rsid w:val="00156997"/>
    <w:rsid w:val="0019305C"/>
    <w:rsid w:val="0027629D"/>
    <w:rsid w:val="00507E45"/>
    <w:rsid w:val="008D5D3F"/>
    <w:rsid w:val="008F0373"/>
    <w:rsid w:val="009C29C6"/>
    <w:rsid w:val="00B64617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9A0E"/>
  <w15:chartTrackingRefBased/>
  <w15:docId w15:val="{CF6B2D31-380A-4A45-83DA-6C0F5B1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numbering" w:customStyle="1" w:styleId="Stileimportato1">
    <w:name w:val="Stile importato 1"/>
    <w:rsid w:val="0019305C"/>
    <w:pPr>
      <w:numPr>
        <w:numId w:val="2"/>
      </w:numPr>
    </w:pPr>
  </w:style>
  <w:style w:type="numbering" w:customStyle="1" w:styleId="Puntielenco">
    <w:name w:val="Punti elenco"/>
    <w:rsid w:val="0015699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3</cp:revision>
  <cp:lastPrinted>2003-03-27T10:42:00Z</cp:lastPrinted>
  <dcterms:created xsi:type="dcterms:W3CDTF">2019-07-29T10:04:00Z</dcterms:created>
  <dcterms:modified xsi:type="dcterms:W3CDTF">2021-06-30T07:00:00Z</dcterms:modified>
</cp:coreProperties>
</file>