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DD8B3" w14:textId="77777777" w:rsidR="009C29C6" w:rsidRDefault="00A87582">
      <w:pPr>
        <w:pStyle w:val="Titolo1"/>
      </w:pPr>
      <w:r>
        <w:t>Laboratorio: l’evento performativo</w:t>
      </w:r>
    </w:p>
    <w:p w14:paraId="609EF6A2" w14:textId="77777777" w:rsidR="008B5033" w:rsidRDefault="00A87582" w:rsidP="008B5033">
      <w:pPr>
        <w:pStyle w:val="Titolo2"/>
      </w:pPr>
      <w:r>
        <w:t xml:space="preserve">Dott.ssa Elisa Lancini </w:t>
      </w:r>
    </w:p>
    <w:p w14:paraId="4D689A1D" w14:textId="77777777" w:rsidR="008B5033" w:rsidRDefault="008B5033" w:rsidP="008B5033">
      <w:pPr>
        <w:spacing w:before="240" w:after="120"/>
        <w:rPr>
          <w:b/>
          <w:sz w:val="18"/>
        </w:rPr>
      </w:pPr>
      <w:r>
        <w:rPr>
          <w:b/>
          <w:i/>
          <w:sz w:val="18"/>
        </w:rPr>
        <w:t>OBIETTIVO DEL CORSO E RISULTATI DI APPRENDIMENTO ATTESI</w:t>
      </w:r>
    </w:p>
    <w:p w14:paraId="40ED2EA4" w14:textId="77777777" w:rsidR="00A87582" w:rsidRPr="00A87582" w:rsidRDefault="00A87582" w:rsidP="00A87582">
      <w:pPr>
        <w:pStyle w:val="Testo1"/>
        <w:rPr>
          <w:sz w:val="20"/>
        </w:rPr>
      </w:pPr>
      <w:r w:rsidRPr="00A87582">
        <w:rPr>
          <w:sz w:val="20"/>
        </w:rPr>
        <w:t xml:space="preserve">Il corso si propone di fornire allo studente le nozioni necessarie per progettare un evento performativo, dalla fase di gestione creativa alla fase esecutiva. Inoltre il corso si propone di fornire agli studenti una generale comprensione delle metodologie utilizzate per progettare un evento e per acquisire le conoscere base per riconoscere e valutare la fattibilità operativa di un progetto. </w:t>
      </w:r>
    </w:p>
    <w:p w14:paraId="662316D4" w14:textId="77777777" w:rsidR="00A87582" w:rsidRPr="00A87582" w:rsidRDefault="00A87582" w:rsidP="00A87582">
      <w:pPr>
        <w:pStyle w:val="Testo1"/>
        <w:rPr>
          <w:sz w:val="20"/>
        </w:rPr>
      </w:pPr>
      <w:r w:rsidRPr="00A87582">
        <w:rPr>
          <w:sz w:val="20"/>
        </w:rPr>
        <w:t>Scopo dell’insegnamento è quello di introdurre il partecipante al mondo pratico della progettazione e alla direzione di produzione.</w:t>
      </w:r>
    </w:p>
    <w:p w14:paraId="1E30DD42" w14:textId="02FFFA0A" w:rsidR="000216C5" w:rsidRDefault="00A87582" w:rsidP="00344AF4">
      <w:pPr>
        <w:pStyle w:val="Testo1"/>
        <w:rPr>
          <w:sz w:val="20"/>
        </w:rPr>
      </w:pPr>
      <w:r w:rsidRPr="00A87582">
        <w:rPr>
          <w:sz w:val="20"/>
        </w:rPr>
        <w:t xml:space="preserve"> L’obiettivo finale è che i partecipanti acquisiscano conoscenze concrete e acquisiscano abilità esecutive nel coordinamento di un evento di tipo performativo. </w:t>
      </w:r>
    </w:p>
    <w:p w14:paraId="53A4E2B3" w14:textId="77777777" w:rsidR="000216C5" w:rsidRDefault="000216C5" w:rsidP="000216C5">
      <w:pPr>
        <w:spacing w:before="240" w:after="120"/>
        <w:rPr>
          <w:b/>
          <w:sz w:val="18"/>
        </w:rPr>
      </w:pPr>
      <w:r>
        <w:rPr>
          <w:b/>
          <w:i/>
          <w:sz w:val="18"/>
        </w:rPr>
        <w:t>PROGRAMMA DEL CORSO</w:t>
      </w:r>
    </w:p>
    <w:p w14:paraId="7799CFEE" w14:textId="77777777" w:rsidR="00A87582" w:rsidRPr="00A87582" w:rsidRDefault="00A87582" w:rsidP="00A87582">
      <w:pPr>
        <w:numPr>
          <w:ilvl w:val="0"/>
          <w:numId w:val="5"/>
        </w:numPr>
        <w:rPr>
          <w:bCs/>
          <w:iCs/>
        </w:rPr>
      </w:pPr>
      <w:r w:rsidRPr="00A87582">
        <w:rPr>
          <w:bCs/>
          <w:iCs/>
        </w:rPr>
        <w:t xml:space="preserve">Valutazione operativa dell’idea creativa </w:t>
      </w:r>
    </w:p>
    <w:p w14:paraId="62CAD4AC" w14:textId="77777777" w:rsidR="00A87582" w:rsidRPr="00A87582" w:rsidRDefault="00A87582" w:rsidP="00A87582">
      <w:pPr>
        <w:numPr>
          <w:ilvl w:val="0"/>
          <w:numId w:val="5"/>
        </w:numPr>
        <w:rPr>
          <w:bCs/>
          <w:iCs/>
        </w:rPr>
      </w:pPr>
      <w:r w:rsidRPr="00A87582">
        <w:rPr>
          <w:bCs/>
          <w:iCs/>
        </w:rPr>
        <w:t xml:space="preserve">Progettazione e costruzione piano di organizzazione dell’evento </w:t>
      </w:r>
    </w:p>
    <w:p w14:paraId="1A4DA407" w14:textId="77777777" w:rsidR="00A87582" w:rsidRPr="00A87582" w:rsidRDefault="00A87582" w:rsidP="00A87582">
      <w:pPr>
        <w:numPr>
          <w:ilvl w:val="0"/>
          <w:numId w:val="5"/>
        </w:numPr>
        <w:rPr>
          <w:bCs/>
          <w:iCs/>
        </w:rPr>
      </w:pPr>
      <w:r w:rsidRPr="00A87582">
        <w:rPr>
          <w:bCs/>
          <w:i/>
        </w:rPr>
        <w:t xml:space="preserve">Burocracies </w:t>
      </w:r>
      <w:r w:rsidRPr="00A87582">
        <w:rPr>
          <w:bCs/>
          <w:iCs/>
        </w:rPr>
        <w:t xml:space="preserve">e contrattualistica </w:t>
      </w:r>
    </w:p>
    <w:p w14:paraId="2F9A5658" w14:textId="77777777" w:rsidR="00A87582" w:rsidRPr="00A87582" w:rsidRDefault="00A87582" w:rsidP="00A87582">
      <w:pPr>
        <w:numPr>
          <w:ilvl w:val="0"/>
          <w:numId w:val="5"/>
        </w:numPr>
        <w:rPr>
          <w:bCs/>
          <w:iCs/>
        </w:rPr>
      </w:pPr>
      <w:r w:rsidRPr="00A87582">
        <w:rPr>
          <w:bCs/>
          <w:iCs/>
        </w:rPr>
        <w:t xml:space="preserve">Studio delle fasi operative dell’evento </w:t>
      </w:r>
    </w:p>
    <w:p w14:paraId="4EEF317B" w14:textId="77777777" w:rsidR="00A87582" w:rsidRPr="00A87582" w:rsidRDefault="00A87582" w:rsidP="00A87582">
      <w:pPr>
        <w:numPr>
          <w:ilvl w:val="0"/>
          <w:numId w:val="5"/>
        </w:numPr>
        <w:rPr>
          <w:bCs/>
          <w:iCs/>
        </w:rPr>
      </w:pPr>
      <w:r w:rsidRPr="00A87582">
        <w:rPr>
          <w:bCs/>
          <w:iCs/>
        </w:rPr>
        <w:t xml:space="preserve">Strutturazione del team di lavoro </w:t>
      </w:r>
    </w:p>
    <w:p w14:paraId="494A0869" w14:textId="77777777" w:rsidR="00A87582" w:rsidRPr="00A87582" w:rsidRDefault="00A87582" w:rsidP="00A87582">
      <w:pPr>
        <w:numPr>
          <w:ilvl w:val="0"/>
          <w:numId w:val="5"/>
        </w:numPr>
        <w:rPr>
          <w:bCs/>
          <w:iCs/>
        </w:rPr>
      </w:pPr>
      <w:r w:rsidRPr="00A87582">
        <w:rPr>
          <w:bCs/>
          <w:iCs/>
        </w:rPr>
        <w:t xml:space="preserve">Gestione dei sopralluoghi e della fase logistica </w:t>
      </w:r>
    </w:p>
    <w:p w14:paraId="38317DFC" w14:textId="77777777" w:rsidR="00A87582" w:rsidRPr="00A87582" w:rsidRDefault="00A87582" w:rsidP="00A87582">
      <w:pPr>
        <w:numPr>
          <w:ilvl w:val="0"/>
          <w:numId w:val="5"/>
        </w:numPr>
        <w:rPr>
          <w:bCs/>
          <w:iCs/>
        </w:rPr>
      </w:pPr>
      <w:r w:rsidRPr="00A87582">
        <w:rPr>
          <w:bCs/>
          <w:iCs/>
        </w:rPr>
        <w:t xml:space="preserve">Valutazioni e gestione del budget </w:t>
      </w:r>
    </w:p>
    <w:p w14:paraId="69B783BB" w14:textId="229681D8" w:rsidR="000216C5" w:rsidRPr="00344AF4" w:rsidRDefault="00A87582" w:rsidP="00A87582">
      <w:pPr>
        <w:numPr>
          <w:ilvl w:val="0"/>
          <w:numId w:val="5"/>
        </w:numPr>
        <w:rPr>
          <w:bCs/>
          <w:iCs/>
        </w:rPr>
      </w:pPr>
      <w:r w:rsidRPr="00A87582">
        <w:rPr>
          <w:bCs/>
          <w:iCs/>
        </w:rPr>
        <w:t>Sviluppo operativo di un evento</w:t>
      </w:r>
      <w:r w:rsidR="007676F9">
        <w:rPr>
          <w:bCs/>
          <w:iCs/>
        </w:rPr>
        <w:t>.</w:t>
      </w:r>
      <w:r w:rsidRPr="00A87582">
        <w:rPr>
          <w:bCs/>
          <w:iCs/>
        </w:rPr>
        <w:t xml:space="preserve"> </w:t>
      </w:r>
    </w:p>
    <w:p w14:paraId="40459186" w14:textId="77777777" w:rsidR="000216C5" w:rsidRDefault="000216C5" w:rsidP="000216C5">
      <w:pPr>
        <w:keepNext/>
        <w:spacing w:before="240" w:after="120"/>
        <w:rPr>
          <w:b/>
          <w:sz w:val="18"/>
        </w:rPr>
      </w:pPr>
      <w:r>
        <w:rPr>
          <w:b/>
          <w:i/>
          <w:sz w:val="18"/>
        </w:rPr>
        <w:t>BIBLIOGRAFIA</w:t>
      </w:r>
    </w:p>
    <w:p w14:paraId="47EC8D6F" w14:textId="25F1E387" w:rsidR="00A87582" w:rsidRPr="00A87582" w:rsidRDefault="00A87582" w:rsidP="00A87582">
      <w:pPr>
        <w:pStyle w:val="Testo1"/>
        <w:rPr>
          <w:sz w:val="20"/>
        </w:rPr>
      </w:pPr>
      <w:r w:rsidRPr="00344AF4">
        <w:rPr>
          <w:smallCaps/>
          <w:sz w:val="16"/>
          <w:szCs w:val="16"/>
        </w:rPr>
        <w:t>L. Argano</w:t>
      </w:r>
      <w:r w:rsidRPr="00A87582">
        <w:rPr>
          <w:sz w:val="20"/>
        </w:rPr>
        <w:t xml:space="preserve">, </w:t>
      </w:r>
      <w:r w:rsidRPr="00344AF4">
        <w:rPr>
          <w:i/>
          <w:szCs w:val="18"/>
        </w:rPr>
        <w:t>La gestione dei progetti di spettacolo. Elementi di project management culturale</w:t>
      </w:r>
      <w:r w:rsidRPr="00344AF4">
        <w:rPr>
          <w:szCs w:val="18"/>
        </w:rPr>
        <w:t>, FrancoAngeli Ed., Milano, 8va edizione, 2019.</w:t>
      </w:r>
      <w:r w:rsidRPr="00A87582">
        <w:rPr>
          <w:sz w:val="20"/>
        </w:rPr>
        <w:t xml:space="preserve"> </w:t>
      </w:r>
      <w:hyperlink r:id="rId7" w:history="1">
        <w:r w:rsidR="00EB2BE6" w:rsidRPr="00EB2BE6">
          <w:rPr>
            <w:rStyle w:val="Collegamentoipertestuale"/>
            <w:sz w:val="20"/>
          </w:rPr>
          <w:t>Acquista da V&amp;P</w:t>
        </w:r>
      </w:hyperlink>
      <w:bookmarkStart w:id="0" w:name="_GoBack"/>
      <w:bookmarkEnd w:id="0"/>
    </w:p>
    <w:p w14:paraId="58FAA74D" w14:textId="77777777" w:rsidR="00A87582" w:rsidRPr="00A87582" w:rsidRDefault="00A87582" w:rsidP="00A87582">
      <w:pPr>
        <w:pStyle w:val="Testo1"/>
        <w:rPr>
          <w:sz w:val="20"/>
        </w:rPr>
      </w:pPr>
    </w:p>
    <w:p w14:paraId="22F115DB" w14:textId="77777777" w:rsidR="00A87582" w:rsidRPr="00A87582" w:rsidRDefault="00A87582" w:rsidP="00A87582">
      <w:pPr>
        <w:pStyle w:val="Testo1"/>
        <w:rPr>
          <w:sz w:val="20"/>
        </w:rPr>
      </w:pPr>
      <w:r w:rsidRPr="00A87582">
        <w:rPr>
          <w:sz w:val="20"/>
        </w:rPr>
        <w:t>I testi sopra citati saranno integrati da articoli e materiale indicato a lezione.</w:t>
      </w:r>
    </w:p>
    <w:p w14:paraId="58139FE8" w14:textId="6FAD9CE5" w:rsidR="000216C5" w:rsidRPr="00344AF4" w:rsidRDefault="00A87582" w:rsidP="00344AF4">
      <w:pPr>
        <w:pStyle w:val="Testo1"/>
        <w:rPr>
          <w:sz w:val="20"/>
        </w:rPr>
      </w:pPr>
      <w:r w:rsidRPr="00A87582">
        <w:rPr>
          <w:sz w:val="20"/>
        </w:rPr>
        <w:t>Coloro che non raggiungessero la sufficienza di presenze sono invitati a concordare il programma con il docente.</w:t>
      </w:r>
    </w:p>
    <w:p w14:paraId="03EA78BA" w14:textId="77777777" w:rsidR="000216C5" w:rsidRDefault="000216C5" w:rsidP="000216C5">
      <w:pPr>
        <w:spacing w:before="240" w:after="120" w:line="220" w:lineRule="exact"/>
        <w:rPr>
          <w:b/>
          <w:i/>
          <w:sz w:val="18"/>
        </w:rPr>
      </w:pPr>
      <w:r>
        <w:rPr>
          <w:b/>
          <w:i/>
          <w:sz w:val="18"/>
        </w:rPr>
        <w:t>DIDATTICA DEL CORSO</w:t>
      </w:r>
    </w:p>
    <w:p w14:paraId="3453FCC6" w14:textId="289C2C64" w:rsidR="008F529D" w:rsidRDefault="00A87582" w:rsidP="00344AF4">
      <w:pPr>
        <w:spacing w:after="120" w:line="220" w:lineRule="exact"/>
        <w:ind w:firstLine="284"/>
        <w:rPr>
          <w:noProof/>
          <w:sz w:val="18"/>
        </w:rPr>
      </w:pPr>
      <w:r w:rsidRPr="00A87582">
        <w:rPr>
          <w:noProof/>
          <w:sz w:val="18"/>
        </w:rPr>
        <w:t>Lezioni pratiche frontali e progettazione in piccoli gruppi</w:t>
      </w:r>
      <w:r>
        <w:rPr>
          <w:noProof/>
          <w:sz w:val="18"/>
        </w:rPr>
        <w:t>.</w:t>
      </w:r>
    </w:p>
    <w:p w14:paraId="0A5FBE2A" w14:textId="160F0FD3" w:rsidR="00CB733A" w:rsidRDefault="00CB733A" w:rsidP="00344AF4">
      <w:pPr>
        <w:spacing w:after="120" w:line="220" w:lineRule="exact"/>
        <w:ind w:firstLine="284"/>
        <w:rPr>
          <w:noProof/>
          <w:sz w:val="18"/>
        </w:rPr>
      </w:pPr>
    </w:p>
    <w:p w14:paraId="3317484D" w14:textId="77777777" w:rsidR="00CB733A" w:rsidRPr="00A87582" w:rsidRDefault="00CB733A" w:rsidP="00CB733A">
      <w:pPr>
        <w:rPr>
          <w:noProof/>
          <w:sz w:val="18"/>
        </w:rPr>
      </w:pPr>
      <w:r>
        <w:rPr>
          <w:noProof/>
          <w:sz w:val="18"/>
        </w:rPr>
        <w:lastRenderedPageBreak/>
        <w:tab/>
      </w:r>
      <w:r w:rsidRPr="00A87582">
        <w:rPr>
          <w:noProof/>
          <w:sz w:val="18"/>
        </w:rPr>
        <w:t xml:space="preserve">Il percorso prevede una strutturazione degli incontri in due momenti: una parte teoria che permette di introdurre alcuni aspetti fondamentali per la gestione pratica degli eventi e una parte operativa in grado di accompagnare lo studente dalla fase creativa di un evento alla fase di esecuzione del progetto fino all’indagine dei risultati ottenuti. </w:t>
      </w:r>
    </w:p>
    <w:p w14:paraId="1F3D9149" w14:textId="77777777" w:rsidR="00CB733A" w:rsidRPr="00A87582" w:rsidRDefault="00CB733A" w:rsidP="00CB733A">
      <w:pPr>
        <w:rPr>
          <w:noProof/>
          <w:sz w:val="18"/>
        </w:rPr>
      </w:pPr>
      <w:r w:rsidRPr="00A87582">
        <w:rPr>
          <w:noProof/>
          <w:sz w:val="18"/>
        </w:rPr>
        <w:t xml:space="preserve">Il laboratorio avrà come obiettivo, qualora l’emergenza sanitaria lo permetterà, l’organizzazione di un vero e proprio evento performativo coordinato e gestito dal gruppo classe. </w:t>
      </w:r>
    </w:p>
    <w:p w14:paraId="17FB52CC" w14:textId="77777777" w:rsidR="00CB733A" w:rsidRPr="00A87582" w:rsidRDefault="00CB733A" w:rsidP="00A20253">
      <w:pPr>
        <w:ind w:firstLine="284"/>
        <w:rPr>
          <w:noProof/>
          <w:sz w:val="18"/>
        </w:rPr>
      </w:pPr>
      <w:r w:rsidRPr="00A87582">
        <w:rPr>
          <w:noProof/>
          <w:sz w:val="18"/>
        </w:rPr>
        <w:t xml:space="preserve">Inoltre a completamento gli studenti verranno accompagnati nella creazione di un project work in grado di riassumere e specificare tutte le fasi di lavoro analizzate in ogni incontro. </w:t>
      </w:r>
    </w:p>
    <w:p w14:paraId="1FA41535" w14:textId="77777777" w:rsidR="00CB733A" w:rsidRPr="00A87582" w:rsidRDefault="00CB733A" w:rsidP="00CB733A">
      <w:pPr>
        <w:rPr>
          <w:noProof/>
          <w:sz w:val="18"/>
        </w:rPr>
      </w:pPr>
      <w:r w:rsidRPr="00A87582">
        <w:rPr>
          <w:noProof/>
          <w:sz w:val="18"/>
        </w:rPr>
        <w:t xml:space="preserve">Saranno parte integrante del laboratorio anche i momenti dedicati ai sopralluoghi e, qualora non fosse possibile svolgerli in presenza, la partecipazione a tour guidati delle location scelte ed eventualmente allo studio approfondito delle planimetrie e di altro materiale a disposizione per ragionare al meglio sull’esecuzione del progetto. </w:t>
      </w:r>
    </w:p>
    <w:p w14:paraId="74CE5576" w14:textId="77777777" w:rsidR="00CB733A" w:rsidRPr="00344AF4" w:rsidRDefault="00CB733A" w:rsidP="00A20253">
      <w:pPr>
        <w:ind w:firstLine="284"/>
        <w:rPr>
          <w:b/>
          <w:bCs/>
          <w:noProof/>
          <w:sz w:val="18"/>
        </w:rPr>
      </w:pPr>
      <w:r w:rsidRPr="00A87582">
        <w:rPr>
          <w:noProof/>
          <w:sz w:val="18"/>
        </w:rPr>
        <w:t xml:space="preserve">Durante gli incontri verranno presentanti casi di studio di festival e iniziative di livello in grado di dare agli studenti gli spunti necessari per la propria formazione personale. </w:t>
      </w:r>
    </w:p>
    <w:p w14:paraId="5ADEDED4" w14:textId="77777777" w:rsidR="00CB733A" w:rsidRPr="00344AF4" w:rsidRDefault="00CB733A" w:rsidP="00344AF4">
      <w:pPr>
        <w:spacing w:after="120" w:line="220" w:lineRule="exact"/>
        <w:ind w:firstLine="284"/>
        <w:rPr>
          <w:noProof/>
          <w:sz w:val="18"/>
        </w:rPr>
      </w:pPr>
    </w:p>
    <w:p w14:paraId="15150914" w14:textId="2AB18D73" w:rsidR="000216C5" w:rsidRDefault="000216C5" w:rsidP="00A20253">
      <w:pPr>
        <w:spacing w:line="220" w:lineRule="exact"/>
        <w:rPr>
          <w:b/>
          <w:i/>
          <w:sz w:val="18"/>
        </w:rPr>
      </w:pPr>
      <w:r>
        <w:rPr>
          <w:b/>
          <w:i/>
          <w:sz w:val="18"/>
        </w:rPr>
        <w:t>METODO E CRITERI DI VALUTAZIONE</w:t>
      </w:r>
    </w:p>
    <w:p w14:paraId="0E6E2359" w14:textId="7EA2C074" w:rsidR="00CB733A" w:rsidRPr="00CB733A" w:rsidRDefault="00CB733A" w:rsidP="00A20253">
      <w:pPr>
        <w:spacing w:before="240"/>
        <w:ind w:firstLine="284"/>
        <w:rPr>
          <w:bCs/>
          <w:iCs/>
          <w:sz w:val="18"/>
        </w:rPr>
      </w:pPr>
      <w:r>
        <w:rPr>
          <w:bCs/>
          <w:iCs/>
          <w:sz w:val="18"/>
        </w:rPr>
        <w:t xml:space="preserve">Lo studente sarà valutato in base alla partecipazione attiva agli incontri, al percorso di crescita svolto durante le ore di laboratorio e attraverso un breve elaborato finale in grado di riassumere le competenze acquisite. </w:t>
      </w:r>
    </w:p>
    <w:p w14:paraId="018C127D" w14:textId="5B5CB3E4" w:rsidR="000216C5" w:rsidRDefault="000216C5" w:rsidP="000216C5">
      <w:pPr>
        <w:spacing w:before="240" w:after="120"/>
        <w:rPr>
          <w:b/>
          <w:i/>
          <w:sz w:val="18"/>
        </w:rPr>
      </w:pPr>
      <w:r>
        <w:rPr>
          <w:b/>
          <w:i/>
          <w:sz w:val="18"/>
        </w:rPr>
        <w:t>AVVERTENZE E PREREQUISITI</w:t>
      </w:r>
    </w:p>
    <w:p w14:paraId="1ED94A77" w14:textId="7F5F4E02" w:rsidR="00A87582" w:rsidRPr="00344AF4" w:rsidRDefault="00A87582" w:rsidP="00344AF4">
      <w:pPr>
        <w:pStyle w:val="Testo2"/>
      </w:pPr>
      <w:r w:rsidRPr="00A87582">
        <w:t>Non sono richieste conoscenze di base di elementi relativi alla storia del teatro e dello spettacolo dal vivo, ma si richiede un interesse generale verso lo spettacolo dal vivo che non sia solamente limitato a quella del mondo degli eventi, poiché il settore spettacolo sarà ampiamente presente nella materia del corso.</w:t>
      </w:r>
    </w:p>
    <w:p w14:paraId="110A871B" w14:textId="77777777" w:rsidR="008F529D" w:rsidRPr="000216C5" w:rsidRDefault="008F529D" w:rsidP="000216C5">
      <w:pPr>
        <w:pStyle w:val="Testo2"/>
      </w:pPr>
    </w:p>
    <w:p w14:paraId="5BEDE269" w14:textId="77777777" w:rsidR="000216C5" w:rsidRPr="006935D0" w:rsidRDefault="000216C5" w:rsidP="000216C5">
      <w:pPr>
        <w:pStyle w:val="Testo2"/>
        <w:rPr>
          <w:i/>
        </w:rPr>
      </w:pPr>
      <w:r w:rsidRPr="006935D0">
        <w:rPr>
          <w:i/>
        </w:rPr>
        <w:t>Orario e luogo di ricevimento</w:t>
      </w:r>
    </w:p>
    <w:p w14:paraId="5013BA8C" w14:textId="77777777" w:rsidR="00A87582" w:rsidRPr="00A87582" w:rsidRDefault="00A87582" w:rsidP="00A87582">
      <w:pPr>
        <w:pStyle w:val="Testo2"/>
      </w:pPr>
      <w:r w:rsidRPr="00A87582">
        <w:t xml:space="preserve">Il docente è disponibile a concordare colloqui via mail scrivendo a </w:t>
      </w:r>
      <w:hyperlink r:id="rId8" w:history="1">
        <w:r w:rsidRPr="00A87582">
          <w:rPr>
            <w:rStyle w:val="Collegamentoipertestuale"/>
          </w:rPr>
          <w:t>elisa.lancini@unicatt.it</w:t>
        </w:r>
      </w:hyperlink>
      <w:r w:rsidRPr="00A87582">
        <w:t xml:space="preserve"> </w:t>
      </w:r>
    </w:p>
    <w:p w14:paraId="1FE875FC" w14:textId="6E6F4C30" w:rsidR="00A87582" w:rsidRPr="00A87582" w:rsidRDefault="00A87582" w:rsidP="00A87582">
      <w:pPr>
        <w:pStyle w:val="Testo2"/>
      </w:pPr>
      <w:r w:rsidRPr="00A87582">
        <w:t>I colloqui saranno organizzabili in via telematica</w:t>
      </w:r>
      <w:r w:rsidR="00A20253">
        <w:t>.</w:t>
      </w:r>
    </w:p>
    <w:p w14:paraId="34031851" w14:textId="77777777" w:rsidR="000216C5" w:rsidRPr="000216C5" w:rsidRDefault="000216C5" w:rsidP="000216C5">
      <w:pPr>
        <w:pStyle w:val="Testo2"/>
      </w:pPr>
    </w:p>
    <w:sectPr w:rsidR="000216C5" w:rsidRPr="000216C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F0BE" w14:textId="77777777" w:rsidR="00206516" w:rsidRDefault="00206516" w:rsidP="00A95DFC">
      <w:pPr>
        <w:spacing w:line="240" w:lineRule="auto"/>
      </w:pPr>
      <w:r>
        <w:separator/>
      </w:r>
    </w:p>
  </w:endnote>
  <w:endnote w:type="continuationSeparator" w:id="0">
    <w:p w14:paraId="4314EDDD" w14:textId="77777777" w:rsidR="00206516" w:rsidRDefault="00206516" w:rsidP="00A95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5796" w14:textId="77777777" w:rsidR="00206516" w:rsidRDefault="00206516" w:rsidP="00A95DFC">
      <w:pPr>
        <w:spacing w:line="240" w:lineRule="auto"/>
      </w:pPr>
      <w:r>
        <w:separator/>
      </w:r>
    </w:p>
  </w:footnote>
  <w:footnote w:type="continuationSeparator" w:id="0">
    <w:p w14:paraId="7030214A" w14:textId="77777777" w:rsidR="00206516" w:rsidRDefault="00206516" w:rsidP="00A95D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4ADB"/>
    <w:multiLevelType w:val="hybridMultilevel"/>
    <w:tmpl w:val="ECC83B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36087"/>
    <w:multiLevelType w:val="hybridMultilevel"/>
    <w:tmpl w:val="FA483F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C82085"/>
    <w:multiLevelType w:val="hybridMultilevel"/>
    <w:tmpl w:val="4EDE16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836148"/>
    <w:multiLevelType w:val="hybridMultilevel"/>
    <w:tmpl w:val="4314C226"/>
    <w:lvl w:ilvl="0" w:tplc="09AA0F1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732EDD"/>
    <w:multiLevelType w:val="hybridMultilevel"/>
    <w:tmpl w:val="097E7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33"/>
    <w:rsid w:val="000216C5"/>
    <w:rsid w:val="00027801"/>
    <w:rsid w:val="00206516"/>
    <w:rsid w:val="00250B84"/>
    <w:rsid w:val="002875A0"/>
    <w:rsid w:val="00314F55"/>
    <w:rsid w:val="00344AF4"/>
    <w:rsid w:val="00365D64"/>
    <w:rsid w:val="00507E45"/>
    <w:rsid w:val="006935D0"/>
    <w:rsid w:val="007676F9"/>
    <w:rsid w:val="008B5033"/>
    <w:rsid w:val="008D5D3F"/>
    <w:rsid w:val="008F0373"/>
    <w:rsid w:val="008F529D"/>
    <w:rsid w:val="009C29C6"/>
    <w:rsid w:val="00A20253"/>
    <w:rsid w:val="00A87582"/>
    <w:rsid w:val="00A95DFC"/>
    <w:rsid w:val="00CB733A"/>
    <w:rsid w:val="00E869AB"/>
    <w:rsid w:val="00EB2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DE645"/>
  <w15:chartTrackingRefBased/>
  <w15:docId w15:val="{954829D8-1ADE-4B4A-A674-5A7D6AB7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A95DF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95DFC"/>
    <w:rPr>
      <w:rFonts w:ascii="Times" w:hAnsi="Times"/>
    </w:rPr>
  </w:style>
  <w:style w:type="paragraph" w:styleId="Pidipagina">
    <w:name w:val="footer"/>
    <w:basedOn w:val="Normale"/>
    <w:link w:val="PidipaginaCarattere"/>
    <w:uiPriority w:val="99"/>
    <w:unhideWhenUsed/>
    <w:rsid w:val="00A95DF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95DFC"/>
    <w:rPr>
      <w:rFonts w:ascii="Times" w:hAnsi="Times"/>
    </w:rPr>
  </w:style>
  <w:style w:type="paragraph" w:styleId="Paragrafoelenco">
    <w:name w:val="List Paragraph"/>
    <w:basedOn w:val="Normale"/>
    <w:uiPriority w:val="34"/>
    <w:qFormat/>
    <w:rsid w:val="00A87582"/>
    <w:pPr>
      <w:tabs>
        <w:tab w:val="clear" w:pos="284"/>
      </w:tabs>
      <w:spacing w:line="240" w:lineRule="auto"/>
      <w:ind w:left="720"/>
      <w:contextualSpacing/>
      <w:jc w:val="left"/>
    </w:pPr>
    <w:rPr>
      <w:rFonts w:asciiTheme="minorHAnsi" w:eastAsiaTheme="minorHAnsi" w:hAnsiTheme="minorHAnsi" w:cstheme="minorBidi"/>
      <w:sz w:val="24"/>
      <w:szCs w:val="24"/>
      <w:lang w:eastAsia="en-US"/>
    </w:rPr>
  </w:style>
  <w:style w:type="character" w:styleId="Collegamentoipertestuale">
    <w:name w:val="Hyperlink"/>
    <w:basedOn w:val="Carpredefinitoparagrafo"/>
    <w:uiPriority w:val="99"/>
    <w:unhideWhenUsed/>
    <w:rsid w:val="00A87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lancini@unicatt.it" TargetMode="External"/><Relationship Id="rId3" Type="http://schemas.openxmlformats.org/officeDocument/2006/relationships/settings" Target="settings.xml"/><Relationship Id="rId7" Type="http://schemas.openxmlformats.org/officeDocument/2006/relationships/hyperlink" Target="https://librerie.unicatt.it/scheda-libro/lucio-argano/la-gestione-dei-progetti-di-spettacolo-elementi-di-project-management-culturale-9788891782724-6601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3337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4</cp:revision>
  <cp:lastPrinted>2003-03-27T09:42:00Z</cp:lastPrinted>
  <dcterms:created xsi:type="dcterms:W3CDTF">2021-07-29T08:43:00Z</dcterms:created>
  <dcterms:modified xsi:type="dcterms:W3CDTF">2022-02-09T09:23:00Z</dcterms:modified>
</cp:coreProperties>
</file>