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9CEA" w14:textId="77777777" w:rsidR="00B91F2D" w:rsidRPr="00CA7C3B" w:rsidRDefault="00640A5A">
      <w:pPr>
        <w:pStyle w:val="Titolo1"/>
      </w:pPr>
      <w:r w:rsidRPr="00CA7C3B">
        <w:rPr>
          <w:rFonts w:ascii="Times New Roman" w:hAnsi="Times New Roman"/>
        </w:rPr>
        <w:t>Filosofia della comunicazione e analisi delle strategie argomentative</w:t>
      </w:r>
    </w:p>
    <w:p w14:paraId="0F1D9A39" w14:textId="77777777" w:rsidR="00B91F2D" w:rsidRDefault="00B91F2D" w:rsidP="00B91F2D">
      <w:pPr>
        <w:pStyle w:val="Titolo2"/>
      </w:pPr>
      <w:r>
        <w:t>Prof.ssa Ingrid Basso</w:t>
      </w:r>
    </w:p>
    <w:p w14:paraId="7DB22EAE" w14:textId="77777777" w:rsidR="00B91F2D" w:rsidRDefault="00B91F2D" w:rsidP="00B91F2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E0B4F">
        <w:rPr>
          <w:b/>
          <w:i/>
          <w:sz w:val="18"/>
        </w:rPr>
        <w:t xml:space="preserve"> E RISULTATI DI APPRENDIMENTO ATTESI</w:t>
      </w:r>
    </w:p>
    <w:p w14:paraId="37B5CF55" w14:textId="77777777" w:rsidR="007B6F7F" w:rsidRDefault="00A97749" w:rsidP="00B91F2D">
      <w:r>
        <w:t>L’insegnamento si propone di</w:t>
      </w:r>
      <w:r w:rsidR="00B91F2D" w:rsidRPr="00B91F2D">
        <w:t xml:space="preserve"> coinvolgere gli studenti in un percorso filosofico sulla comunicazione allo scopo di introdurli a una </w:t>
      </w:r>
      <w:r w:rsidR="00AE0B4F">
        <w:t>conoscenza</w:t>
      </w:r>
      <w:r>
        <w:t xml:space="preserve"> e comprensione</w:t>
      </w:r>
      <w:r w:rsidR="00B91F2D" w:rsidRPr="00B91F2D">
        <w:t xml:space="preserve"> storico-critica dei contesti, dei metodi, degli strumenti e delle finalità dei processi comunicativi che caratterizzano il loro ambito esistenziale e, più strettamente, professionale.</w:t>
      </w:r>
      <w:r w:rsidR="00AE0B4F">
        <w:t xml:space="preserve"> Sarà rivolta particolare attenzione all’analisi storica e tecnica della retorica </w:t>
      </w:r>
      <w:r w:rsidR="0069038B">
        <w:t xml:space="preserve">anche </w:t>
      </w:r>
      <w:r w:rsidR="00AE0B4F">
        <w:t>attraverso la lettura di testi</w:t>
      </w:r>
      <w:r w:rsidR="0069038B">
        <w:t>,</w:t>
      </w:r>
      <w:r w:rsidR="00AE0B4F">
        <w:t xml:space="preserve"> allo studio </w:t>
      </w:r>
      <w:r w:rsidR="0069038B">
        <w:t xml:space="preserve">dei fondamenti </w:t>
      </w:r>
      <w:r w:rsidR="00AE0B4F">
        <w:t>della teoria dell’argomentazione</w:t>
      </w:r>
      <w:r w:rsidR="00640A5A">
        <w:t xml:space="preserve"> e alle strategie argomentative</w:t>
      </w:r>
      <w:r w:rsidR="00AE0B4F">
        <w:t xml:space="preserve">. </w:t>
      </w:r>
    </w:p>
    <w:p w14:paraId="54DFCF1D" w14:textId="30F0F14A" w:rsidR="00B91F2D" w:rsidRPr="00B91F2D" w:rsidRDefault="00AE0B4F" w:rsidP="00B91F2D">
      <w:r>
        <w:t>Al termine dell’insegnamento lo studente sarà in grado di muoversi con consapevolezza critica all’interno dei diversi ambiti comunicativi e di distinguere e utilizzare strategie argomentative</w:t>
      </w:r>
      <w:r w:rsidR="000977D9">
        <w:t xml:space="preserve">, avendo acquisito </w:t>
      </w:r>
      <w:r w:rsidR="000977D9" w:rsidRPr="000977D9">
        <w:t>conoscenze sia storiche che teoriche relative ai fondamenti della comunicazione e alle differenti risorse espressive impiegate nei mezzi della comunicazione.</w:t>
      </w:r>
    </w:p>
    <w:p w14:paraId="29196035" w14:textId="77777777" w:rsidR="00B91F2D" w:rsidRDefault="00B91F2D" w:rsidP="00B91F2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31CB564" w14:textId="1A8AC2AD" w:rsidR="009E7B07" w:rsidRDefault="00B91F2D" w:rsidP="009E7B07">
      <w:pPr>
        <w:pStyle w:val="Paragrafoelenco"/>
        <w:numPr>
          <w:ilvl w:val="0"/>
          <w:numId w:val="2"/>
        </w:numPr>
      </w:pPr>
      <w:r w:rsidRPr="00B91F2D">
        <w:t xml:space="preserve">Introduzione: peculiarità di un approccio </w:t>
      </w:r>
      <w:r w:rsidRPr="00FE5C0B">
        <w:rPr>
          <w:i/>
        </w:rPr>
        <w:t>filosofico</w:t>
      </w:r>
      <w:r w:rsidRPr="00B91F2D">
        <w:t xml:space="preserve">. Analisi dei fondamenti filosofici e teorici della nozione di comunicazione e loro declinazione nei diversi contesti concettuali e professionali. </w:t>
      </w:r>
      <w:r w:rsidR="00BD019F" w:rsidRPr="00B91F2D">
        <w:t xml:space="preserve">Panoramica </w:t>
      </w:r>
      <w:r w:rsidR="00BD019F" w:rsidRPr="00FE5C0B">
        <w:rPr>
          <w:i/>
        </w:rPr>
        <w:t>storica</w:t>
      </w:r>
      <w:r w:rsidR="00FE5C0B">
        <w:t xml:space="preserve"> de</w:t>
      </w:r>
      <w:r w:rsidR="00BD019F" w:rsidRPr="00B91F2D">
        <w:t>lle teorie e</w:t>
      </w:r>
      <w:r w:rsidR="00BD019F">
        <w:t xml:space="preserve"> </w:t>
      </w:r>
      <w:r w:rsidR="0038682C">
        <w:t>de</w:t>
      </w:r>
      <w:r w:rsidR="00BD019F">
        <w:t>i</w:t>
      </w:r>
      <w:r w:rsidR="00BD019F" w:rsidRPr="00B91F2D">
        <w:t xml:space="preserve"> modelli della comunicazione.</w:t>
      </w:r>
    </w:p>
    <w:p w14:paraId="24427ACC" w14:textId="40B619CD" w:rsidR="00B91F2D" w:rsidRDefault="00B91F2D" w:rsidP="00FE5C0B">
      <w:pPr>
        <w:pStyle w:val="Paragrafoelenco"/>
        <w:numPr>
          <w:ilvl w:val="0"/>
          <w:numId w:val="2"/>
        </w:numPr>
        <w:tabs>
          <w:tab w:val="clear" w:pos="284"/>
          <w:tab w:val="left" w:pos="142"/>
        </w:tabs>
      </w:pPr>
      <w:r w:rsidRPr="00B91F2D">
        <w:t xml:space="preserve">Fondamenti di teoria dell’argomentazione (riconoscere e utilizzare strategie </w:t>
      </w:r>
      <w:r w:rsidR="00827569">
        <w:t>argomentative</w:t>
      </w:r>
      <w:r w:rsidRPr="00B91F2D">
        <w:t>)</w:t>
      </w:r>
      <w:r w:rsidR="00827569">
        <w:t>.</w:t>
      </w:r>
      <w:r w:rsidR="0038682C">
        <w:t xml:space="preserve"> Analisi della natura, della funzione e dei limiti del discorso persuasivo distinto da quello dimostrativo. </w:t>
      </w:r>
    </w:p>
    <w:p w14:paraId="256D987C" w14:textId="77777777" w:rsidR="0038682C" w:rsidRDefault="00827569" w:rsidP="00FE5C0B">
      <w:pPr>
        <w:pStyle w:val="Paragrafoelenco"/>
        <w:numPr>
          <w:ilvl w:val="0"/>
          <w:numId w:val="2"/>
        </w:numPr>
        <w:tabs>
          <w:tab w:val="clear" w:pos="284"/>
          <w:tab w:val="left" w:pos="142"/>
        </w:tabs>
      </w:pPr>
      <w:r>
        <w:t>La pratica quotidi</w:t>
      </w:r>
      <w:r w:rsidR="00D6604D">
        <w:t xml:space="preserve">ana della logica e </w:t>
      </w:r>
      <w:r w:rsidR="0038682C">
        <w:t>“</w:t>
      </w:r>
      <w:r>
        <w:t>l</w:t>
      </w:r>
      <w:r w:rsidR="0038682C">
        <w:t>a nuova retorica”</w:t>
      </w:r>
      <w:r>
        <w:t>.</w:t>
      </w:r>
    </w:p>
    <w:p w14:paraId="787FA59C" w14:textId="77777777" w:rsidR="00B91F2D" w:rsidRPr="00FE5C0B" w:rsidRDefault="00B91F2D" w:rsidP="00B91F2D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FE5C0B">
        <w:rPr>
          <w:rFonts w:ascii="Times New Roman" w:hAnsi="Times New Roman"/>
          <w:b/>
          <w:i/>
          <w:sz w:val="18"/>
        </w:rPr>
        <w:t>BIBLIOGRAFIA</w:t>
      </w:r>
    </w:p>
    <w:p w14:paraId="54014656" w14:textId="77777777" w:rsidR="00FE5C0B" w:rsidRPr="00985158" w:rsidRDefault="00FE5C0B" w:rsidP="00845446">
      <w:pPr>
        <w:pStyle w:val="Testo2"/>
        <w:ind w:firstLine="0"/>
        <w:rPr>
          <w:szCs w:val="18"/>
        </w:rPr>
      </w:pPr>
      <w:r w:rsidRPr="00985158">
        <w:rPr>
          <w:szCs w:val="18"/>
        </w:rPr>
        <w:t xml:space="preserve">- Appunti delle lezioni (cfr. Materiali su </w:t>
      </w:r>
      <w:r w:rsidRPr="00985158">
        <w:rPr>
          <w:i/>
          <w:szCs w:val="18"/>
        </w:rPr>
        <w:t>Blackboard</w:t>
      </w:r>
      <w:r w:rsidRPr="00985158">
        <w:rPr>
          <w:szCs w:val="18"/>
        </w:rPr>
        <w:t>).</w:t>
      </w:r>
    </w:p>
    <w:p w14:paraId="12B3BB37" w14:textId="5637EF67" w:rsidR="00985158" w:rsidRPr="00985158" w:rsidRDefault="00FE5C0B" w:rsidP="000736FC">
      <w:pPr>
        <w:rPr>
          <w:sz w:val="18"/>
          <w:szCs w:val="18"/>
        </w:rPr>
      </w:pPr>
      <w:r w:rsidRPr="00985158">
        <w:rPr>
          <w:sz w:val="18"/>
          <w:szCs w:val="18"/>
        </w:rPr>
        <w:t xml:space="preserve">- </w:t>
      </w:r>
      <w:r w:rsidRPr="00CA7C3B">
        <w:rPr>
          <w:smallCaps/>
          <w:sz w:val="16"/>
          <w:szCs w:val="16"/>
        </w:rPr>
        <w:t>Volli</w:t>
      </w:r>
      <w:r w:rsidRPr="00CA7C3B">
        <w:rPr>
          <w:sz w:val="16"/>
          <w:szCs w:val="16"/>
        </w:rPr>
        <w:t>, U</w:t>
      </w:r>
      <w:r w:rsidRPr="00985158">
        <w:rPr>
          <w:sz w:val="18"/>
          <w:szCs w:val="18"/>
        </w:rPr>
        <w:t xml:space="preserve">., </w:t>
      </w:r>
      <w:r w:rsidRPr="00985158">
        <w:rPr>
          <w:i/>
          <w:sz w:val="18"/>
          <w:szCs w:val="18"/>
        </w:rPr>
        <w:t>Il nuovo libro della comunicazione</w:t>
      </w:r>
      <w:r w:rsidR="00845446" w:rsidRPr="00985158">
        <w:rPr>
          <w:i/>
          <w:sz w:val="18"/>
          <w:szCs w:val="18"/>
        </w:rPr>
        <w:t>. Che cosa significa comunicare: idee, tecnologie, strumenti, modelli</w:t>
      </w:r>
      <w:r w:rsidRPr="00985158">
        <w:rPr>
          <w:sz w:val="18"/>
          <w:szCs w:val="18"/>
        </w:rPr>
        <w:t>, il Saggiatore, Milano 2014 (</w:t>
      </w:r>
      <w:r w:rsidR="009C5C93" w:rsidRPr="00985158">
        <w:rPr>
          <w:sz w:val="18"/>
          <w:szCs w:val="18"/>
        </w:rPr>
        <w:t>pp. 1-59; 85-88; 179-186)</w:t>
      </w:r>
      <w:r w:rsidRPr="00985158">
        <w:rPr>
          <w:sz w:val="18"/>
          <w:szCs w:val="18"/>
        </w:rPr>
        <w:t>.</w:t>
      </w:r>
    </w:p>
    <w:p w14:paraId="6C49C2D3" w14:textId="0418909C" w:rsidR="006F4C12" w:rsidRPr="00985158" w:rsidRDefault="00FE5C0B" w:rsidP="006F4C12">
      <w:pPr>
        <w:rPr>
          <w:sz w:val="18"/>
          <w:szCs w:val="18"/>
        </w:rPr>
      </w:pPr>
      <w:r w:rsidRPr="00985158">
        <w:rPr>
          <w:sz w:val="18"/>
          <w:szCs w:val="18"/>
        </w:rPr>
        <w:t xml:space="preserve">- </w:t>
      </w:r>
      <w:proofErr w:type="spellStart"/>
      <w:r w:rsidRPr="00CA7C3B">
        <w:rPr>
          <w:smallCaps/>
          <w:sz w:val="16"/>
          <w:szCs w:val="16"/>
        </w:rPr>
        <w:t>Boniolo</w:t>
      </w:r>
      <w:proofErr w:type="spellEnd"/>
      <w:r w:rsidRPr="00CA7C3B">
        <w:rPr>
          <w:smallCaps/>
          <w:sz w:val="16"/>
          <w:szCs w:val="16"/>
        </w:rPr>
        <w:t xml:space="preserve"> G. - Vidali P</w:t>
      </w:r>
      <w:r w:rsidRPr="00CA7C3B">
        <w:rPr>
          <w:sz w:val="16"/>
          <w:szCs w:val="16"/>
        </w:rPr>
        <w:t>.,</w:t>
      </w:r>
      <w:r w:rsidRPr="00985158">
        <w:rPr>
          <w:sz w:val="18"/>
          <w:szCs w:val="18"/>
        </w:rPr>
        <w:t xml:space="preserve"> </w:t>
      </w:r>
      <w:r w:rsidR="006F4C12" w:rsidRPr="00985158">
        <w:rPr>
          <w:i/>
          <w:sz w:val="18"/>
          <w:szCs w:val="18"/>
        </w:rPr>
        <w:t>Strumenti per ragionare. Le regole logiche, la pratica argomentativa, l</w:t>
      </w:r>
      <w:r w:rsidR="009E7B07" w:rsidRPr="00985158">
        <w:rPr>
          <w:i/>
          <w:sz w:val="18"/>
          <w:szCs w:val="18"/>
        </w:rPr>
        <w:t>’</w:t>
      </w:r>
      <w:r w:rsidR="006F4C12" w:rsidRPr="00985158">
        <w:rPr>
          <w:i/>
          <w:sz w:val="18"/>
          <w:szCs w:val="18"/>
        </w:rPr>
        <w:t>inferenza probabilistica</w:t>
      </w:r>
      <w:r w:rsidR="009E7B07" w:rsidRPr="00985158">
        <w:rPr>
          <w:sz w:val="18"/>
          <w:szCs w:val="18"/>
        </w:rPr>
        <w:t>, Pearson, Milano 2017 (</w:t>
      </w:r>
      <w:proofErr w:type="spellStart"/>
      <w:r w:rsidR="009E7B07" w:rsidRPr="00985158">
        <w:rPr>
          <w:sz w:val="18"/>
          <w:szCs w:val="18"/>
        </w:rPr>
        <w:t>capp</w:t>
      </w:r>
      <w:proofErr w:type="spellEnd"/>
      <w:r w:rsidR="009E7B07" w:rsidRPr="00985158">
        <w:rPr>
          <w:sz w:val="18"/>
          <w:szCs w:val="18"/>
        </w:rPr>
        <w:t>. 1, 2, 8, 11, 12, 13).</w:t>
      </w:r>
      <w:r w:rsidR="00B02CC7">
        <w:rPr>
          <w:sz w:val="18"/>
          <w:szCs w:val="18"/>
        </w:rPr>
        <w:t xml:space="preserve"> </w:t>
      </w:r>
      <w:hyperlink r:id="rId5" w:history="1">
        <w:r w:rsidR="00B02CC7" w:rsidRPr="00B02CC7">
          <w:rPr>
            <w:rStyle w:val="Collegamentoipertestuale"/>
            <w:sz w:val="18"/>
            <w:szCs w:val="18"/>
          </w:rPr>
          <w:t>Acquista da V&amp;P</w:t>
        </w:r>
      </w:hyperlink>
    </w:p>
    <w:p w14:paraId="7D2CB2B3" w14:textId="2E7F8AD4" w:rsidR="00985158" w:rsidRPr="00985158" w:rsidRDefault="00985158" w:rsidP="00985158">
      <w:pPr>
        <w:rPr>
          <w:sz w:val="18"/>
          <w:szCs w:val="18"/>
        </w:rPr>
      </w:pPr>
      <w:r w:rsidRPr="00CA7C3B">
        <w:rPr>
          <w:sz w:val="16"/>
          <w:szCs w:val="16"/>
        </w:rPr>
        <w:t xml:space="preserve">- </w:t>
      </w:r>
      <w:proofErr w:type="spellStart"/>
      <w:r w:rsidRPr="00CA7C3B">
        <w:rPr>
          <w:smallCaps/>
          <w:sz w:val="16"/>
          <w:szCs w:val="16"/>
        </w:rPr>
        <w:t>Perelman</w:t>
      </w:r>
      <w:proofErr w:type="spellEnd"/>
      <w:r w:rsidRPr="00CA7C3B">
        <w:rPr>
          <w:smallCaps/>
          <w:sz w:val="16"/>
          <w:szCs w:val="16"/>
        </w:rPr>
        <w:t xml:space="preserve"> C.</w:t>
      </w:r>
      <w:r w:rsidRPr="00CA7C3B">
        <w:rPr>
          <w:sz w:val="16"/>
          <w:szCs w:val="16"/>
        </w:rPr>
        <w:t xml:space="preserve"> - </w:t>
      </w:r>
      <w:proofErr w:type="spellStart"/>
      <w:r w:rsidRPr="00CA7C3B">
        <w:rPr>
          <w:smallCaps/>
          <w:sz w:val="16"/>
          <w:szCs w:val="16"/>
        </w:rPr>
        <w:t>Olbrechts</w:t>
      </w:r>
      <w:r w:rsidRPr="00CA7C3B">
        <w:rPr>
          <w:sz w:val="16"/>
          <w:szCs w:val="16"/>
        </w:rPr>
        <w:t>-</w:t>
      </w:r>
      <w:r w:rsidRPr="00CA7C3B">
        <w:rPr>
          <w:smallCaps/>
          <w:sz w:val="16"/>
          <w:szCs w:val="16"/>
        </w:rPr>
        <w:t>Tyteca</w:t>
      </w:r>
      <w:proofErr w:type="spellEnd"/>
      <w:r w:rsidRPr="00CA7C3B">
        <w:rPr>
          <w:smallCaps/>
          <w:sz w:val="16"/>
          <w:szCs w:val="16"/>
        </w:rPr>
        <w:t xml:space="preserve"> L.</w:t>
      </w:r>
      <w:r w:rsidRPr="00CA7C3B">
        <w:rPr>
          <w:sz w:val="16"/>
          <w:szCs w:val="16"/>
        </w:rPr>
        <w:t>,</w:t>
      </w:r>
      <w:r w:rsidRPr="00985158">
        <w:rPr>
          <w:sz w:val="18"/>
          <w:szCs w:val="18"/>
        </w:rPr>
        <w:t xml:space="preserve"> </w:t>
      </w:r>
      <w:r w:rsidRPr="00985158">
        <w:rPr>
          <w:i/>
          <w:sz w:val="18"/>
          <w:szCs w:val="18"/>
        </w:rPr>
        <w:t>Trattato dell’argomentazione. La nuova retorica</w:t>
      </w:r>
      <w:r w:rsidRPr="00985158">
        <w:rPr>
          <w:sz w:val="18"/>
          <w:szCs w:val="18"/>
        </w:rPr>
        <w:t>, Einaudi, Torino 2013, (parti I e II).</w:t>
      </w:r>
      <w:r w:rsidR="00B02CC7">
        <w:rPr>
          <w:sz w:val="18"/>
          <w:szCs w:val="18"/>
        </w:rPr>
        <w:t xml:space="preserve"> </w:t>
      </w:r>
      <w:hyperlink r:id="rId6" w:history="1">
        <w:r w:rsidR="00B02CC7" w:rsidRPr="00B02CC7">
          <w:rPr>
            <w:rStyle w:val="Collegamentoipertestuale"/>
            <w:sz w:val="18"/>
            <w:szCs w:val="18"/>
          </w:rPr>
          <w:t>Acquista da V&amp;P</w:t>
        </w:r>
      </w:hyperlink>
    </w:p>
    <w:p w14:paraId="2D71ADFE" w14:textId="77777777" w:rsidR="00985158" w:rsidRPr="009E7B07" w:rsidRDefault="00985158" w:rsidP="006F4C12">
      <w:pPr>
        <w:rPr>
          <w:sz w:val="18"/>
          <w:szCs w:val="18"/>
        </w:rPr>
      </w:pPr>
    </w:p>
    <w:p w14:paraId="7028FFA3" w14:textId="7BA28313" w:rsidR="009C5C93" w:rsidRDefault="009C5C93" w:rsidP="00FE5C0B">
      <w:pPr>
        <w:rPr>
          <w:sz w:val="18"/>
          <w:szCs w:val="18"/>
        </w:rPr>
      </w:pPr>
    </w:p>
    <w:p w14:paraId="5863A1CB" w14:textId="3695EDFB" w:rsidR="00503137" w:rsidRDefault="00503137" w:rsidP="009C5C93">
      <w:pPr>
        <w:rPr>
          <w:sz w:val="18"/>
          <w:szCs w:val="18"/>
        </w:rPr>
      </w:pPr>
      <w:r w:rsidRPr="00503137">
        <w:rPr>
          <w:sz w:val="18"/>
          <w:szCs w:val="18"/>
          <w:u w:val="single"/>
        </w:rPr>
        <w:lastRenderedPageBreak/>
        <w:t>Per i non frequentati</w:t>
      </w:r>
      <w:r w:rsidR="00985158" w:rsidRPr="00985158">
        <w:rPr>
          <w:sz w:val="18"/>
          <w:szCs w:val="18"/>
        </w:rPr>
        <w:t xml:space="preserve"> </w:t>
      </w:r>
      <w:r w:rsidR="00985158">
        <w:rPr>
          <w:sz w:val="18"/>
          <w:szCs w:val="18"/>
        </w:rPr>
        <w:t>(chi ha seguito meno del 70% delle ore di lezione)</w:t>
      </w:r>
      <w:r>
        <w:rPr>
          <w:sz w:val="18"/>
          <w:szCs w:val="18"/>
        </w:rPr>
        <w:t>: programma e bibliografia sono</w:t>
      </w:r>
      <w:r w:rsidR="00985158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 medesimi, con aggiunta del testo:</w:t>
      </w:r>
    </w:p>
    <w:p w14:paraId="3EAC9286" w14:textId="30D782FD" w:rsidR="00985158" w:rsidRPr="00503137" w:rsidRDefault="00985158" w:rsidP="009C5C93">
      <w:pPr>
        <w:rPr>
          <w:sz w:val="18"/>
          <w:szCs w:val="18"/>
        </w:rPr>
      </w:pPr>
      <w:r w:rsidRPr="00CA7C3B">
        <w:rPr>
          <w:sz w:val="16"/>
          <w:szCs w:val="16"/>
        </w:rPr>
        <w:t xml:space="preserve">- R. </w:t>
      </w:r>
      <w:r w:rsidRPr="00CA7C3B">
        <w:rPr>
          <w:smallCaps/>
          <w:sz w:val="16"/>
          <w:szCs w:val="16"/>
        </w:rPr>
        <w:t>Barthes</w:t>
      </w:r>
      <w:r>
        <w:rPr>
          <w:sz w:val="18"/>
          <w:szCs w:val="18"/>
        </w:rPr>
        <w:t xml:space="preserve">, </w:t>
      </w:r>
      <w:bookmarkStart w:id="0" w:name="_GoBack"/>
      <w:r>
        <w:rPr>
          <w:i/>
          <w:sz w:val="18"/>
          <w:szCs w:val="18"/>
        </w:rPr>
        <w:t>La retorica antica</w:t>
      </w:r>
      <w:bookmarkEnd w:id="0"/>
      <w:r>
        <w:rPr>
          <w:i/>
          <w:sz w:val="18"/>
          <w:szCs w:val="18"/>
        </w:rPr>
        <w:t>. Alle origini del linguaggio letterario e delle tecniche di comunicazione</w:t>
      </w:r>
      <w:r>
        <w:rPr>
          <w:sz w:val="18"/>
          <w:szCs w:val="18"/>
        </w:rPr>
        <w:t>, Bompiani, Milano 2000.</w:t>
      </w:r>
    </w:p>
    <w:p w14:paraId="1A11D94F" w14:textId="77777777" w:rsidR="009C5C93" w:rsidRPr="009C5C93" w:rsidRDefault="009C5C93" w:rsidP="00FE5C0B">
      <w:pPr>
        <w:rPr>
          <w:sz w:val="18"/>
          <w:szCs w:val="18"/>
        </w:rPr>
      </w:pPr>
    </w:p>
    <w:p w14:paraId="2686726E" w14:textId="70916475" w:rsidR="007841DD" w:rsidRPr="00C83C25" w:rsidRDefault="00B50DD6" w:rsidP="00C83C25">
      <w:pPr>
        <w:rPr>
          <w:sz w:val="18"/>
          <w:szCs w:val="18"/>
        </w:rPr>
      </w:pPr>
      <w:r>
        <w:rPr>
          <w:sz w:val="18"/>
          <w:szCs w:val="18"/>
        </w:rPr>
        <w:t xml:space="preserve">Altri </w:t>
      </w:r>
      <w:r w:rsidR="00480ED5">
        <w:rPr>
          <w:sz w:val="18"/>
          <w:szCs w:val="18"/>
        </w:rPr>
        <w:t xml:space="preserve">materiali e </w:t>
      </w:r>
      <w:r>
        <w:rPr>
          <w:sz w:val="18"/>
          <w:szCs w:val="18"/>
        </w:rPr>
        <w:t>consigli di lettura saranno forniti durante il corso.</w:t>
      </w:r>
    </w:p>
    <w:p w14:paraId="0EE0BCA8" w14:textId="77777777" w:rsidR="00B91F2D" w:rsidRDefault="00B91F2D" w:rsidP="00B91F2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B23293" w14:textId="1CD3DE31" w:rsidR="00D6498D" w:rsidRPr="00CA7C3B" w:rsidRDefault="00D6498D" w:rsidP="0043286B">
      <w:pPr>
        <w:pStyle w:val="Testo2"/>
        <w:rPr>
          <w:szCs w:val="18"/>
        </w:rPr>
      </w:pPr>
      <w:r w:rsidRPr="00CA7C3B">
        <w:rPr>
          <w:szCs w:val="18"/>
        </w:rPr>
        <w:t xml:space="preserve">Lezioni </w:t>
      </w:r>
      <w:r w:rsidR="00250B43" w:rsidRPr="00CA7C3B">
        <w:rPr>
          <w:szCs w:val="18"/>
        </w:rPr>
        <w:t>frontali</w:t>
      </w:r>
      <w:r w:rsidRPr="00CA7C3B">
        <w:rPr>
          <w:szCs w:val="18"/>
        </w:rPr>
        <w:t>; lettura guidata di testi; analisi testuali individuali e di gruppo e riconoscimento/utilizzo di strategie argomentative.</w:t>
      </w:r>
    </w:p>
    <w:p w14:paraId="5DDAFA16" w14:textId="77777777" w:rsidR="00B91F2D" w:rsidRDefault="00B91F2D" w:rsidP="00B91F2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</w:t>
      </w:r>
      <w:r w:rsidR="00F77B4C">
        <w:rPr>
          <w:b/>
          <w:i/>
          <w:sz w:val="18"/>
        </w:rPr>
        <w:t>O</w:t>
      </w:r>
      <w:r w:rsidR="0026193F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4B90AB7" w14:textId="77777777" w:rsidR="0026193F" w:rsidRPr="00CA7C3B" w:rsidRDefault="00B91F2D" w:rsidP="0026193F">
      <w:pPr>
        <w:pStyle w:val="Testo2"/>
        <w:rPr>
          <w:szCs w:val="18"/>
        </w:rPr>
      </w:pPr>
      <w:r w:rsidRPr="00CA7C3B">
        <w:rPr>
          <w:szCs w:val="18"/>
        </w:rPr>
        <w:t xml:space="preserve">Gli studenti saranno valutati </w:t>
      </w:r>
      <w:r w:rsidR="00845446" w:rsidRPr="00CA7C3B">
        <w:rPr>
          <w:szCs w:val="18"/>
        </w:rPr>
        <w:t>alla fine del corso</w:t>
      </w:r>
      <w:r w:rsidR="0026193F" w:rsidRPr="00CA7C3B">
        <w:rPr>
          <w:szCs w:val="18"/>
        </w:rPr>
        <w:t xml:space="preserve"> mediante un</w:t>
      </w:r>
      <w:r w:rsidRPr="00CA7C3B">
        <w:rPr>
          <w:szCs w:val="18"/>
        </w:rPr>
        <w:t xml:space="preserve"> esame orale </w:t>
      </w:r>
      <w:r w:rsidR="0026193F" w:rsidRPr="00CA7C3B">
        <w:rPr>
          <w:szCs w:val="18"/>
        </w:rPr>
        <w:t>volto a saggiare</w:t>
      </w:r>
      <w:r w:rsidRPr="00CA7C3B">
        <w:rPr>
          <w:szCs w:val="18"/>
        </w:rPr>
        <w:t xml:space="preserve"> la </w:t>
      </w:r>
      <w:r w:rsidR="0026193F" w:rsidRPr="00CA7C3B">
        <w:rPr>
          <w:szCs w:val="18"/>
        </w:rPr>
        <w:t xml:space="preserve">conoscenza e la </w:t>
      </w:r>
      <w:r w:rsidRPr="00CA7C3B">
        <w:rPr>
          <w:szCs w:val="18"/>
        </w:rPr>
        <w:t>comprensione dei conte</w:t>
      </w:r>
      <w:r w:rsidR="00845446" w:rsidRPr="00CA7C3B">
        <w:rPr>
          <w:szCs w:val="18"/>
        </w:rPr>
        <w:t>nuti</w:t>
      </w:r>
      <w:r w:rsidR="0026193F" w:rsidRPr="00CA7C3B">
        <w:rPr>
          <w:szCs w:val="18"/>
        </w:rPr>
        <w:t xml:space="preserve"> trattati</w:t>
      </w:r>
      <w:r w:rsidR="00845446" w:rsidRPr="00CA7C3B">
        <w:rPr>
          <w:szCs w:val="18"/>
        </w:rPr>
        <w:t xml:space="preserve"> e la capacità di leggere criticamente un testo riconoscendone la struttura e le strategie argomentative. </w:t>
      </w:r>
      <w:r w:rsidR="0026193F" w:rsidRPr="00CA7C3B">
        <w:rPr>
          <w:szCs w:val="18"/>
        </w:rPr>
        <w:t>Saranno inoltre valutate nello studente l</w:t>
      </w:r>
      <w:r w:rsidR="00523A92" w:rsidRPr="00CA7C3B">
        <w:rPr>
          <w:szCs w:val="18"/>
        </w:rPr>
        <w:t>a capacità</w:t>
      </w:r>
      <w:r w:rsidR="0026193F" w:rsidRPr="00CA7C3B">
        <w:rPr>
          <w:szCs w:val="18"/>
        </w:rPr>
        <w:t xml:space="preserve"> </w:t>
      </w:r>
      <w:r w:rsidR="00523A92" w:rsidRPr="00CA7C3B">
        <w:rPr>
          <w:szCs w:val="18"/>
        </w:rPr>
        <w:t>di</w:t>
      </w:r>
      <w:r w:rsidR="0026193F" w:rsidRPr="00CA7C3B">
        <w:rPr>
          <w:szCs w:val="18"/>
        </w:rPr>
        <w:t xml:space="preserve"> esprimersi con chiarezza,</w:t>
      </w:r>
      <w:r w:rsidR="00523A92" w:rsidRPr="00CA7C3B">
        <w:rPr>
          <w:szCs w:val="18"/>
        </w:rPr>
        <w:t xml:space="preserve"> </w:t>
      </w:r>
      <w:r w:rsidR="0026193F" w:rsidRPr="00CA7C3B">
        <w:rPr>
          <w:szCs w:val="18"/>
        </w:rPr>
        <w:t xml:space="preserve">la padronanza di un linguaggio specialistico e la correttezza ed efficacia </w:t>
      </w:r>
      <w:r w:rsidR="00523A92" w:rsidRPr="00CA7C3B">
        <w:rPr>
          <w:szCs w:val="18"/>
        </w:rPr>
        <w:t>argomentativa</w:t>
      </w:r>
      <w:r w:rsidR="0026193F" w:rsidRPr="00CA7C3B">
        <w:rPr>
          <w:szCs w:val="18"/>
        </w:rPr>
        <w:t>.</w:t>
      </w:r>
    </w:p>
    <w:p w14:paraId="39DCD776" w14:textId="5AF769FF" w:rsidR="00956598" w:rsidRPr="00CA7C3B" w:rsidRDefault="00956598" w:rsidP="0026193F">
      <w:pPr>
        <w:pStyle w:val="Testo2"/>
        <w:rPr>
          <w:szCs w:val="18"/>
        </w:rPr>
      </w:pPr>
      <w:r w:rsidRPr="00CA7C3B">
        <w:rPr>
          <w:szCs w:val="18"/>
        </w:rPr>
        <w:t xml:space="preserve">La verifica del raggiungimento degli obiettivi formativi sopra indicati viene garantita anche nel caso in cui le indicazioni delle Autorità in situazione di emergenza sanitaria o le motivazioni individuali degli studenti non consentano la frequenza in presenza del corso. La verifica avverrà mediante colloquio orale </w:t>
      </w:r>
      <w:r w:rsidR="008B0E13" w:rsidRPr="00CA7C3B">
        <w:rPr>
          <w:szCs w:val="18"/>
        </w:rPr>
        <w:t>svolto a distanza mediante utilizzo di piattaforme Blackboard, Microsoft Teams e altre eventualmemnte indicate o approvate dall’Ateneo.</w:t>
      </w:r>
    </w:p>
    <w:p w14:paraId="7A815793" w14:textId="77777777" w:rsidR="006357B7" w:rsidRPr="0026193F" w:rsidRDefault="006357B7" w:rsidP="00CA7C3B">
      <w:pPr>
        <w:pStyle w:val="Testo2"/>
        <w:ind w:firstLine="0"/>
        <w:rPr>
          <w:sz w:val="20"/>
        </w:rPr>
      </w:pPr>
    </w:p>
    <w:p w14:paraId="4F09AD9E" w14:textId="77777777" w:rsidR="006357B7" w:rsidRPr="0069038B" w:rsidRDefault="00B91F2D" w:rsidP="00CA7C3B">
      <w:pPr>
        <w:spacing w:before="240"/>
        <w:rPr>
          <w:b/>
          <w:i/>
          <w:sz w:val="18"/>
          <w:szCs w:val="18"/>
        </w:rPr>
      </w:pPr>
      <w:r w:rsidRPr="0069038B">
        <w:rPr>
          <w:b/>
          <w:i/>
          <w:sz w:val="18"/>
          <w:szCs w:val="18"/>
        </w:rPr>
        <w:t>AVVERTENZE</w:t>
      </w:r>
      <w:r w:rsidR="006357B7" w:rsidRPr="0069038B">
        <w:rPr>
          <w:b/>
          <w:i/>
          <w:sz w:val="18"/>
          <w:szCs w:val="18"/>
        </w:rPr>
        <w:t xml:space="preserve"> E PREREQUISITI</w:t>
      </w:r>
    </w:p>
    <w:p w14:paraId="3E45F499" w14:textId="61D07675" w:rsidR="00250B43" w:rsidRPr="0069038B" w:rsidRDefault="006357B7" w:rsidP="00CA7C3B">
      <w:pPr>
        <w:spacing w:before="240"/>
        <w:rPr>
          <w:sz w:val="18"/>
          <w:szCs w:val="18"/>
        </w:rPr>
      </w:pPr>
      <w:r w:rsidRPr="0069038B">
        <w:rPr>
          <w:sz w:val="18"/>
          <w:szCs w:val="18"/>
        </w:rPr>
        <w:t xml:space="preserve">L’insegnamento non necessita di </w:t>
      </w:r>
      <w:r w:rsidR="0058789E">
        <w:rPr>
          <w:sz w:val="18"/>
          <w:szCs w:val="18"/>
        </w:rPr>
        <w:t>conoscenze filosofiche previe</w:t>
      </w:r>
      <w:r w:rsidRPr="0069038B">
        <w:rPr>
          <w:sz w:val="18"/>
          <w:szCs w:val="18"/>
        </w:rPr>
        <w:t>.</w:t>
      </w:r>
    </w:p>
    <w:p w14:paraId="2C8B353E" w14:textId="77777777" w:rsidR="006A08CE" w:rsidRPr="006A08CE" w:rsidRDefault="006A08CE" w:rsidP="006A08CE">
      <w:pPr>
        <w:spacing w:before="120" w:line="220" w:lineRule="exact"/>
        <w:ind w:firstLine="284"/>
        <w:rPr>
          <w:i/>
          <w:noProof/>
          <w:sz w:val="18"/>
        </w:rPr>
      </w:pPr>
      <w:r w:rsidRPr="006A08CE">
        <w:rPr>
          <w:i/>
          <w:noProof/>
          <w:sz w:val="18"/>
        </w:rPr>
        <w:t>Orario e luogo di ricevimento</w:t>
      </w:r>
    </w:p>
    <w:p w14:paraId="38881E77" w14:textId="77777777" w:rsidR="00CA7C3B" w:rsidRDefault="00B91F2D" w:rsidP="00B91F2D">
      <w:pPr>
        <w:pStyle w:val="Testo2"/>
        <w:rPr>
          <w:szCs w:val="18"/>
        </w:rPr>
      </w:pPr>
      <w:r w:rsidRPr="0069038B">
        <w:rPr>
          <w:szCs w:val="18"/>
        </w:rPr>
        <w:t xml:space="preserve">Il docente riceve </w:t>
      </w:r>
      <w:r w:rsidR="0026193F" w:rsidRPr="0069038B">
        <w:rPr>
          <w:szCs w:val="18"/>
        </w:rPr>
        <w:t xml:space="preserve">al termine delle lezioni e </w:t>
      </w:r>
      <w:r w:rsidR="00036731" w:rsidRPr="0069038B">
        <w:rPr>
          <w:szCs w:val="18"/>
        </w:rPr>
        <w:t>su appuntamento</w:t>
      </w:r>
      <w:r w:rsidR="006357B7" w:rsidRPr="0069038B">
        <w:rPr>
          <w:szCs w:val="18"/>
        </w:rPr>
        <w:t xml:space="preserve"> presso la sede di Brescia</w:t>
      </w:r>
      <w:r w:rsidR="0069038B" w:rsidRPr="0069038B">
        <w:rPr>
          <w:szCs w:val="18"/>
        </w:rPr>
        <w:t xml:space="preserve"> </w:t>
      </w:r>
      <w:r w:rsidR="006357B7" w:rsidRPr="0069038B">
        <w:rPr>
          <w:szCs w:val="18"/>
        </w:rPr>
        <w:t>e quella di Milano</w:t>
      </w:r>
      <w:r w:rsidR="0069038B" w:rsidRPr="0069038B">
        <w:rPr>
          <w:szCs w:val="18"/>
        </w:rPr>
        <w:t xml:space="preserve"> (Dipartimento di Filosofia, Largo Gemelli 1</w:t>
      </w:r>
      <w:r w:rsidR="00B81F8A">
        <w:rPr>
          <w:szCs w:val="18"/>
        </w:rPr>
        <w:t xml:space="preserve">): </w:t>
      </w:r>
      <w:hyperlink r:id="rId7" w:history="1">
        <w:r w:rsidR="00B81F8A" w:rsidRPr="007E6288">
          <w:rPr>
            <w:rStyle w:val="Collegamentoipertestuale"/>
            <w:szCs w:val="18"/>
          </w:rPr>
          <w:t>ingrid.basso@unicatt.it</w:t>
        </w:r>
      </w:hyperlink>
      <w:r w:rsidR="00820B53">
        <w:rPr>
          <w:szCs w:val="18"/>
        </w:rPr>
        <w:t xml:space="preserve">. </w:t>
      </w:r>
    </w:p>
    <w:p w14:paraId="73866236" w14:textId="155D54BA" w:rsidR="00820B53" w:rsidRDefault="00820B53" w:rsidP="00B91F2D">
      <w:pPr>
        <w:pStyle w:val="Testo2"/>
        <w:rPr>
          <w:szCs w:val="18"/>
        </w:rPr>
      </w:pPr>
      <w:r>
        <w:rPr>
          <w:szCs w:val="18"/>
        </w:rPr>
        <w:t xml:space="preserve">In caso di impossibilità di ricevimento in presenza, su appuntamento, mediante la </w:t>
      </w:r>
      <w:r w:rsidRPr="00820B53">
        <w:rPr>
          <w:szCs w:val="18"/>
        </w:rPr>
        <w:t>piattaforma Microsoft Teams.</w:t>
      </w:r>
    </w:p>
    <w:p w14:paraId="0572B7E5" w14:textId="77777777" w:rsidR="00B91F2D" w:rsidRPr="0069038B" w:rsidRDefault="00B91F2D" w:rsidP="00B91F2D">
      <w:pPr>
        <w:pStyle w:val="Testo2"/>
        <w:rPr>
          <w:szCs w:val="18"/>
        </w:rPr>
      </w:pPr>
    </w:p>
    <w:p w14:paraId="1D056C7D" w14:textId="77777777" w:rsidR="0026193F" w:rsidRPr="00D6604D" w:rsidRDefault="0026193F" w:rsidP="00B91F2D">
      <w:pPr>
        <w:pStyle w:val="Testo2"/>
        <w:rPr>
          <w:sz w:val="20"/>
        </w:rPr>
      </w:pPr>
    </w:p>
    <w:p w14:paraId="741FB5E6" w14:textId="77777777" w:rsidR="00B91F2D" w:rsidRPr="00B91F2D" w:rsidRDefault="00B91F2D" w:rsidP="00B91F2D">
      <w:pPr>
        <w:pStyle w:val="Testo2"/>
      </w:pPr>
    </w:p>
    <w:sectPr w:rsidR="00B91F2D" w:rsidRPr="00B91F2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F49BC"/>
    <w:multiLevelType w:val="hybridMultilevel"/>
    <w:tmpl w:val="A7FCDD62"/>
    <w:lvl w:ilvl="0" w:tplc="7D9A0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51CAA"/>
    <w:multiLevelType w:val="hybridMultilevel"/>
    <w:tmpl w:val="F95AA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D"/>
    <w:rsid w:val="00036731"/>
    <w:rsid w:val="000736FC"/>
    <w:rsid w:val="00094BEC"/>
    <w:rsid w:val="000977D9"/>
    <w:rsid w:val="0017539C"/>
    <w:rsid w:val="0023705B"/>
    <w:rsid w:val="00250B43"/>
    <w:rsid w:val="00251EA2"/>
    <w:rsid w:val="0026193F"/>
    <w:rsid w:val="00276C38"/>
    <w:rsid w:val="002E6CDB"/>
    <w:rsid w:val="00315CE4"/>
    <w:rsid w:val="0038682C"/>
    <w:rsid w:val="003A74D6"/>
    <w:rsid w:val="003B1F9E"/>
    <w:rsid w:val="003C1AA4"/>
    <w:rsid w:val="003C32C6"/>
    <w:rsid w:val="0041215A"/>
    <w:rsid w:val="0043286B"/>
    <w:rsid w:val="00452897"/>
    <w:rsid w:val="00480ED5"/>
    <w:rsid w:val="00503137"/>
    <w:rsid w:val="00523A92"/>
    <w:rsid w:val="00536922"/>
    <w:rsid w:val="0058789E"/>
    <w:rsid w:val="005C282F"/>
    <w:rsid w:val="005D5FA0"/>
    <w:rsid w:val="006063FF"/>
    <w:rsid w:val="006357B7"/>
    <w:rsid w:val="00640A5A"/>
    <w:rsid w:val="006644F9"/>
    <w:rsid w:val="00676D78"/>
    <w:rsid w:val="0069038B"/>
    <w:rsid w:val="006A08CE"/>
    <w:rsid w:val="006F4C12"/>
    <w:rsid w:val="007841DD"/>
    <w:rsid w:val="007B6F7F"/>
    <w:rsid w:val="007E03AE"/>
    <w:rsid w:val="00820B53"/>
    <w:rsid w:val="00827569"/>
    <w:rsid w:val="00836B07"/>
    <w:rsid w:val="00845446"/>
    <w:rsid w:val="0088496B"/>
    <w:rsid w:val="008B0E13"/>
    <w:rsid w:val="0093576E"/>
    <w:rsid w:val="00956598"/>
    <w:rsid w:val="009722C5"/>
    <w:rsid w:val="00985158"/>
    <w:rsid w:val="009A10FA"/>
    <w:rsid w:val="009C5C93"/>
    <w:rsid w:val="009E7B07"/>
    <w:rsid w:val="00A46B7F"/>
    <w:rsid w:val="00A97749"/>
    <w:rsid w:val="00AE0B4F"/>
    <w:rsid w:val="00B02CC7"/>
    <w:rsid w:val="00B50DD6"/>
    <w:rsid w:val="00B551EC"/>
    <w:rsid w:val="00B81F86"/>
    <w:rsid w:val="00B81F8A"/>
    <w:rsid w:val="00B91F2D"/>
    <w:rsid w:val="00BD019F"/>
    <w:rsid w:val="00C0044C"/>
    <w:rsid w:val="00C56C4B"/>
    <w:rsid w:val="00C83C25"/>
    <w:rsid w:val="00CA7C3B"/>
    <w:rsid w:val="00D2481A"/>
    <w:rsid w:val="00D6498D"/>
    <w:rsid w:val="00D6604D"/>
    <w:rsid w:val="00D74B87"/>
    <w:rsid w:val="00DE1BF5"/>
    <w:rsid w:val="00EA6963"/>
    <w:rsid w:val="00F77B4C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71E1C"/>
  <w15:docId w15:val="{BF1D30DD-EE2B-4EEB-A8E3-7F7D09E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E5C0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619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193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1F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81F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50B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0B4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0B4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0B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0B43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B4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bass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olbrechts-tyteca-lucie-perelman-chaim/trattato-dellargomentazione-9788806216443-183091.html" TargetMode="External"/><Relationship Id="rId5" Type="http://schemas.openxmlformats.org/officeDocument/2006/relationships/hyperlink" Target="https://librerie.unicatt.it/scheda-libro/giovanni-boniolo-paolo-vidali/strumenti-per-ragionare-le-regole-logiche-la-pratica-argomentativa-linferenza-probabilistica-ediz-mylab-con-etext-9788891903341-25603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3882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3</cp:revision>
  <cp:lastPrinted>2003-03-27T09:42:00Z</cp:lastPrinted>
  <dcterms:created xsi:type="dcterms:W3CDTF">2021-05-18T08:23:00Z</dcterms:created>
  <dcterms:modified xsi:type="dcterms:W3CDTF">2022-02-09T09:02:00Z</dcterms:modified>
</cp:coreProperties>
</file>