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710B" w:rsidRPr="00FC01E3" w:rsidRDefault="001E2D86" w:rsidP="002E4186">
      <w:pPr>
        <w:pStyle w:val="Titolo1"/>
        <w:spacing w:before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Psicologia delle relazioni interpersonali</w:t>
      </w:r>
    </w:p>
    <w:p w:rsidR="00A3710B" w:rsidRPr="00FC01E3" w:rsidRDefault="00397032" w:rsidP="002E4186">
      <w:pPr>
        <w:pStyle w:val="Titolo2"/>
        <w:rPr>
          <w:rFonts w:ascii="Times New Roman" w:eastAsia="Times New Roman" w:hAnsi="Times New Roman" w:cs="Times New Roman"/>
        </w:rPr>
      </w:pPr>
      <w:r w:rsidRPr="00FC01E3">
        <w:rPr>
          <w:rFonts w:ascii="Times New Roman" w:hAnsi="Times New Roman"/>
        </w:rPr>
        <w:t>Prof.</w:t>
      </w:r>
      <w:r w:rsidR="003B7DF6" w:rsidRPr="00FC01E3">
        <w:rPr>
          <w:rFonts w:ascii="Times New Roman" w:hAnsi="Times New Roman"/>
        </w:rPr>
        <w:t>ssa</w:t>
      </w:r>
      <w:r w:rsidRPr="00FC01E3">
        <w:rPr>
          <w:rFonts w:ascii="Times New Roman" w:hAnsi="Times New Roman"/>
        </w:rPr>
        <w:t xml:space="preserve"> </w:t>
      </w:r>
      <w:r w:rsidR="001E2D86">
        <w:rPr>
          <w:rFonts w:ascii="Times New Roman" w:hAnsi="Times New Roman"/>
        </w:rPr>
        <w:t>Sara Pelucchi</w:t>
      </w:r>
    </w:p>
    <w:p w:rsidR="00A3710B" w:rsidRPr="00FC01E3" w:rsidRDefault="00397032" w:rsidP="002E4186">
      <w:pPr>
        <w:spacing w:before="240" w:after="120" w:line="240" w:lineRule="exact"/>
        <w:rPr>
          <w:b/>
          <w:b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OBIETTIVO DEL CORSO E RISULTATI DI APPRENDIMENTO ATTESI</w:t>
      </w:r>
    </w:p>
    <w:p w:rsidR="00B44DA8" w:rsidRDefault="00397032" w:rsidP="002E4186">
      <w:pPr>
        <w:spacing w:line="240" w:lineRule="exact"/>
      </w:pPr>
      <w:r w:rsidRPr="00FC01E3">
        <w:t xml:space="preserve">Il corso si propone di fornire agli studenti un quadro di riferimento teorico della psicologia </w:t>
      </w:r>
      <w:r w:rsidR="001E2D86">
        <w:t xml:space="preserve">delle relazioni </w:t>
      </w:r>
      <w:r w:rsidR="007838B4">
        <w:t xml:space="preserve">interpersonali </w:t>
      </w:r>
      <w:r w:rsidR="001E2D86">
        <w:t xml:space="preserve">e </w:t>
      </w:r>
      <w:r w:rsidRPr="00FC01E3">
        <w:t>di stimolare una capacità di oss</w:t>
      </w:r>
      <w:r w:rsidR="005A2228">
        <w:t>ervazione in merito a tali processi</w:t>
      </w:r>
      <w:r w:rsidR="001E2D86">
        <w:t>. In part</w:t>
      </w:r>
      <w:r w:rsidR="00884EB8">
        <w:t xml:space="preserve">icolare l’obiettivo è </w:t>
      </w:r>
      <w:r w:rsidR="001E2D86">
        <w:t>fornire</w:t>
      </w:r>
      <w:r w:rsidR="00422C06">
        <w:t xml:space="preserve"> </w:t>
      </w:r>
      <w:r w:rsidR="001E2D86">
        <w:t>le categori</w:t>
      </w:r>
      <w:r w:rsidR="00884EB8">
        <w:t>e base per la comprensione della</w:t>
      </w:r>
      <w:r w:rsidR="001E2D86">
        <w:t xml:space="preserve"> dinamica </w:t>
      </w:r>
      <w:r w:rsidR="00884EB8">
        <w:t>d</w:t>
      </w:r>
      <w:r w:rsidR="00422C06">
        <w:t>’</w:t>
      </w:r>
      <w:r w:rsidR="001E2D86">
        <w:t>in</w:t>
      </w:r>
      <w:r w:rsidR="005A2228">
        <w:t>terscambio tra il soggetto e l’</w:t>
      </w:r>
      <w:r w:rsidR="00B44DA8">
        <w:t>altro all’interno del vivere sociale</w:t>
      </w:r>
      <w:r w:rsidR="00884EB8">
        <w:t xml:space="preserve"> e dello sviluppo delle </w:t>
      </w:r>
      <w:r w:rsidR="004733A4">
        <w:t>relazioni</w:t>
      </w:r>
      <w:r w:rsidR="00782E57">
        <w:t xml:space="preserve"> d’appartenenza </w:t>
      </w:r>
      <w:r w:rsidR="004733A4">
        <w:t xml:space="preserve"> significative</w:t>
      </w:r>
      <w:r w:rsidR="00B44DA8">
        <w:t>.</w:t>
      </w:r>
      <w:r w:rsidR="001E2D86">
        <w:t xml:space="preserve"> </w:t>
      </w:r>
    </w:p>
    <w:p w:rsidR="00A3710B" w:rsidRPr="00FC01E3" w:rsidRDefault="00397032" w:rsidP="002E4186">
      <w:pPr>
        <w:spacing w:line="240" w:lineRule="exact"/>
      </w:pPr>
      <w:r w:rsidRPr="00FC01E3">
        <w:t>Al termine del corso lo studente sarà in grado di conoscere e c</w:t>
      </w:r>
      <w:r w:rsidR="00B44DA8">
        <w:t>omprendere gli elementi di base</w:t>
      </w:r>
      <w:r w:rsidRPr="00FC01E3">
        <w:t xml:space="preserve"> della psicologia </w:t>
      </w:r>
      <w:r w:rsidR="001E2D86">
        <w:t>delle relazioni interpersonali</w:t>
      </w:r>
      <w:r w:rsidR="00BC77D3" w:rsidRPr="00FC01E3">
        <w:t xml:space="preserve"> </w:t>
      </w:r>
      <w:r w:rsidR="001E2D86">
        <w:t>col fine</w:t>
      </w:r>
      <w:r w:rsidRPr="00FC01E3">
        <w:t xml:space="preserve"> di utilizzare i contenuti appresi i</w:t>
      </w:r>
      <w:r w:rsidR="00782E57">
        <w:t xml:space="preserve">n una prospettiva applicativa utile </w:t>
      </w:r>
      <w:r w:rsidRPr="00FC01E3">
        <w:t>nel</w:t>
      </w:r>
      <w:r w:rsidR="00884EB8">
        <w:t xml:space="preserve"> campo educativo</w:t>
      </w:r>
      <w:r w:rsidRPr="00FC01E3">
        <w:t xml:space="preserve">. </w:t>
      </w:r>
    </w:p>
    <w:p w:rsidR="00A3710B" w:rsidRPr="00FC01E3" w:rsidRDefault="00397032" w:rsidP="002E4186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PROGRAMMA DEL CORSO</w:t>
      </w:r>
    </w:p>
    <w:p w:rsidR="00A3710B" w:rsidRPr="00FC01E3" w:rsidRDefault="00D56AD8" w:rsidP="002E4186">
      <w:pPr>
        <w:spacing w:line="240" w:lineRule="exact"/>
        <w:rPr>
          <w:color w:val="auto"/>
        </w:rPr>
      </w:pPr>
      <w:r>
        <w:t>La prima parte del</w:t>
      </w:r>
      <w:r w:rsidR="005A2228">
        <w:t xml:space="preserve"> </w:t>
      </w:r>
      <w:r>
        <w:t>corso</w:t>
      </w:r>
      <w:r w:rsidR="005A2228">
        <w:t xml:space="preserve"> sarà dedicata</w:t>
      </w:r>
      <w:r w:rsidR="00397032" w:rsidRPr="00FC01E3">
        <w:t xml:space="preserve"> a</w:t>
      </w:r>
      <w:r w:rsidR="005A2228">
        <w:t>d</w:t>
      </w:r>
      <w:r w:rsidR="00397032" w:rsidRPr="00FC01E3">
        <w:t xml:space="preserve"> una riflessione fondativa </w:t>
      </w:r>
      <w:r w:rsidR="001E2D86">
        <w:t>sul tema</w:t>
      </w:r>
      <w:r>
        <w:t xml:space="preserve"> della complessità della dimensione relazionale come aspetto costitutivo </w:t>
      </w:r>
      <w:r w:rsidR="001E2D86">
        <w:t>dell’identità dell’individuo</w:t>
      </w:r>
      <w:r w:rsidR="00B44DA8">
        <w:t xml:space="preserve"> e del rapporto</w:t>
      </w:r>
      <w:r>
        <w:t xml:space="preserve"> tra </w:t>
      </w:r>
      <w:r w:rsidR="00CE4477">
        <w:t>la dimensione individuale, interpersonale e sociale</w:t>
      </w:r>
      <w:r w:rsidR="00422C06">
        <w:t xml:space="preserve"> in un ottica socio-relazionale</w:t>
      </w:r>
      <w:r>
        <w:t xml:space="preserve">. Successivamente </w:t>
      </w:r>
      <w:r w:rsidR="00B71D99">
        <w:t>il corso</w:t>
      </w:r>
      <w:r>
        <w:t xml:space="preserve"> </w:t>
      </w:r>
      <w:r w:rsidR="00B71D99">
        <w:t>si</w:t>
      </w:r>
      <w:r>
        <w:t xml:space="preserve"> dedic</w:t>
      </w:r>
      <w:r w:rsidR="00B71D99">
        <w:t>herà</w:t>
      </w:r>
      <w:r>
        <w:t xml:space="preserve"> all’</w:t>
      </w:r>
      <w:r w:rsidR="00397032" w:rsidRPr="00FC01E3">
        <w:t>approfondimento delle</w:t>
      </w:r>
      <w:r w:rsidR="005A2228">
        <w:t xml:space="preserve"> differenti dimensioni </w:t>
      </w:r>
      <w:r w:rsidR="003B7DF6" w:rsidRPr="00FC01E3">
        <w:t xml:space="preserve">interpersonali </w:t>
      </w:r>
      <w:r w:rsidR="00B44DA8">
        <w:t>che un soggetto, ne</w:t>
      </w:r>
      <w:r>
        <w:t>lle</w:t>
      </w:r>
      <w:r w:rsidR="00B71D99">
        <w:t xml:space="preserve"> diverse</w:t>
      </w:r>
      <w:r w:rsidR="001E2D86">
        <w:t xml:space="preserve"> fasi del suo ciclo di</w:t>
      </w:r>
      <w:r w:rsidR="0049760E">
        <w:t xml:space="preserve"> vita, può agire all’interno dei suoi sistemi </w:t>
      </w:r>
      <w:r w:rsidR="001E2D86">
        <w:t>prim</w:t>
      </w:r>
      <w:r w:rsidR="0049760E">
        <w:t>ari</w:t>
      </w:r>
      <w:r>
        <w:t xml:space="preserve"> di </w:t>
      </w:r>
      <w:r w:rsidR="0049760E">
        <w:t>appartenenza</w:t>
      </w:r>
      <w:r w:rsidR="004537DF">
        <w:t xml:space="preserve"> (famiglia, gruppi amicali e coppia</w:t>
      </w:r>
      <w:r w:rsidR="001E2D86">
        <w:t xml:space="preserve">). </w:t>
      </w:r>
    </w:p>
    <w:p w:rsidR="00A3710B" w:rsidRPr="00FC01E3" w:rsidRDefault="00397032" w:rsidP="002E4186">
      <w:pPr>
        <w:spacing w:before="240" w:after="120" w:line="240" w:lineRule="exact"/>
        <w:rPr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BIBLIOGRAFIA</w:t>
      </w:r>
      <w:r w:rsidRPr="00FC01E3">
        <w:rPr>
          <w:sz w:val="18"/>
          <w:szCs w:val="18"/>
        </w:rPr>
        <w:t xml:space="preserve"> </w:t>
      </w:r>
    </w:p>
    <w:p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Testi </w:t>
      </w:r>
      <w:r w:rsidR="00D53744">
        <w:rPr>
          <w:sz w:val="18"/>
          <w:szCs w:val="18"/>
        </w:rPr>
        <w:t>per l’esame</w:t>
      </w:r>
      <w:r>
        <w:rPr>
          <w:sz w:val="18"/>
          <w:szCs w:val="18"/>
        </w:rPr>
        <w:t>:</w:t>
      </w:r>
    </w:p>
    <w:p w:rsidR="00FB7E6B" w:rsidRDefault="00FB7E6B" w:rsidP="00FB7E6B">
      <w:pPr>
        <w:tabs>
          <w:tab w:val="clear" w:pos="284"/>
        </w:tabs>
        <w:spacing w:line="240" w:lineRule="exact"/>
        <w:rPr>
          <w:sz w:val="18"/>
          <w:szCs w:val="18"/>
        </w:rPr>
      </w:pPr>
    </w:p>
    <w:p w:rsidR="00CE4477" w:rsidRDefault="000E1ADD" w:rsidP="00CE4477">
      <w:pPr>
        <w:pStyle w:val="Testo1"/>
        <w:spacing w:before="0" w:line="240" w:lineRule="exact"/>
        <w:ind w:left="0" w:firstLine="0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A</w:t>
      </w:r>
      <w:r w:rsidR="00657582">
        <w:rPr>
          <w:rFonts w:ascii="Times New Roman" w:hAnsi="Times New Roman" w:cs="Times New Roman"/>
          <w:smallCaps/>
          <w:sz w:val="16"/>
        </w:rPr>
        <w:t xml:space="preserve">. </w:t>
      </w:r>
      <w:r>
        <w:rPr>
          <w:rFonts w:ascii="Times New Roman" w:hAnsi="Times New Roman" w:cs="Times New Roman"/>
          <w:smallCaps/>
          <w:sz w:val="16"/>
        </w:rPr>
        <w:t>Palmonari</w:t>
      </w:r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 w:rsidR="00960AC5">
        <w:rPr>
          <w:rFonts w:ascii="Times New Roman" w:hAnsi="Times New Roman" w:cs="Times New Roman"/>
          <w:smallCaps/>
          <w:sz w:val="16"/>
        </w:rPr>
        <w:t xml:space="preserve"> </w:t>
      </w:r>
      <w:r>
        <w:rPr>
          <w:rFonts w:ascii="Times New Roman" w:hAnsi="Times New Roman" w:cs="Times New Roman"/>
          <w:smallCaps/>
          <w:sz w:val="16"/>
        </w:rPr>
        <w:t>N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. </w:t>
      </w:r>
      <w:r>
        <w:rPr>
          <w:rFonts w:ascii="Times New Roman" w:hAnsi="Times New Roman" w:cs="Times New Roman"/>
          <w:smallCaps/>
          <w:sz w:val="16"/>
        </w:rPr>
        <w:t xml:space="preserve">Cavazza </w:t>
      </w:r>
      <w:r w:rsidR="00CE4477" w:rsidRPr="004C2DF2">
        <w:rPr>
          <w:rFonts w:ascii="Times New Roman" w:hAnsi="Times New Roman" w:cs="Times New Roman"/>
          <w:smallCaps/>
          <w:sz w:val="16"/>
        </w:rPr>
        <w:t>-</w:t>
      </w:r>
      <w:r>
        <w:rPr>
          <w:rFonts w:ascii="Times New Roman" w:hAnsi="Times New Roman" w:cs="Times New Roman"/>
          <w:smallCaps/>
          <w:sz w:val="16"/>
        </w:rPr>
        <w:t xml:space="preserve"> </w:t>
      </w:r>
      <w:r w:rsidR="00CE4477" w:rsidRPr="004C2DF2">
        <w:rPr>
          <w:rFonts w:ascii="Times New Roman" w:hAnsi="Times New Roman" w:cs="Times New Roman"/>
          <w:smallCaps/>
          <w:sz w:val="16"/>
        </w:rPr>
        <w:t xml:space="preserve">M. </w:t>
      </w:r>
      <w:r>
        <w:rPr>
          <w:rFonts w:ascii="Times New Roman" w:hAnsi="Times New Roman" w:cs="Times New Roman"/>
          <w:smallCaps/>
          <w:sz w:val="16"/>
        </w:rPr>
        <w:t>Rubini</w:t>
      </w:r>
      <w:r w:rsidR="00CE4477"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>Psicologia</w:t>
      </w:r>
      <w:r w:rsidR="00CE4477">
        <w:rPr>
          <w:i/>
          <w:noProof/>
          <w:szCs w:val="20"/>
        </w:rPr>
        <w:t xml:space="preserve"> sociale, </w:t>
      </w:r>
      <w:r w:rsidR="004537DF">
        <w:rPr>
          <w:noProof/>
          <w:szCs w:val="20"/>
        </w:rPr>
        <w:t>Editori Laterza, Bari, 2012</w:t>
      </w:r>
      <w:r>
        <w:rPr>
          <w:noProof/>
          <w:szCs w:val="20"/>
        </w:rPr>
        <w:t xml:space="preserve"> (capitoli 4 e 5</w:t>
      </w:r>
      <w:r w:rsidR="00CE4477">
        <w:rPr>
          <w:noProof/>
          <w:szCs w:val="20"/>
        </w:rPr>
        <w:t>).</w:t>
      </w:r>
    </w:p>
    <w:p w:rsidR="00CE4477" w:rsidRPr="00CE4477" w:rsidRDefault="00CE4477" w:rsidP="00CE4477">
      <w:pPr>
        <w:pStyle w:val="Testo1"/>
        <w:spacing w:before="0" w:line="240" w:lineRule="exact"/>
        <w:ind w:left="0" w:firstLine="0"/>
        <w:rPr>
          <w:rFonts w:ascii="Times New Roman" w:hAnsi="Times New Roman"/>
          <w:spacing w:val="-5"/>
        </w:rPr>
      </w:pPr>
      <w:r w:rsidRPr="00A2145C">
        <w:rPr>
          <w:smallCaps/>
          <w:spacing w:val="-5"/>
          <w:sz w:val="16"/>
        </w:rPr>
        <w:t>R.</w:t>
      </w:r>
      <w:r>
        <w:rPr>
          <w:smallCaps/>
          <w:spacing w:val="-5"/>
          <w:sz w:val="16"/>
        </w:rPr>
        <w:t xml:space="preserve"> </w:t>
      </w:r>
      <w:r w:rsidRPr="00A2145C">
        <w:rPr>
          <w:smallCaps/>
          <w:spacing w:val="-5"/>
          <w:sz w:val="16"/>
        </w:rPr>
        <w:t>Iafrate</w:t>
      </w:r>
      <w:r w:rsidR="000E1ADD">
        <w:rPr>
          <w:smallCaps/>
          <w:spacing w:val="-5"/>
          <w:sz w:val="16"/>
        </w:rPr>
        <w:t xml:space="preserve"> </w:t>
      </w:r>
      <w:r>
        <w:rPr>
          <w:smallCaps/>
          <w:spacing w:val="-5"/>
          <w:sz w:val="16"/>
        </w:rPr>
        <w:t>-</w:t>
      </w:r>
      <w:r w:rsidR="000E1ADD">
        <w:rPr>
          <w:smallCaps/>
          <w:spacing w:val="-5"/>
          <w:sz w:val="16"/>
        </w:rPr>
        <w:t xml:space="preserve"> </w:t>
      </w:r>
      <w:r w:rsidRPr="00A2145C">
        <w:rPr>
          <w:smallCaps/>
          <w:spacing w:val="-5"/>
          <w:sz w:val="16"/>
        </w:rPr>
        <w:t>A. Bertoni,</w:t>
      </w:r>
      <w:r>
        <w:rPr>
          <w:i/>
          <w:spacing w:val="-5"/>
        </w:rPr>
        <w:t xml:space="preserve"> Gli affetti: dare senso ai legami </w:t>
      </w:r>
      <w:r w:rsidRPr="00A2145C">
        <w:rPr>
          <w:i/>
          <w:spacing w:val="-5"/>
        </w:rPr>
        <w:t>familiari e sociali,</w:t>
      </w:r>
      <w:r>
        <w:rPr>
          <w:spacing w:val="-5"/>
        </w:rPr>
        <w:t xml:space="preserve"> La Scuola, 2014</w:t>
      </w:r>
      <w:r w:rsidR="00F25566">
        <w:rPr>
          <w:rFonts w:ascii="Times New Roman" w:hAnsi="Times New Roman"/>
          <w:spacing w:val="-5"/>
        </w:rPr>
        <w:t>.</w:t>
      </w:r>
    </w:p>
    <w:p w:rsidR="00A3710B" w:rsidRPr="00FC01E3" w:rsidRDefault="00A3710B" w:rsidP="002E4186">
      <w:pPr>
        <w:tabs>
          <w:tab w:val="clear" w:pos="284"/>
        </w:tabs>
        <w:spacing w:line="240" w:lineRule="exact"/>
        <w:rPr>
          <w:i/>
          <w:iCs/>
          <w:sz w:val="18"/>
          <w:szCs w:val="18"/>
        </w:rPr>
      </w:pPr>
    </w:p>
    <w:p w:rsidR="00A3710B" w:rsidRDefault="004733A4" w:rsidP="002E4186">
      <w:pPr>
        <w:tabs>
          <w:tab w:val="clear" w:pos="284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Un capitolo</w:t>
      </w:r>
      <w:r w:rsidR="00396038">
        <w:rPr>
          <w:sz w:val="18"/>
          <w:szCs w:val="18"/>
        </w:rPr>
        <w:t xml:space="preserve"> a scelta tra</w:t>
      </w:r>
      <w:r w:rsidR="00390440">
        <w:rPr>
          <w:sz w:val="18"/>
          <w:szCs w:val="18"/>
        </w:rPr>
        <w:t>:</w:t>
      </w:r>
    </w:p>
    <w:p w:rsidR="004733A4" w:rsidRDefault="004733A4" w:rsidP="004733A4">
      <w:pPr>
        <w:pStyle w:val="Testo1"/>
        <w:spacing w:before="0" w:line="240" w:lineRule="exact"/>
        <w:ind w:left="0" w:firstLine="0"/>
        <w:rPr>
          <w:noProof/>
          <w:szCs w:val="20"/>
        </w:rPr>
      </w:pPr>
    </w:p>
    <w:p w:rsidR="000E1ADD" w:rsidRDefault="000E1ADD" w:rsidP="00657582">
      <w:pPr>
        <w:pStyle w:val="Testo1"/>
        <w:numPr>
          <w:ilvl w:val="0"/>
          <w:numId w:val="1"/>
        </w:numPr>
        <w:spacing w:before="0" w:line="240" w:lineRule="exact"/>
        <w:ind w:left="714" w:hanging="357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(cap</w:t>
      </w:r>
      <w:r w:rsidR="004537DF">
        <w:rPr>
          <w:noProof/>
          <w:szCs w:val="20"/>
        </w:rPr>
        <w:t>.</w:t>
      </w:r>
      <w:r>
        <w:rPr>
          <w:noProof/>
          <w:szCs w:val="20"/>
        </w:rPr>
        <w:t xml:space="preserve"> 8).</w:t>
      </w:r>
    </w:p>
    <w:p w:rsidR="000E1ADD" w:rsidRDefault="000E1ADD" w:rsidP="00657582">
      <w:pPr>
        <w:pStyle w:val="Testo1"/>
        <w:numPr>
          <w:ilvl w:val="0"/>
          <w:numId w:val="1"/>
        </w:numPr>
        <w:spacing w:before="0" w:line="240" w:lineRule="exact"/>
        <w:ind w:left="714" w:hanging="357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Berti – A. Bombi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Corso di psicologia dello sviluppo, </w:t>
      </w:r>
      <w:r>
        <w:rPr>
          <w:noProof/>
          <w:szCs w:val="20"/>
        </w:rPr>
        <w:t>il Mulino</w:t>
      </w:r>
      <w:r w:rsidRPr="0093232A">
        <w:rPr>
          <w:noProof/>
          <w:szCs w:val="20"/>
        </w:rPr>
        <w:t xml:space="preserve">, </w:t>
      </w:r>
      <w:r>
        <w:rPr>
          <w:noProof/>
          <w:szCs w:val="20"/>
        </w:rPr>
        <w:t>Bologna</w:t>
      </w:r>
      <w:r w:rsidR="004537DF">
        <w:rPr>
          <w:noProof/>
          <w:szCs w:val="20"/>
        </w:rPr>
        <w:t>, 2018</w:t>
      </w:r>
      <w:r>
        <w:rPr>
          <w:noProof/>
          <w:szCs w:val="20"/>
        </w:rPr>
        <w:t xml:space="preserve"> (</w:t>
      </w:r>
      <w:r w:rsidR="004537DF">
        <w:rPr>
          <w:noProof/>
          <w:szCs w:val="20"/>
        </w:rPr>
        <w:t>cap.</w:t>
      </w:r>
      <w:r>
        <w:rPr>
          <w:noProof/>
          <w:szCs w:val="20"/>
        </w:rPr>
        <w:t xml:space="preserve"> 13).</w:t>
      </w:r>
    </w:p>
    <w:p w:rsidR="004537DF" w:rsidRDefault="004537DF" w:rsidP="00657582">
      <w:pPr>
        <w:pStyle w:val="Testo1"/>
        <w:numPr>
          <w:ilvl w:val="0"/>
          <w:numId w:val="1"/>
        </w:numPr>
        <w:spacing w:before="0" w:line="240" w:lineRule="exact"/>
        <w:ind w:left="714" w:hanging="357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Centro d’Ateneo Studi e Ricerche sulla Famiglia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>La generativi</w:t>
      </w:r>
      <w:bookmarkStart w:id="0" w:name="_GoBack"/>
      <w:bookmarkEnd w:id="0"/>
      <w:r>
        <w:rPr>
          <w:i/>
          <w:noProof/>
          <w:szCs w:val="20"/>
        </w:rPr>
        <w:t xml:space="preserve">tà dei legami sociali e famigliari, </w:t>
      </w:r>
      <w:r>
        <w:rPr>
          <w:noProof/>
          <w:szCs w:val="20"/>
        </w:rPr>
        <w:t>Vita e Pensiero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Milano, 2017 (cap. 5)</w:t>
      </w:r>
      <w:r w:rsidR="00A4502B">
        <w:rPr>
          <w:noProof/>
          <w:szCs w:val="20"/>
        </w:rPr>
        <w:t>.</w:t>
      </w:r>
    </w:p>
    <w:p w:rsidR="004537DF" w:rsidRDefault="004537DF" w:rsidP="00657582">
      <w:pPr>
        <w:pStyle w:val="Testo1"/>
        <w:numPr>
          <w:ilvl w:val="0"/>
          <w:numId w:val="1"/>
        </w:numPr>
        <w:spacing w:before="0" w:line="240" w:lineRule="exact"/>
        <w:ind w:left="714" w:hanging="357"/>
        <w:rPr>
          <w:noProof/>
          <w:szCs w:val="20"/>
        </w:rPr>
      </w:pPr>
      <w:r>
        <w:rPr>
          <w:rFonts w:ascii="Times New Roman" w:hAnsi="Times New Roman" w:cs="Times New Roman"/>
          <w:smallCaps/>
          <w:sz w:val="16"/>
        </w:rPr>
        <w:t>Centro d’Ateneo Studi e Ricerche sulla Famiglia</w:t>
      </w:r>
      <w:r>
        <w:rPr>
          <w:rFonts w:ascii="Times New Roman" w:hAnsi="Times New Roman" w:cs="Times New Roman"/>
          <w:smallCaps/>
        </w:rPr>
        <w:t xml:space="preserve">, </w:t>
      </w:r>
      <w:r>
        <w:rPr>
          <w:i/>
          <w:noProof/>
          <w:szCs w:val="20"/>
        </w:rPr>
        <w:t xml:space="preserve">La generatività dei legami sociali e famigliari, </w:t>
      </w:r>
      <w:r>
        <w:rPr>
          <w:noProof/>
          <w:szCs w:val="20"/>
        </w:rPr>
        <w:t>Vita e Pensiero</w:t>
      </w:r>
      <w:r>
        <w:rPr>
          <w:i/>
          <w:noProof/>
          <w:szCs w:val="20"/>
        </w:rPr>
        <w:t xml:space="preserve">, </w:t>
      </w:r>
      <w:r>
        <w:rPr>
          <w:noProof/>
          <w:szCs w:val="20"/>
        </w:rPr>
        <w:t>Milano, 2017 (cap. 9)</w:t>
      </w:r>
      <w:r w:rsidR="00A4502B">
        <w:rPr>
          <w:noProof/>
          <w:szCs w:val="20"/>
        </w:rPr>
        <w:t>.</w:t>
      </w:r>
    </w:p>
    <w:p w:rsidR="00455F90" w:rsidRPr="004537DF" w:rsidRDefault="000E1ADD" w:rsidP="004537DF">
      <w:pPr>
        <w:pStyle w:val="Testo1"/>
        <w:numPr>
          <w:ilvl w:val="0"/>
          <w:numId w:val="1"/>
        </w:numPr>
        <w:spacing w:before="0" w:line="240" w:lineRule="exact"/>
        <w:rPr>
          <w:noProof/>
          <w:szCs w:val="20"/>
        </w:rPr>
      </w:pPr>
      <w:r w:rsidRPr="004537DF">
        <w:rPr>
          <w:rFonts w:ascii="Times New Roman" w:hAnsi="Times New Roman" w:cs="Times New Roman"/>
          <w:smallCaps/>
          <w:sz w:val="16"/>
        </w:rPr>
        <w:lastRenderedPageBreak/>
        <w:t xml:space="preserve">D. </w:t>
      </w:r>
      <w:r w:rsidR="00422C06">
        <w:rPr>
          <w:rFonts w:ascii="Times New Roman" w:hAnsi="Times New Roman" w:cs="Times New Roman"/>
          <w:smallCaps/>
          <w:sz w:val="16"/>
        </w:rPr>
        <w:t>M</w:t>
      </w:r>
      <w:r w:rsidRPr="004537DF">
        <w:rPr>
          <w:rFonts w:ascii="Times New Roman" w:hAnsi="Times New Roman" w:cs="Times New Roman"/>
          <w:smallCaps/>
          <w:sz w:val="16"/>
        </w:rPr>
        <w:t>yers</w:t>
      </w:r>
      <w:r w:rsidRPr="004537DF">
        <w:rPr>
          <w:rFonts w:ascii="Times New Roman" w:hAnsi="Times New Roman" w:cs="Times New Roman"/>
          <w:smallCaps/>
        </w:rPr>
        <w:t xml:space="preserve">, </w:t>
      </w:r>
      <w:r w:rsidRPr="004537DF">
        <w:rPr>
          <w:i/>
          <w:noProof/>
          <w:szCs w:val="20"/>
        </w:rPr>
        <w:t xml:space="preserve">Psicologia sociale, </w:t>
      </w:r>
      <w:r w:rsidRPr="004537DF">
        <w:rPr>
          <w:noProof/>
          <w:szCs w:val="20"/>
        </w:rPr>
        <w:t>McGraw-Hill</w:t>
      </w:r>
      <w:r w:rsidRPr="004537DF">
        <w:rPr>
          <w:i/>
          <w:noProof/>
          <w:szCs w:val="20"/>
        </w:rPr>
        <w:t xml:space="preserve">, </w:t>
      </w:r>
      <w:r w:rsidRPr="004537DF">
        <w:rPr>
          <w:noProof/>
          <w:szCs w:val="20"/>
        </w:rPr>
        <w:t>Milano, 2019</w:t>
      </w:r>
      <w:r w:rsidR="004537DF">
        <w:rPr>
          <w:noProof/>
          <w:szCs w:val="20"/>
        </w:rPr>
        <w:t xml:space="preserve"> (cap. </w:t>
      </w:r>
      <w:r w:rsidRPr="004537DF">
        <w:rPr>
          <w:noProof/>
          <w:szCs w:val="20"/>
        </w:rPr>
        <w:t>11)</w:t>
      </w:r>
      <w:r w:rsidR="00A4502B">
        <w:rPr>
          <w:noProof/>
          <w:szCs w:val="20"/>
        </w:rPr>
        <w:t>.</w:t>
      </w:r>
    </w:p>
    <w:p w:rsidR="00A3710B" w:rsidRPr="004C2DF2" w:rsidRDefault="00397032" w:rsidP="004C2DF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4C2DF2">
        <w:rPr>
          <w:b/>
          <w:bCs/>
          <w:i/>
          <w:iCs/>
          <w:sz w:val="18"/>
          <w:szCs w:val="18"/>
        </w:rPr>
        <w:t>DIDATTICA DEL CORSO</w:t>
      </w:r>
    </w:p>
    <w:p w:rsidR="00A3710B" w:rsidRPr="00FC01E3" w:rsidRDefault="00397032">
      <w:pPr>
        <w:pStyle w:val="Testo2"/>
        <w:spacing w:line="240" w:lineRule="exact"/>
        <w:ind w:firstLine="0"/>
        <w:rPr>
          <w:rFonts w:ascii="Times New Roman" w:eastAsia="Times New Roman" w:hAnsi="Times New Roman" w:cs="Times New Roman"/>
        </w:rPr>
      </w:pPr>
      <w:r w:rsidRPr="00FC01E3">
        <w:rPr>
          <w:rFonts w:ascii="Times New Roman" w:hAnsi="Times New Roman"/>
        </w:rPr>
        <w:t xml:space="preserve">Il corso prevede lezioni in aula di tipo frontale in cui saranno </w:t>
      </w:r>
      <w:r w:rsidR="00B71D99">
        <w:rPr>
          <w:rFonts w:ascii="Times New Roman" w:hAnsi="Times New Roman"/>
        </w:rPr>
        <w:t>trattat</w:t>
      </w:r>
      <w:r w:rsidRPr="00FC01E3">
        <w:rPr>
          <w:rFonts w:ascii="Times New Roman" w:hAnsi="Times New Roman"/>
        </w:rPr>
        <w:t xml:space="preserve">i i diversi argomenti </w:t>
      </w:r>
      <w:r w:rsidR="00061AC6">
        <w:rPr>
          <w:rFonts w:ascii="Times New Roman" w:hAnsi="Times New Roman"/>
        </w:rPr>
        <w:t xml:space="preserve">presentati nella bibliografia del corso </w:t>
      </w:r>
      <w:r w:rsidRPr="00FC01E3">
        <w:rPr>
          <w:rFonts w:ascii="Times New Roman" w:hAnsi="Times New Roman"/>
        </w:rPr>
        <w:t>al fine di consentire</w:t>
      </w:r>
      <w:r w:rsidR="00D53744">
        <w:rPr>
          <w:rFonts w:ascii="Times New Roman" w:hAnsi="Times New Roman"/>
        </w:rPr>
        <w:t xml:space="preserve"> l’apprendimento attivo </w:t>
      </w:r>
      <w:r w:rsidR="00B71D99">
        <w:rPr>
          <w:rFonts w:ascii="Times New Roman" w:hAnsi="Times New Roman"/>
        </w:rPr>
        <w:t>dei contenuti esposti</w:t>
      </w:r>
      <w:r w:rsidRPr="00FC01E3">
        <w:rPr>
          <w:rFonts w:ascii="Times New Roman" w:hAnsi="Times New Roman"/>
        </w:rPr>
        <w:t>.</w:t>
      </w:r>
      <w:r w:rsidR="00B71D99">
        <w:rPr>
          <w:rFonts w:ascii="Times New Roman" w:hAnsi="Times New Roman"/>
        </w:rPr>
        <w:t xml:space="preserve"> In tal senso, s</w:t>
      </w:r>
      <w:r w:rsidRPr="00FC01E3">
        <w:rPr>
          <w:rFonts w:ascii="Times New Roman" w:hAnsi="Times New Roman"/>
        </w:rPr>
        <w:t>aranno</w:t>
      </w:r>
      <w:r w:rsidR="006958B5" w:rsidRPr="00FC01E3">
        <w:rPr>
          <w:rFonts w:ascii="Times New Roman" w:hAnsi="Times New Roman"/>
        </w:rPr>
        <w:t xml:space="preserve"> </w:t>
      </w:r>
      <w:r w:rsidRPr="00FC01E3">
        <w:rPr>
          <w:rFonts w:ascii="Times New Roman" w:hAnsi="Times New Roman"/>
        </w:rPr>
        <w:t>proposti</w:t>
      </w:r>
      <w:r w:rsidR="006958B5" w:rsidRPr="00FC01E3">
        <w:rPr>
          <w:rFonts w:ascii="Times New Roman" w:hAnsi="Times New Roman"/>
        </w:rPr>
        <w:t xml:space="preserve"> </w:t>
      </w:r>
      <w:r w:rsidRPr="00FC01E3">
        <w:rPr>
          <w:rFonts w:ascii="Times New Roman" w:hAnsi="Times New Roman"/>
        </w:rPr>
        <w:t>agli studenti</w:t>
      </w:r>
      <w:r w:rsidR="00B71D99">
        <w:rPr>
          <w:rFonts w:ascii="Times New Roman" w:hAnsi="Times New Roman"/>
        </w:rPr>
        <w:t xml:space="preserve"> </w:t>
      </w:r>
      <w:r w:rsidR="00F25566">
        <w:rPr>
          <w:rFonts w:ascii="Times New Roman" w:hAnsi="Times New Roman"/>
        </w:rPr>
        <w:t xml:space="preserve">interventi con esperti, </w:t>
      </w:r>
      <w:r w:rsidRPr="00FC01E3">
        <w:rPr>
          <w:rFonts w:ascii="Times New Roman" w:hAnsi="Times New Roman"/>
        </w:rPr>
        <w:t>esercitazioni guidate individuali</w:t>
      </w:r>
      <w:r w:rsidR="00AD2927">
        <w:rPr>
          <w:rFonts w:ascii="Times New Roman" w:hAnsi="Times New Roman"/>
        </w:rPr>
        <w:t xml:space="preserve"> o</w:t>
      </w:r>
      <w:r w:rsidRPr="00FC01E3">
        <w:rPr>
          <w:rFonts w:ascii="Times New Roman" w:hAnsi="Times New Roman"/>
        </w:rPr>
        <w:t xml:space="preserve"> in piccolo gruppo per favorire un apprendimento </w:t>
      </w:r>
      <w:r w:rsidR="0049760E">
        <w:rPr>
          <w:rFonts w:ascii="Times New Roman" w:hAnsi="Times New Roman"/>
        </w:rPr>
        <w:t xml:space="preserve">esperienziale </w:t>
      </w:r>
      <w:r w:rsidR="00B71D99">
        <w:rPr>
          <w:rFonts w:ascii="Times New Roman" w:hAnsi="Times New Roman"/>
        </w:rPr>
        <w:t>dei signicati inerenti alla dimensione interpersonale del soggetto</w:t>
      </w:r>
      <w:r w:rsidR="0049760E">
        <w:rPr>
          <w:rFonts w:ascii="Times New Roman" w:hAnsi="Times New Roman"/>
        </w:rPr>
        <w:t>.</w:t>
      </w:r>
      <w:r w:rsidRPr="00FC01E3">
        <w:rPr>
          <w:rFonts w:ascii="Times New Roman" w:hAnsi="Times New Roman"/>
        </w:rPr>
        <w:t xml:space="preserve"> </w:t>
      </w:r>
    </w:p>
    <w:p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METODO E CRITERI DI VALUTAZIONE</w:t>
      </w:r>
    </w:p>
    <w:p w:rsidR="00A3710B" w:rsidRPr="00960AC5" w:rsidRDefault="000A5F5D" w:rsidP="00D47E6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eastAsia="Times New Roman" w:cs="Times"/>
          <w:noProof/>
          <w:color w:val="auto"/>
          <w:bdr w:val="none" w:sz="0" w:space="0" w:color="auto"/>
        </w:rPr>
      </w:pPr>
      <w:r w:rsidRPr="00960AC5">
        <w:rPr>
          <w:rFonts w:cs="Times"/>
        </w:rPr>
        <w:t>L</w:t>
      </w:r>
      <w:r w:rsidR="0049760E" w:rsidRPr="00960AC5">
        <w:rPr>
          <w:rFonts w:cs="Times"/>
        </w:rPr>
        <w:t>a valutazione avverrà grazie a un colloquio</w:t>
      </w:r>
      <w:r w:rsidR="00D53744" w:rsidRPr="00960AC5">
        <w:rPr>
          <w:rFonts w:cs="Times"/>
        </w:rPr>
        <w:t xml:space="preserve"> che verterà sui testi di riferimento e </w:t>
      </w:r>
      <w:r w:rsidRPr="00960AC5">
        <w:rPr>
          <w:rFonts w:cs="Times"/>
        </w:rPr>
        <w:t xml:space="preserve">i materiali </w:t>
      </w:r>
      <w:r w:rsidR="005B1392" w:rsidRPr="00960AC5">
        <w:rPr>
          <w:rFonts w:cs="Times"/>
        </w:rPr>
        <w:t>presenti in Blackboard</w:t>
      </w:r>
      <w:r w:rsidR="0049760E" w:rsidRPr="00960AC5">
        <w:rPr>
          <w:rFonts w:cs="Times"/>
        </w:rPr>
        <w:t>. Il colloquio</w:t>
      </w:r>
      <w:r w:rsidR="0049760E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sarà</w:t>
      </w:r>
      <w:r w:rsidR="00397032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mirato alla valutazione della conoscenza e della comprensione dei contenuti </w:t>
      </w:r>
      <w:r w:rsidR="001E3496" w:rsidRPr="00960AC5">
        <w:rPr>
          <w:rFonts w:eastAsia="Times New Roman" w:cs="Times"/>
          <w:noProof/>
          <w:color w:val="auto"/>
          <w:bdr w:val="none" w:sz="0" w:space="0" w:color="auto"/>
        </w:rPr>
        <w:t>del corso</w:t>
      </w:r>
      <w:r w:rsidR="006958B5" w:rsidRPr="00960AC5">
        <w:rPr>
          <w:rFonts w:eastAsia="Times New Roman" w:cs="Times"/>
          <w:noProof/>
          <w:color w:val="auto"/>
          <w:bdr w:val="none" w:sz="0" w:space="0" w:color="auto"/>
        </w:rPr>
        <w:t>,</w:t>
      </w:r>
      <w:r w:rsidR="00397032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della chiarezza espositiva e della capacità di collegamento tra le diverse tematiche affronta</w:t>
      </w:r>
      <w:r w:rsidR="00422C06">
        <w:rPr>
          <w:rFonts w:eastAsia="Times New Roman" w:cs="Times"/>
          <w:noProof/>
          <w:color w:val="auto"/>
          <w:bdr w:val="none" w:sz="0" w:space="0" w:color="auto"/>
        </w:rPr>
        <w:t>te e le possibili applicazioni nel campo educativo</w:t>
      </w:r>
      <w:r w:rsidR="00397032" w:rsidRPr="00960AC5">
        <w:rPr>
          <w:rFonts w:eastAsia="Times New Roman" w:cs="Times"/>
          <w:noProof/>
          <w:color w:val="auto"/>
          <w:bdr w:val="none" w:sz="0" w:space="0" w:color="auto"/>
        </w:rPr>
        <w:t>.</w:t>
      </w:r>
      <w:r w:rsidR="00D53744" w:rsidRPr="00960AC5">
        <w:rPr>
          <w:rFonts w:eastAsia="Times New Roman" w:cs="Times"/>
          <w:noProof/>
          <w:color w:val="auto"/>
          <w:bdr w:val="none" w:sz="0" w:space="0" w:color="auto"/>
        </w:rPr>
        <w:t xml:space="preserve"> </w:t>
      </w:r>
    </w:p>
    <w:p w:rsidR="00A3710B" w:rsidRPr="00FC01E3" w:rsidRDefault="00397032">
      <w:pPr>
        <w:spacing w:before="240" w:after="120" w:line="240" w:lineRule="exact"/>
        <w:rPr>
          <w:b/>
          <w:bCs/>
          <w:i/>
          <w:iCs/>
          <w:sz w:val="18"/>
          <w:szCs w:val="18"/>
        </w:rPr>
      </w:pPr>
      <w:r w:rsidRPr="00FC01E3">
        <w:rPr>
          <w:b/>
          <w:bCs/>
          <w:i/>
          <w:iCs/>
          <w:sz w:val="18"/>
          <w:szCs w:val="18"/>
        </w:rPr>
        <w:t>AVVERTENZE E PREREQUISITI</w:t>
      </w:r>
    </w:p>
    <w:p w:rsidR="00A3710B" w:rsidRPr="00FC01E3" w:rsidRDefault="00397032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  <w:r w:rsidRPr="00FC01E3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Il corso ha carattere introduttivo e non necessita di prerequisiti relativi ai contenuti.</w:t>
      </w:r>
    </w:p>
    <w:p w:rsidR="007F362D" w:rsidRDefault="007F362D" w:rsidP="007F362D">
      <w:pPr>
        <w:spacing w:before="120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 w:val="18"/>
          <w:szCs w:val="18"/>
        </w:rPr>
        <w:t>. </w:t>
      </w:r>
    </w:p>
    <w:p w:rsidR="00FC01E3" w:rsidRDefault="00FC01E3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40" w:lineRule="exact"/>
        <w:rPr>
          <w:rFonts w:eastAsia="Times New Roman" w:cs="Times New Roman"/>
          <w:i/>
          <w:noProof/>
          <w:color w:val="auto"/>
          <w:szCs w:val="20"/>
          <w:bdr w:val="none" w:sz="0" w:space="0" w:color="auto"/>
        </w:rPr>
      </w:pPr>
    </w:p>
    <w:p w:rsidR="00A3710B" w:rsidRPr="00FC01E3" w:rsidRDefault="00FC01E3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after="120" w:line="240" w:lineRule="exact"/>
        <w:rPr>
          <w:rFonts w:eastAsia="Times New Roman" w:cs="Times New Roman"/>
          <w:i/>
          <w:noProof/>
          <w:color w:val="auto"/>
          <w:szCs w:val="20"/>
          <w:bdr w:val="none" w:sz="0" w:space="0" w:color="auto"/>
        </w:rPr>
      </w:pPr>
      <w:r w:rsidRPr="00FC01E3">
        <w:rPr>
          <w:rFonts w:eastAsia="Times New Roman" w:cs="Times New Roman"/>
          <w:i/>
          <w:noProof/>
          <w:color w:val="auto"/>
          <w:szCs w:val="20"/>
          <w:bdr w:val="none" w:sz="0" w:space="0" w:color="auto"/>
        </w:rPr>
        <w:t>Orario e luogo di ricevimento degi studenti</w:t>
      </w:r>
    </w:p>
    <w:p w:rsidR="00A3710B" w:rsidRPr="00FC01E3" w:rsidRDefault="00397032" w:rsidP="00960AC5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  <w:r w:rsidRPr="00FC01E3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La Prof.ssa </w:t>
      </w:r>
      <w:r w:rsidR="004A4F65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Sara</w:t>
      </w:r>
      <w:r w:rsidRPr="00FC01E3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</w:t>
      </w:r>
      <w:r w:rsidR="004A4F65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Pelucchi</w:t>
      </w:r>
      <w:r w:rsidRPr="00FC01E3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riceve gli studenti </w:t>
      </w:r>
      <w:r w:rsidR="005C015E" w:rsidRPr="00FC01E3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>al termine</w:t>
      </w:r>
      <w:r w:rsidRPr="00FC01E3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t xml:space="preserve"> delle lezioni o previo appuntamento concordato tramite e-mail.</w:t>
      </w:r>
    </w:p>
    <w:p w:rsidR="00A3710B" w:rsidRPr="00FC01E3" w:rsidRDefault="00A3710B" w:rsidP="00FC01E3">
      <w:pPr>
        <w:pStyle w:val="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</w:pPr>
    </w:p>
    <w:sectPr w:rsidR="00A3710B" w:rsidRPr="00FC01E3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E7" w:rsidRDefault="00FC34E7">
      <w:pPr>
        <w:spacing w:line="240" w:lineRule="auto"/>
      </w:pPr>
      <w:r>
        <w:separator/>
      </w:r>
    </w:p>
  </w:endnote>
  <w:endnote w:type="continuationSeparator" w:id="0">
    <w:p w:rsidR="00FC34E7" w:rsidRDefault="00FC3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0B" w:rsidRDefault="00A3710B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E7" w:rsidRDefault="00FC34E7">
      <w:pPr>
        <w:spacing w:line="240" w:lineRule="auto"/>
      </w:pPr>
      <w:r>
        <w:separator/>
      </w:r>
    </w:p>
  </w:footnote>
  <w:footnote w:type="continuationSeparator" w:id="0">
    <w:p w:rsidR="00FC34E7" w:rsidRDefault="00FC34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10B" w:rsidRDefault="00A3710B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2FEE"/>
    <w:multiLevelType w:val="hybridMultilevel"/>
    <w:tmpl w:val="BEAE8EE6"/>
    <w:lvl w:ilvl="0" w:tplc="46409C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349FC"/>
    <w:multiLevelType w:val="hybridMultilevel"/>
    <w:tmpl w:val="47AC29CA"/>
    <w:lvl w:ilvl="0" w:tplc="FF4A82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63417"/>
    <w:multiLevelType w:val="hybridMultilevel"/>
    <w:tmpl w:val="188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0B"/>
    <w:rsid w:val="00032924"/>
    <w:rsid w:val="00040E49"/>
    <w:rsid w:val="0005619F"/>
    <w:rsid w:val="00061AC6"/>
    <w:rsid w:val="000659D7"/>
    <w:rsid w:val="00084A73"/>
    <w:rsid w:val="000A5F5D"/>
    <w:rsid w:val="000E1ADD"/>
    <w:rsid w:val="001478D3"/>
    <w:rsid w:val="001D11EF"/>
    <w:rsid w:val="001E1C12"/>
    <w:rsid w:val="001E2D86"/>
    <w:rsid w:val="001E3496"/>
    <w:rsid w:val="00257CE2"/>
    <w:rsid w:val="002A49AD"/>
    <w:rsid w:val="002A7400"/>
    <w:rsid w:val="002E4186"/>
    <w:rsid w:val="002F244A"/>
    <w:rsid w:val="00306827"/>
    <w:rsid w:val="00363BA5"/>
    <w:rsid w:val="00382911"/>
    <w:rsid w:val="00390440"/>
    <w:rsid w:val="00396038"/>
    <w:rsid w:val="00397032"/>
    <w:rsid w:val="003B321F"/>
    <w:rsid w:val="003B7DF6"/>
    <w:rsid w:val="00422C06"/>
    <w:rsid w:val="004537DF"/>
    <w:rsid w:val="00455F90"/>
    <w:rsid w:val="004733A4"/>
    <w:rsid w:val="0049760E"/>
    <w:rsid w:val="004A2F01"/>
    <w:rsid w:val="004A4F65"/>
    <w:rsid w:val="004C2DF2"/>
    <w:rsid w:val="004D795B"/>
    <w:rsid w:val="00521501"/>
    <w:rsid w:val="0058005A"/>
    <w:rsid w:val="005A2228"/>
    <w:rsid w:val="005B1392"/>
    <w:rsid w:val="005C015E"/>
    <w:rsid w:val="005C6753"/>
    <w:rsid w:val="00657582"/>
    <w:rsid w:val="006904D7"/>
    <w:rsid w:val="006958B5"/>
    <w:rsid w:val="006A1D92"/>
    <w:rsid w:val="006D4113"/>
    <w:rsid w:val="00753123"/>
    <w:rsid w:val="00782E57"/>
    <w:rsid w:val="007838B4"/>
    <w:rsid w:val="007F362D"/>
    <w:rsid w:val="008561EC"/>
    <w:rsid w:val="00872544"/>
    <w:rsid w:val="00884EB8"/>
    <w:rsid w:val="00886524"/>
    <w:rsid w:val="008D07C2"/>
    <w:rsid w:val="0093232A"/>
    <w:rsid w:val="009456E7"/>
    <w:rsid w:val="009473C0"/>
    <w:rsid w:val="00960AC5"/>
    <w:rsid w:val="009650C3"/>
    <w:rsid w:val="009C5DB7"/>
    <w:rsid w:val="00A03383"/>
    <w:rsid w:val="00A3710B"/>
    <w:rsid w:val="00A4502B"/>
    <w:rsid w:val="00A96254"/>
    <w:rsid w:val="00AD2927"/>
    <w:rsid w:val="00AE5248"/>
    <w:rsid w:val="00B44DA8"/>
    <w:rsid w:val="00B71D99"/>
    <w:rsid w:val="00BB7C94"/>
    <w:rsid w:val="00BC77D3"/>
    <w:rsid w:val="00BF70C9"/>
    <w:rsid w:val="00C26B36"/>
    <w:rsid w:val="00CB70B9"/>
    <w:rsid w:val="00CE4477"/>
    <w:rsid w:val="00D232D0"/>
    <w:rsid w:val="00D47E65"/>
    <w:rsid w:val="00D53744"/>
    <w:rsid w:val="00D56AD8"/>
    <w:rsid w:val="00D83121"/>
    <w:rsid w:val="00DC2A57"/>
    <w:rsid w:val="00DD06DC"/>
    <w:rsid w:val="00DD5C3A"/>
    <w:rsid w:val="00DD6B75"/>
    <w:rsid w:val="00E9597B"/>
    <w:rsid w:val="00EB5FEF"/>
    <w:rsid w:val="00EC690E"/>
    <w:rsid w:val="00F024C6"/>
    <w:rsid w:val="00F25566"/>
    <w:rsid w:val="00F2630E"/>
    <w:rsid w:val="00F47242"/>
    <w:rsid w:val="00F704BC"/>
    <w:rsid w:val="00F82360"/>
    <w:rsid w:val="00F900F5"/>
    <w:rsid w:val="00FA336E"/>
    <w:rsid w:val="00FB2CAF"/>
    <w:rsid w:val="00FB7E6B"/>
    <w:rsid w:val="00FC01E3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59F"/>
  <w15:docId w15:val="{4B1437FC-A060-4F3E-898A-DB35512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tabs>
        <w:tab w:val="left" w:pos="284"/>
      </w:tabs>
      <w:spacing w:line="220" w:lineRule="exact"/>
      <w:jc w:val="both"/>
    </w:pPr>
    <w:rPr>
      <w:rFonts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ind w:left="284" w:hanging="284"/>
      <w:jc w:val="both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sto1">
    <w:name w:val="Testo 1"/>
    <w:pPr>
      <w:tabs>
        <w:tab w:val="left" w:pos="284"/>
      </w:tabs>
      <w:spacing w:before="120"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15E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Mensi Rossella</cp:lastModifiedBy>
  <cp:revision>4</cp:revision>
  <dcterms:created xsi:type="dcterms:W3CDTF">2020-05-09T15:23:00Z</dcterms:created>
  <dcterms:modified xsi:type="dcterms:W3CDTF">2020-12-11T10:31:00Z</dcterms:modified>
</cp:coreProperties>
</file>