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40" w:rsidRDefault="00862003">
      <w:pPr>
        <w:pStyle w:val="Titolo1"/>
      </w:pPr>
      <w:r>
        <w:t>Laboratorio di lingua inglese IV</w:t>
      </w:r>
    </w:p>
    <w:p w:rsidR="007C3740" w:rsidRDefault="000B30D6">
      <w:pPr>
        <w:pStyle w:val="Titolo2"/>
      </w:pPr>
      <w:r>
        <w:t>Dott</w:t>
      </w:r>
      <w:r w:rsidR="00862003">
        <w:t>.</w:t>
      </w:r>
      <w:r w:rsidR="000B02D3">
        <w:t xml:space="preserve"> </w:t>
      </w:r>
      <w:r w:rsidR="00862003">
        <w:t>ssa Lucy Vivaldini</w:t>
      </w:r>
    </w:p>
    <w:p w:rsidR="007C3740" w:rsidRDefault="0086200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C3740" w:rsidRDefault="00862003">
      <w:r>
        <w:t xml:space="preserve">Il Laboratorio introduce i concetti fondamentali dell’insegnamento della lingua inglese nella scuola dell’infanzia. L’obbiettivo principale è di fornire strumenti agli studenti, di sviluppare e potenziare abilità e competenze per affrontare la didattica della lingua straniera in prospettiva europea e interculturale. </w:t>
      </w:r>
    </w:p>
    <w:p w:rsidR="007C3740" w:rsidRDefault="00862003">
      <w:r>
        <w:t>Il Laboratorio mira inoltre a migliorare la consapevolezza critica rispetto alla propria competenza comunicativa in inglese ed al proprio agire didattico nell’insegnamento/apprendimento della lingua inglese.</w:t>
      </w:r>
    </w:p>
    <w:p w:rsidR="007C3740" w:rsidRDefault="007C3740"/>
    <w:p w:rsidR="007C3740" w:rsidRDefault="00862003">
      <w:r>
        <w:t>CONOSCENZA E COMPRENSIONE</w:t>
      </w:r>
    </w:p>
    <w:p w:rsidR="007C3740" w:rsidRDefault="007C3740">
      <w:pPr>
        <w:rPr>
          <w:b/>
          <w:bCs/>
        </w:rPr>
      </w:pPr>
    </w:p>
    <w:p w:rsidR="007C3740" w:rsidRDefault="00862003">
      <w:r>
        <w:t xml:space="preserve">Al termine del laboratorio lo studente sarà in grado di: </w:t>
      </w:r>
    </w:p>
    <w:p w:rsidR="007C3740" w:rsidRDefault="007C3740"/>
    <w:p w:rsidR="007C3740" w:rsidRDefault="00862003">
      <w:pPr>
        <w:numPr>
          <w:ilvl w:val="0"/>
          <w:numId w:val="1"/>
        </w:numPr>
      </w:pPr>
      <w:r>
        <w:t xml:space="preserve">selezionare metodi, tecniche e strumenti diversi a seconda delle necessità del gruppo classe e dei singoli nell’ottica dell’inclusività; </w:t>
      </w:r>
    </w:p>
    <w:p w:rsidR="007C3740" w:rsidRDefault="00862003">
      <w:pPr>
        <w:numPr>
          <w:ilvl w:val="0"/>
          <w:numId w:val="1"/>
        </w:numPr>
      </w:pPr>
      <w:r>
        <w:t>Comprendere i concetti base e la terminologia specifica utilizzata per descrivere le quattro abilità linguistiche;</w:t>
      </w:r>
    </w:p>
    <w:p w:rsidR="007C3740" w:rsidRDefault="00862003">
      <w:pPr>
        <w:numPr>
          <w:ilvl w:val="0"/>
          <w:numId w:val="1"/>
        </w:numPr>
      </w:pPr>
      <w:r>
        <w:t>Dimostrare la propria conoscenza della lingua inglese e applicare questa conoscenza linguistica nelle attività connesse al processo di insegnamento</w:t>
      </w:r>
    </w:p>
    <w:p w:rsidR="007C3740" w:rsidRDefault="007C3740"/>
    <w:p w:rsidR="007C3740" w:rsidRDefault="00862003">
      <w:r>
        <w:t>CAPACITA’ DI APPLICARE CONOSCENZA E COMPRENSIONE</w:t>
      </w:r>
    </w:p>
    <w:p w:rsidR="007C3740" w:rsidRDefault="007C3740">
      <w:pPr>
        <w:rPr>
          <w:b/>
          <w:bCs/>
        </w:rPr>
      </w:pPr>
    </w:p>
    <w:p w:rsidR="007C3740" w:rsidRDefault="00862003">
      <w:r>
        <w:t xml:space="preserve">Al termine del laboratorio lo studente sarà in grado di: </w:t>
      </w:r>
    </w:p>
    <w:p w:rsidR="007C3740" w:rsidRDefault="007C3740"/>
    <w:p w:rsidR="007C3740" w:rsidRDefault="00862003">
      <w:pPr>
        <w:numPr>
          <w:ilvl w:val="0"/>
          <w:numId w:val="2"/>
        </w:numPr>
        <w:ind w:left="714" w:hanging="357"/>
        <w:rPr>
          <w:b/>
          <w:bCs/>
        </w:rPr>
      </w:pPr>
      <w:r>
        <w:t>Progettare lezioni per la classe inclusiva</w:t>
      </w:r>
    </w:p>
    <w:p w:rsidR="007C3740" w:rsidRDefault="00862003">
      <w:pPr>
        <w:numPr>
          <w:ilvl w:val="0"/>
          <w:numId w:val="2"/>
        </w:numPr>
        <w:ind w:left="714" w:hanging="357"/>
      </w:pPr>
      <w:r>
        <w:t>Sviluppare la motivazione, dimostrare consapevolezza dei diversi ruoli che l’insegnante può adottare nei vari momenti del processo di apprendimento e in contesti diversi</w:t>
      </w:r>
    </w:p>
    <w:p w:rsidR="007C3740" w:rsidRDefault="00862003">
      <w:pPr>
        <w:numPr>
          <w:ilvl w:val="0"/>
          <w:numId w:val="2"/>
        </w:numPr>
        <w:ind w:left="714" w:hanging="357"/>
      </w:pPr>
      <w:r>
        <w:t>Utilizzare libri vari e risorse on line per individuare materiale adatto per la progettazione didattica</w:t>
      </w:r>
    </w:p>
    <w:p w:rsidR="007C3740" w:rsidRDefault="00862003">
      <w:pPr>
        <w:numPr>
          <w:ilvl w:val="0"/>
          <w:numId w:val="3"/>
        </w:numPr>
        <w:ind w:left="714" w:hanging="357"/>
      </w:pPr>
      <w:r>
        <w:t>Saper utilizzare le risorse tecnologiche nel processo di insegnamento al fine di favorire “l’acquisizione” della lingua</w:t>
      </w:r>
    </w:p>
    <w:p w:rsidR="007C3740" w:rsidRDefault="0086200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7C3740" w:rsidRDefault="00862003">
      <w:pPr>
        <w:keepNext/>
        <w:numPr>
          <w:ilvl w:val="1"/>
          <w:numId w:val="4"/>
        </w:numPr>
        <w:ind w:left="1434" w:hanging="357"/>
      </w:pPr>
      <w:r>
        <w:lastRenderedPageBreak/>
        <w:t xml:space="preserve">Basi di glottodidattica e trasmissione delle competenze linguistiche in base al Quadro Comune Europeo di Riferimento (QCER) </w:t>
      </w:r>
    </w:p>
    <w:p w:rsidR="007C3740" w:rsidRDefault="00862003">
      <w:pPr>
        <w:keepNext/>
        <w:numPr>
          <w:ilvl w:val="1"/>
          <w:numId w:val="4"/>
        </w:numPr>
        <w:ind w:left="1434" w:hanging="357"/>
      </w:pPr>
      <w:r>
        <w:t xml:space="preserve"> Insegnare le lingue straniere in un contesto interculturale; </w:t>
      </w:r>
    </w:p>
    <w:p w:rsidR="007C3740" w:rsidRDefault="00862003">
      <w:pPr>
        <w:keepNext/>
        <w:numPr>
          <w:ilvl w:val="1"/>
          <w:numId w:val="4"/>
        </w:numPr>
        <w:ind w:left="1434" w:hanging="357"/>
      </w:pPr>
      <w:r>
        <w:t xml:space="preserve">Insegnamento della lingua inglese nella scuola d’infanzia tenendo in considerazione i bisogni dei bambini e le strategie didattiche adeguate; </w:t>
      </w:r>
    </w:p>
    <w:p w:rsidR="007C3740" w:rsidRDefault="00862003">
      <w:pPr>
        <w:keepNext/>
        <w:numPr>
          <w:ilvl w:val="1"/>
          <w:numId w:val="4"/>
        </w:numPr>
        <w:ind w:left="1434" w:hanging="357"/>
      </w:pPr>
      <w:r>
        <w:t>Insegnare attraverso la tecnica dello storytelling</w:t>
      </w:r>
    </w:p>
    <w:p w:rsidR="007C3740" w:rsidRDefault="00862003">
      <w:pPr>
        <w:keepNext/>
        <w:numPr>
          <w:ilvl w:val="1"/>
          <w:numId w:val="4"/>
        </w:numPr>
        <w:ind w:left="1434" w:hanging="357"/>
      </w:pPr>
      <w:r>
        <w:t xml:space="preserve">Favorire l’apprendimento ludico </w:t>
      </w:r>
    </w:p>
    <w:p w:rsidR="007C3740" w:rsidRDefault="00862003">
      <w:pPr>
        <w:keepNext/>
        <w:numPr>
          <w:ilvl w:val="1"/>
          <w:numId w:val="4"/>
        </w:numPr>
        <w:ind w:left="1434" w:hanging="357"/>
      </w:pPr>
      <w:r>
        <w:t>Insegnare utilizzando Songs and Rhymes</w:t>
      </w:r>
    </w:p>
    <w:p w:rsidR="007C3740" w:rsidRDefault="00862003">
      <w:pPr>
        <w:keepNext/>
        <w:spacing w:before="240" w:after="120"/>
        <w:rPr>
          <w:b/>
          <w:sz w:val="18"/>
          <w:lang w:val="en-US"/>
        </w:rPr>
      </w:pPr>
      <w:r>
        <w:rPr>
          <w:b/>
          <w:i/>
          <w:sz w:val="18"/>
          <w:lang w:val="en-US"/>
        </w:rPr>
        <w:t xml:space="preserve">SITOGRAFIA E BIBLIOGRAFIA </w:t>
      </w:r>
    </w:p>
    <w:p w:rsidR="007C3740" w:rsidRPr="00B517A6" w:rsidRDefault="00664F51" w:rsidP="00B517A6">
      <w:pPr>
        <w:pStyle w:val="Testo1"/>
        <w:spacing w:line="240" w:lineRule="exact"/>
        <w:ind w:left="358"/>
        <w:rPr>
          <w:szCs w:val="18"/>
          <w:lang w:val="en-US"/>
        </w:rPr>
      </w:pPr>
      <w:hyperlink r:id="rId6" w:history="1">
        <w:r w:rsidR="00862003" w:rsidRPr="00B517A6">
          <w:rPr>
            <w:rStyle w:val="Collegamentoipertestuale"/>
            <w:color w:val="auto"/>
            <w:szCs w:val="18"/>
            <w:lang w:val="en-US"/>
          </w:rPr>
          <w:t>www.maestralidia.com</w:t>
        </w:r>
      </w:hyperlink>
      <w:r w:rsidR="00862003" w:rsidRPr="00B517A6">
        <w:rPr>
          <w:szCs w:val="18"/>
          <w:lang w:val="en-US"/>
        </w:rPr>
        <w:t xml:space="preserve"> </w:t>
      </w:r>
    </w:p>
    <w:p w:rsidR="007C3740" w:rsidRPr="00B517A6" w:rsidRDefault="00664F51" w:rsidP="00B517A6">
      <w:pPr>
        <w:pStyle w:val="Testo1"/>
        <w:spacing w:line="240" w:lineRule="exact"/>
        <w:ind w:left="358"/>
        <w:rPr>
          <w:szCs w:val="18"/>
          <w:lang w:val="en-US"/>
        </w:rPr>
      </w:pPr>
      <w:hyperlink r:id="rId7" w:history="1">
        <w:r w:rsidR="00862003" w:rsidRPr="00B517A6">
          <w:rPr>
            <w:rStyle w:val="Collegamentoipertestuale"/>
            <w:color w:val="auto"/>
            <w:szCs w:val="18"/>
            <w:lang w:val="en-US"/>
          </w:rPr>
          <w:t>www.educationuk.org</w:t>
        </w:r>
      </w:hyperlink>
      <w:r w:rsidR="00862003" w:rsidRPr="00B517A6">
        <w:rPr>
          <w:szCs w:val="18"/>
          <w:lang w:val="en-US"/>
        </w:rPr>
        <w:t xml:space="preserve"> </w:t>
      </w:r>
      <w:hyperlink r:id="rId8" w:history="1">
        <w:r w:rsidR="00862003" w:rsidRPr="00B517A6">
          <w:rPr>
            <w:rStyle w:val="Collegamentoipertestuale"/>
            <w:color w:val="auto"/>
            <w:szCs w:val="18"/>
            <w:lang w:val="en-US"/>
          </w:rPr>
          <w:t>www.bonfirenight.net</w:t>
        </w:r>
      </w:hyperlink>
      <w:r w:rsidR="00862003" w:rsidRPr="00B517A6">
        <w:rPr>
          <w:szCs w:val="18"/>
          <w:lang w:val="en-US"/>
        </w:rPr>
        <w:t xml:space="preserve"> </w:t>
      </w:r>
      <w:hyperlink r:id="rId9" w:history="1">
        <w:r w:rsidR="00862003" w:rsidRPr="00B517A6">
          <w:rPr>
            <w:rStyle w:val="Collegamentoipertestuale"/>
            <w:color w:val="auto"/>
            <w:szCs w:val="18"/>
            <w:lang w:val="en-US"/>
          </w:rPr>
          <w:t>www.projectbritain.com</w:t>
        </w:r>
      </w:hyperlink>
      <w:r w:rsidR="00862003" w:rsidRPr="00B517A6">
        <w:rPr>
          <w:szCs w:val="18"/>
          <w:lang w:val="en-US"/>
        </w:rPr>
        <w:t xml:space="preserve"> </w:t>
      </w:r>
    </w:p>
    <w:p w:rsidR="007C3740" w:rsidRPr="00B517A6" w:rsidRDefault="00664F51" w:rsidP="00B517A6">
      <w:pPr>
        <w:pStyle w:val="Testo1"/>
        <w:spacing w:line="240" w:lineRule="exact"/>
        <w:ind w:left="358"/>
        <w:rPr>
          <w:szCs w:val="18"/>
          <w:lang w:val="en-US"/>
        </w:rPr>
      </w:pPr>
      <w:hyperlink r:id="rId10" w:history="1">
        <w:r w:rsidR="00862003" w:rsidRPr="00B517A6">
          <w:rPr>
            <w:rStyle w:val="Collegamentoipertestuale"/>
            <w:color w:val="auto"/>
            <w:szCs w:val="18"/>
            <w:lang w:val="en-US"/>
          </w:rPr>
          <w:t>www.learnenglishkids.britishcouncil.org/</w:t>
        </w:r>
      </w:hyperlink>
    </w:p>
    <w:p w:rsidR="007C3740" w:rsidRPr="00B517A6" w:rsidRDefault="00664F51" w:rsidP="00B517A6">
      <w:pPr>
        <w:pStyle w:val="Testo1"/>
        <w:spacing w:line="240" w:lineRule="exact"/>
        <w:ind w:left="358"/>
        <w:rPr>
          <w:szCs w:val="18"/>
          <w:lang w:val="en-US"/>
        </w:rPr>
      </w:pPr>
      <w:hyperlink r:id="rId11" w:history="1">
        <w:r w:rsidR="00862003" w:rsidRPr="00B517A6">
          <w:rPr>
            <w:rStyle w:val="Collegamentoipertestuale"/>
            <w:color w:val="auto"/>
            <w:szCs w:val="18"/>
            <w:lang w:val="en-US"/>
          </w:rPr>
          <w:t>https://learnenglishkids.britishcouncil.org/category/topics/festivals-and-celebrations</w:t>
        </w:r>
      </w:hyperlink>
      <w:r w:rsidR="00862003" w:rsidRPr="00B517A6">
        <w:rPr>
          <w:szCs w:val="18"/>
          <w:u w:val="single"/>
          <w:lang w:val="en-US"/>
        </w:rPr>
        <w:t xml:space="preserve"> </w:t>
      </w:r>
      <w:r w:rsidR="00862003" w:rsidRPr="00B517A6">
        <w:rPr>
          <w:szCs w:val="18"/>
          <w:lang w:val="en-US"/>
        </w:rPr>
        <w:t xml:space="preserve">  </w:t>
      </w:r>
    </w:p>
    <w:p w:rsidR="007C3740" w:rsidRPr="00B517A6" w:rsidRDefault="007C3740">
      <w:pPr>
        <w:pStyle w:val="Testo1"/>
        <w:ind w:left="360"/>
        <w:rPr>
          <w:smallCaps/>
          <w:szCs w:val="18"/>
          <w:lang w:val="en-US"/>
        </w:rPr>
      </w:pPr>
    </w:p>
    <w:p w:rsidR="007C3740" w:rsidRDefault="00862003" w:rsidP="00B517A6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Richard Rice</w:t>
      </w:r>
      <w:r>
        <w:rPr>
          <w:smallCaps/>
          <w:szCs w:val="18"/>
          <w:lang w:val="en-US"/>
        </w:rPr>
        <w:t xml:space="preserve">, </w:t>
      </w:r>
      <w:r>
        <w:rPr>
          <w:i/>
          <w:iCs/>
          <w:szCs w:val="18"/>
          <w:lang w:val="en-US"/>
        </w:rPr>
        <w:t xml:space="preserve">First steps. </w:t>
      </w:r>
      <w:r>
        <w:rPr>
          <w:szCs w:val="18"/>
          <w:lang w:val="en-US"/>
        </w:rPr>
        <w:t>Clueb</w:t>
      </w:r>
      <w:r>
        <w:rPr>
          <w:smallCaps/>
          <w:szCs w:val="18"/>
          <w:lang w:val="en-US"/>
        </w:rPr>
        <w:t xml:space="preserve"> </w:t>
      </w:r>
    </w:p>
    <w:p w:rsidR="007C3740" w:rsidRDefault="00862003" w:rsidP="00B517A6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M. Slattery &amp; Jane Willis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English for Primary Teachers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>Oxford University Press. (2001)</w:t>
      </w:r>
    </w:p>
    <w:p w:rsidR="007C3740" w:rsidRDefault="000B02D3" w:rsidP="00B517A6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 xml:space="preserve">Cameron L </w:t>
      </w:r>
      <w:r w:rsidR="00862003">
        <w:rPr>
          <w:smallCaps/>
          <w:sz w:val="16"/>
          <w:szCs w:val="16"/>
          <w:lang w:val="en-US"/>
        </w:rPr>
        <w:t>2001</w:t>
      </w:r>
      <w:r w:rsidR="00862003">
        <w:rPr>
          <w:smallCaps/>
          <w:szCs w:val="18"/>
          <w:lang w:val="en-US"/>
        </w:rPr>
        <w:t xml:space="preserve">. </w:t>
      </w:r>
      <w:r w:rsidR="00862003">
        <w:rPr>
          <w:i/>
          <w:szCs w:val="18"/>
          <w:lang w:val="en-US"/>
        </w:rPr>
        <w:t>Teaching Languages to Young Learners</w:t>
      </w:r>
      <w:r w:rsidR="00862003">
        <w:rPr>
          <w:smallCaps/>
          <w:szCs w:val="18"/>
          <w:lang w:val="en-US"/>
        </w:rPr>
        <w:t xml:space="preserve">. </w:t>
      </w:r>
      <w:r w:rsidR="00862003">
        <w:rPr>
          <w:szCs w:val="18"/>
          <w:lang w:val="en-US"/>
        </w:rPr>
        <w:t>Cambridge University Press</w:t>
      </w:r>
      <w:r w:rsidR="00862003">
        <w:rPr>
          <w:smallCaps/>
          <w:szCs w:val="18"/>
          <w:lang w:val="en-US"/>
        </w:rPr>
        <w:t xml:space="preserve">. </w:t>
      </w:r>
    </w:p>
    <w:p w:rsidR="007C3740" w:rsidRDefault="00862003" w:rsidP="00B517A6">
      <w:pPr>
        <w:pStyle w:val="Testo1"/>
        <w:spacing w:line="240" w:lineRule="exact"/>
        <w:ind w:left="358"/>
        <w:rPr>
          <w:szCs w:val="18"/>
          <w:lang w:val="en-US"/>
        </w:rPr>
      </w:pPr>
      <w:r>
        <w:rPr>
          <w:smallCaps/>
          <w:sz w:val="16"/>
          <w:szCs w:val="16"/>
          <w:lang w:val="en-US"/>
        </w:rPr>
        <w:t>Lightbown M., Spada N. 1999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How Languages are Learned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 xml:space="preserve">Oxford University Press. </w:t>
      </w:r>
    </w:p>
    <w:p w:rsidR="007C3740" w:rsidRDefault="00862003" w:rsidP="00B517A6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Moon J. 2005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Children Learning English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>MacMillan.</w:t>
      </w:r>
      <w:r>
        <w:rPr>
          <w:smallCaps/>
          <w:szCs w:val="18"/>
          <w:lang w:val="en-US"/>
        </w:rPr>
        <w:t xml:space="preserve"> </w:t>
      </w:r>
    </w:p>
    <w:p w:rsidR="007C3740" w:rsidRDefault="00862003" w:rsidP="00B517A6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Pinter A. 2006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Teaching Young Language Learners</w:t>
      </w:r>
      <w:r>
        <w:rPr>
          <w:smallCaps/>
          <w:szCs w:val="18"/>
          <w:lang w:val="en-US"/>
        </w:rPr>
        <w:t xml:space="preserve"> </w:t>
      </w:r>
      <w:r>
        <w:rPr>
          <w:szCs w:val="18"/>
          <w:lang w:val="en-US"/>
        </w:rPr>
        <w:t>Oxford University Press</w:t>
      </w:r>
      <w:r>
        <w:rPr>
          <w:smallCaps/>
          <w:szCs w:val="18"/>
          <w:lang w:val="en-US"/>
        </w:rPr>
        <w:t xml:space="preserve">. </w:t>
      </w:r>
    </w:p>
    <w:p w:rsidR="007C3740" w:rsidRDefault="00862003" w:rsidP="00B517A6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 xml:space="preserve">Gordon Lewis and Hans Mol </w:t>
      </w:r>
      <w:r>
        <w:rPr>
          <w:smallCaps/>
          <w:szCs w:val="18"/>
          <w:lang w:val="en-US"/>
        </w:rPr>
        <w:t xml:space="preserve">- </w:t>
      </w:r>
      <w:r>
        <w:rPr>
          <w:i/>
          <w:szCs w:val="18"/>
          <w:lang w:val="en-US"/>
        </w:rPr>
        <w:t>Grammar for Young Learners</w:t>
      </w:r>
      <w:r>
        <w:rPr>
          <w:smallCaps/>
          <w:szCs w:val="18"/>
          <w:lang w:val="en-US"/>
        </w:rPr>
        <w:t xml:space="preserve"> Songs to accompany some of the activities in the book. </w:t>
      </w:r>
    </w:p>
    <w:p w:rsidR="007C3740" w:rsidRDefault="0086200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C3740" w:rsidRDefault="00862003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 xml:space="preserve">Lezioni in aula utilizzando l’approccio comunicativo, osservazioni di lezioni (internet), attività pratiche, lavori di gruppo e individuali. </w:t>
      </w:r>
    </w:p>
    <w:p w:rsidR="007C3740" w:rsidRDefault="0086200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C3740" w:rsidRDefault="00862003" w:rsidP="00B517A6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>Particolare importanza verrà data alla partecipazione attiva al corso.</w:t>
      </w:r>
    </w:p>
    <w:p w:rsidR="007C3740" w:rsidRPr="00862003" w:rsidRDefault="00862003" w:rsidP="00B517A6">
      <w:pPr>
        <w:pStyle w:val="Testo2"/>
        <w:spacing w:line="240" w:lineRule="exact"/>
      </w:pPr>
      <w:r w:rsidRPr="00862003">
        <w:t>Va</w:t>
      </w:r>
      <w:bookmarkStart w:id="0" w:name="_GoBack"/>
      <w:bookmarkEnd w:id="0"/>
      <w:r w:rsidRPr="00862003">
        <w:t>lutazione formativa continua e valutazione sommativa finale del lavoro di gruppo sia per la stesura corale del progetto che per l’esposizione orale individuale. Completa la valutazione la parte di produzione scritta personale.</w:t>
      </w:r>
    </w:p>
    <w:p w:rsidR="007C3740" w:rsidRPr="00862003" w:rsidRDefault="00862003" w:rsidP="00B517A6">
      <w:pPr>
        <w:pStyle w:val="Testo2"/>
        <w:spacing w:line="240" w:lineRule="exact"/>
      </w:pPr>
      <w:r w:rsidRPr="00862003">
        <w:t>Saranno criteri di valutazione.</w:t>
      </w:r>
    </w:p>
    <w:p w:rsidR="007C3740" w:rsidRPr="00862003" w:rsidRDefault="005D74B2" w:rsidP="00B517A6">
      <w:pPr>
        <w:pStyle w:val="Testo2"/>
        <w:spacing w:line="240" w:lineRule="exact"/>
      </w:pPr>
      <w:r>
        <w:t>–</w:t>
      </w:r>
      <w:r>
        <w:tab/>
        <w:t xml:space="preserve">l’utilizzo degli </w:t>
      </w:r>
      <w:r w:rsidR="00862003" w:rsidRPr="00862003">
        <w:t>strumenti, digitali e non, più coerenti per lo sviluppo delle fasi del progetto;</w:t>
      </w:r>
    </w:p>
    <w:p w:rsidR="007C3740" w:rsidRPr="00862003" w:rsidRDefault="00862003" w:rsidP="00B517A6">
      <w:pPr>
        <w:pStyle w:val="Testo2"/>
        <w:spacing w:line="240" w:lineRule="exact"/>
      </w:pPr>
      <w:r w:rsidRPr="00862003">
        <w:lastRenderedPageBreak/>
        <w:t>–</w:t>
      </w:r>
      <w:r w:rsidRPr="00862003">
        <w:tab/>
        <w:t>la competenza linguistico-comunicativa individuale;</w:t>
      </w:r>
    </w:p>
    <w:p w:rsidR="007C3740" w:rsidRDefault="00862003" w:rsidP="00B517A6">
      <w:pPr>
        <w:pStyle w:val="Testo2"/>
        <w:spacing w:line="240" w:lineRule="exact"/>
      </w:pPr>
      <w:r w:rsidRPr="00862003">
        <w:t>–</w:t>
      </w:r>
      <w:r w:rsidRPr="00862003">
        <w:tab/>
        <w:t>le presentation skills.</w:t>
      </w:r>
    </w:p>
    <w:p w:rsidR="007C3740" w:rsidRDefault="0086200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C3740" w:rsidRDefault="00862003">
      <w:pPr>
        <w:pStyle w:val="Testo2"/>
        <w:spacing w:line="240" w:lineRule="exact"/>
      </w:pPr>
      <w:r>
        <w:t xml:space="preserve">I partecipanti al laboratorio dovrebbero avere un buon livello della lingua inglese – almeno livello B2. </w:t>
      </w:r>
    </w:p>
    <w:p w:rsidR="007C3740" w:rsidRDefault="007C3740">
      <w:pPr>
        <w:pStyle w:val="Testo2"/>
        <w:spacing w:line="240" w:lineRule="exact"/>
      </w:pPr>
    </w:p>
    <w:p w:rsidR="007C3740" w:rsidRDefault="00862003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:rsidR="007C3740" w:rsidRDefault="007C3740">
      <w:pPr>
        <w:rPr>
          <w:sz w:val="18"/>
        </w:rPr>
      </w:pPr>
    </w:p>
    <w:p w:rsidR="007C3740" w:rsidRDefault="00862003">
      <w:pPr>
        <w:rPr>
          <w:i/>
          <w:iCs/>
          <w:sz w:val="18"/>
        </w:rPr>
      </w:pPr>
      <w:r>
        <w:rPr>
          <w:i/>
          <w:iCs/>
          <w:sz w:val="18"/>
        </w:rPr>
        <w:t>Orario e luogo di ricevimento degli studenti</w:t>
      </w:r>
    </w:p>
    <w:p w:rsidR="007C3740" w:rsidRDefault="00862003">
      <w:pPr>
        <w:rPr>
          <w:sz w:val="18"/>
        </w:rPr>
      </w:pPr>
      <w:r>
        <w:rPr>
          <w:sz w:val="18"/>
        </w:rPr>
        <w:t xml:space="preserve">In aula, alla fine delle lezioni oppure su appuntamento concordato via mail.  </w:t>
      </w:r>
    </w:p>
    <w:p w:rsidR="007C3740" w:rsidRDefault="007C3740">
      <w:pPr>
        <w:rPr>
          <w:sz w:val="18"/>
        </w:rPr>
      </w:pPr>
    </w:p>
    <w:sectPr w:rsidR="007C3740">
      <w:pgSz w:w="11906" w:h="16838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start w:val="1"/>
      <w:numFmt w:val="bullet"/>
      <w:lvlText w:val="-"/>
      <w:lvlJc w:val="left"/>
      <w:pPr>
        <w:tabs>
          <w:tab w:val="left" w:pos="144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298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left" w:pos="298"/>
        </w:tabs>
        <w:ind w:left="10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298"/>
        </w:tabs>
        <w:ind w:left="17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298"/>
        </w:tabs>
        <w:ind w:left="24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left" w:pos="298"/>
        </w:tabs>
        <w:ind w:left="32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298"/>
        </w:tabs>
        <w:ind w:left="39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298"/>
        </w:tabs>
        <w:ind w:left="46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left" w:pos="298"/>
        </w:tabs>
        <w:ind w:left="5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298"/>
        </w:tabs>
        <w:ind w:left="60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60"/>
    <w:rsid w:val="000469AF"/>
    <w:rsid w:val="000B02D3"/>
    <w:rsid w:val="000B30D6"/>
    <w:rsid w:val="0013758F"/>
    <w:rsid w:val="00207F1C"/>
    <w:rsid w:val="00213C29"/>
    <w:rsid w:val="002919D7"/>
    <w:rsid w:val="00507E45"/>
    <w:rsid w:val="00555660"/>
    <w:rsid w:val="005D74B2"/>
    <w:rsid w:val="005F0C71"/>
    <w:rsid w:val="00603250"/>
    <w:rsid w:val="00664F51"/>
    <w:rsid w:val="006F4930"/>
    <w:rsid w:val="00735E9F"/>
    <w:rsid w:val="00743CA9"/>
    <w:rsid w:val="007518A2"/>
    <w:rsid w:val="007C3740"/>
    <w:rsid w:val="008573ED"/>
    <w:rsid w:val="00862003"/>
    <w:rsid w:val="00997291"/>
    <w:rsid w:val="009C29C6"/>
    <w:rsid w:val="009E4392"/>
    <w:rsid w:val="00A74ACC"/>
    <w:rsid w:val="00B22592"/>
    <w:rsid w:val="00B517A6"/>
    <w:rsid w:val="00B9289A"/>
    <w:rsid w:val="00BE505B"/>
    <w:rsid w:val="00D36F92"/>
    <w:rsid w:val="00D643EC"/>
    <w:rsid w:val="00D7206E"/>
    <w:rsid w:val="00E008E9"/>
    <w:rsid w:val="040F7467"/>
    <w:rsid w:val="290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5AEB4-4E99-D846-BB88-C1436F1A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firenigh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ducationuk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estralidia.com" TargetMode="External"/><Relationship Id="rId11" Type="http://schemas.openxmlformats.org/officeDocument/2006/relationships/hyperlink" Target="https://learnenglishkids.britishcouncil.org/category/topics/festivals-and-celebr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arnenglishkids.britishcounci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jectbritai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5</TotalTime>
  <Pages>3</Pages>
  <Words>548</Words>
  <Characters>3933</Characters>
  <Application>Microsoft Office Word</Application>
  <DocSecurity>0</DocSecurity>
  <Lines>32</Lines>
  <Paragraphs>8</Paragraphs>
  <ScaleCrop>false</ScaleCrop>
  <Company>U.C.S.C. MILANO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8</cp:revision>
  <cp:lastPrinted>2003-03-27T10:42:00Z</cp:lastPrinted>
  <dcterms:created xsi:type="dcterms:W3CDTF">2020-10-18T20:43:00Z</dcterms:created>
  <dcterms:modified xsi:type="dcterms:W3CDTF">2020-12-09T14:45:00Z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