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699C6" w14:textId="15DAE1AA" w:rsidR="009C29C6" w:rsidRDefault="00F54D86">
      <w:pPr>
        <w:pStyle w:val="Titolo1"/>
      </w:pPr>
      <w:r>
        <w:t>Cosmology</w:t>
      </w:r>
    </w:p>
    <w:p w14:paraId="04D61048" w14:textId="77777777" w:rsidR="00803126" w:rsidRPr="00B76B97" w:rsidRDefault="00803126" w:rsidP="00803126">
      <w:pPr>
        <w:pStyle w:val="Titolo2"/>
        <w:rPr>
          <w:lang w:val="en-US"/>
        </w:rPr>
      </w:pPr>
      <w:r w:rsidRPr="00B76B97">
        <w:rPr>
          <w:lang w:val="en-US"/>
        </w:rPr>
        <w:t>Prof. Roberto Auzzi</w:t>
      </w:r>
    </w:p>
    <w:p w14:paraId="233B5B59" w14:textId="18A4D3FD" w:rsidR="00803126" w:rsidRPr="00C5304C" w:rsidRDefault="00C5304C" w:rsidP="00803126">
      <w:pPr>
        <w:spacing w:before="240" w:after="120"/>
        <w:rPr>
          <w:b/>
          <w:sz w:val="18"/>
          <w:lang w:val="en-US"/>
        </w:rPr>
      </w:pPr>
      <w:r w:rsidRPr="00C5304C">
        <w:rPr>
          <w:b/>
          <w:i/>
          <w:sz w:val="18"/>
          <w:lang w:val="en-US"/>
        </w:rPr>
        <w:t>COURSE AIMS AND INTENDED LEARNING OUTCOMES</w:t>
      </w:r>
    </w:p>
    <w:p w14:paraId="0665533A" w14:textId="7C3D755B" w:rsidR="00C5304C" w:rsidRDefault="00C5304C" w:rsidP="00803126">
      <w:pPr>
        <w:rPr>
          <w:lang w:val="en-US"/>
        </w:rPr>
      </w:pPr>
      <w:r w:rsidRPr="00C5304C">
        <w:rPr>
          <w:lang w:val="en-US"/>
        </w:rPr>
        <w:t>The course aims to treat General Relativity</w:t>
      </w:r>
      <w:r w:rsidR="00B76B97">
        <w:rPr>
          <w:lang w:val="en-US"/>
        </w:rPr>
        <w:t xml:space="preserve"> and its applications to Cosmology</w:t>
      </w:r>
      <w:r w:rsidRPr="00C5304C">
        <w:rPr>
          <w:lang w:val="en-US"/>
        </w:rPr>
        <w:t>.</w:t>
      </w:r>
    </w:p>
    <w:p w14:paraId="06FE578D" w14:textId="77777777" w:rsidR="00C5304C" w:rsidRDefault="00C5304C" w:rsidP="00803126">
      <w:pPr>
        <w:rPr>
          <w:lang w:val="en-US"/>
        </w:rPr>
      </w:pPr>
    </w:p>
    <w:p w14:paraId="5CCC13B3" w14:textId="353AA560" w:rsidR="00B76B97" w:rsidRDefault="00C5304C" w:rsidP="00803126">
      <w:pPr>
        <w:rPr>
          <w:lang w:val="en-US"/>
        </w:rPr>
      </w:pPr>
      <w:r>
        <w:rPr>
          <w:lang w:val="en-US"/>
        </w:rPr>
        <w:t xml:space="preserve">At the end of the course, </w:t>
      </w:r>
      <w:r w:rsidR="00B76B97">
        <w:rPr>
          <w:lang w:val="en-US"/>
        </w:rPr>
        <w:t>the student</w:t>
      </w:r>
      <w:r>
        <w:rPr>
          <w:lang w:val="en-US"/>
        </w:rPr>
        <w:t xml:space="preserve"> will</w:t>
      </w:r>
      <w:r w:rsidR="00B76B97">
        <w:rPr>
          <w:lang w:val="en-US"/>
        </w:rPr>
        <w:t xml:space="preserve"> know Einstein equation for the gravitational field and he will be able to apply general relativity to the study of </w:t>
      </w:r>
      <w:r w:rsidR="00654825">
        <w:rPr>
          <w:lang w:val="en-US"/>
        </w:rPr>
        <w:t xml:space="preserve">the </w:t>
      </w:r>
      <w:r w:rsidR="00B76B97">
        <w:rPr>
          <w:lang w:val="en-US"/>
        </w:rPr>
        <w:t>primordial universe and to black holes. The student will apprecia</w:t>
      </w:r>
      <w:r w:rsidR="00482EF2">
        <w:rPr>
          <w:lang w:val="en-US"/>
        </w:rPr>
        <w:t>te the relevance of the problem</w:t>
      </w:r>
      <w:r w:rsidR="00B76B97">
        <w:rPr>
          <w:lang w:val="en-US"/>
        </w:rPr>
        <w:t xml:space="preserve"> of the cosmological constant and of dark matter in modern cosmology. Moreover, he will know the basic of black hole thermodynamics.</w:t>
      </w:r>
    </w:p>
    <w:p w14:paraId="4B0FA4DF" w14:textId="4624BCDB" w:rsidR="00803126" w:rsidRPr="00C5304C" w:rsidRDefault="00C5304C" w:rsidP="00803126">
      <w:pPr>
        <w:spacing w:before="240" w:after="120"/>
        <w:rPr>
          <w:b/>
          <w:sz w:val="18"/>
          <w:lang w:val="en-US"/>
        </w:rPr>
      </w:pPr>
      <w:r w:rsidRPr="00C5304C">
        <w:rPr>
          <w:b/>
          <w:i/>
          <w:sz w:val="18"/>
          <w:lang w:val="en-US"/>
        </w:rPr>
        <w:t>COURSE CONTENT</w:t>
      </w:r>
    </w:p>
    <w:p w14:paraId="0643FE35" w14:textId="4635B0EE" w:rsidR="00B76B97" w:rsidRDefault="00B76B97" w:rsidP="00803126">
      <w:pPr>
        <w:rPr>
          <w:lang w:val="en-US"/>
        </w:rPr>
      </w:pPr>
      <w:r>
        <w:rPr>
          <w:lang w:val="en-US"/>
        </w:rPr>
        <w:t>Manifold, tensors in general relativity, covariant derivative</w:t>
      </w:r>
    </w:p>
    <w:p w14:paraId="2F7B9FDC" w14:textId="3DD1A99E" w:rsidR="00803126" w:rsidRDefault="00803126" w:rsidP="00803126">
      <w:pPr>
        <w:rPr>
          <w:lang w:val="en-US"/>
        </w:rPr>
      </w:pPr>
    </w:p>
    <w:p w14:paraId="14D18251" w14:textId="2C83F28B" w:rsidR="00B76B97" w:rsidRDefault="00B76B97" w:rsidP="00803126">
      <w:pPr>
        <w:rPr>
          <w:lang w:val="en-US"/>
        </w:rPr>
      </w:pPr>
      <w:r>
        <w:rPr>
          <w:lang w:val="en-US"/>
        </w:rPr>
        <w:t xml:space="preserve">Riemann curvature tensor. Einstein equation and its Newtonian limit. </w:t>
      </w:r>
      <w:r w:rsidR="00F54D86">
        <w:rPr>
          <w:lang w:val="en-US"/>
        </w:rPr>
        <w:t xml:space="preserve">A taste of linearized gravity and </w:t>
      </w:r>
      <w:r w:rsidR="006F7BDA">
        <w:rPr>
          <w:lang w:val="en-US"/>
        </w:rPr>
        <w:t xml:space="preserve">of </w:t>
      </w:r>
      <w:r w:rsidR="00F54D86">
        <w:rPr>
          <w:lang w:val="en-US"/>
        </w:rPr>
        <w:t>gravitational waves.</w:t>
      </w:r>
    </w:p>
    <w:p w14:paraId="5AF3281B" w14:textId="77777777" w:rsidR="00F54D86" w:rsidRDefault="00F54D86" w:rsidP="00803126">
      <w:pPr>
        <w:rPr>
          <w:lang w:val="en-US"/>
        </w:rPr>
      </w:pPr>
    </w:p>
    <w:p w14:paraId="3D567058" w14:textId="7A1AC850" w:rsidR="00F54D86" w:rsidRDefault="00F54D86" w:rsidP="00803126">
      <w:pPr>
        <w:rPr>
          <w:lang w:val="en-US"/>
        </w:rPr>
      </w:pPr>
      <w:r>
        <w:rPr>
          <w:lang w:val="en-US"/>
        </w:rPr>
        <w:t>Hypersurfaces. Stokes’s theorem.</w:t>
      </w:r>
    </w:p>
    <w:p w14:paraId="6EC95C85" w14:textId="77777777" w:rsidR="00F12BED" w:rsidRDefault="00F12BED" w:rsidP="00803126">
      <w:pPr>
        <w:rPr>
          <w:lang w:val="en-US"/>
        </w:rPr>
      </w:pPr>
    </w:p>
    <w:p w14:paraId="3DEF5619" w14:textId="02371583" w:rsidR="00F12BED" w:rsidRDefault="00F12BED" w:rsidP="00803126">
      <w:pPr>
        <w:rPr>
          <w:lang w:val="en-US"/>
        </w:rPr>
      </w:pPr>
      <w:r>
        <w:rPr>
          <w:lang w:val="en-US"/>
        </w:rPr>
        <w:t>Lagrangian formulation of Einstein equation. Cosmological constant.</w:t>
      </w:r>
    </w:p>
    <w:p w14:paraId="164102A8" w14:textId="77777777" w:rsidR="00F12BED" w:rsidRDefault="00F12BED" w:rsidP="00803126">
      <w:pPr>
        <w:rPr>
          <w:lang w:val="en-US"/>
        </w:rPr>
      </w:pPr>
    </w:p>
    <w:p w14:paraId="570FA61F" w14:textId="0FA8F692" w:rsidR="00F12BED" w:rsidRDefault="001A7520" w:rsidP="00803126">
      <w:pPr>
        <w:rPr>
          <w:lang w:val="en-US"/>
        </w:rPr>
      </w:pPr>
      <w:r>
        <w:rPr>
          <w:lang w:val="en-US"/>
        </w:rPr>
        <w:t>H</w:t>
      </w:r>
      <w:r w:rsidR="00FB3461" w:rsidRPr="00FB3461">
        <w:rPr>
          <w:lang w:val="en-US"/>
        </w:rPr>
        <w:t>omogeneous and isotropic</w:t>
      </w:r>
      <w:r w:rsidR="00FB3461">
        <w:rPr>
          <w:lang w:val="en-US"/>
        </w:rPr>
        <w:t xml:space="preserve"> universe. Hubble’s law. </w:t>
      </w:r>
      <w:r w:rsidR="00FB3461" w:rsidRPr="00FB3461">
        <w:rPr>
          <w:lang w:val="en-US"/>
        </w:rPr>
        <w:t>Friedmann-Lemaitre-Robertson-Walker</w:t>
      </w:r>
      <w:r w:rsidR="00FB3461">
        <w:rPr>
          <w:lang w:val="en-US"/>
        </w:rPr>
        <w:t xml:space="preserve"> metric. Cosmological redshift. Friedmann equation.</w:t>
      </w:r>
    </w:p>
    <w:p w14:paraId="512E8BF9" w14:textId="77777777" w:rsidR="00FB3461" w:rsidRDefault="00FB3461" w:rsidP="00803126">
      <w:pPr>
        <w:rPr>
          <w:lang w:val="en-US"/>
        </w:rPr>
      </w:pPr>
    </w:p>
    <w:p w14:paraId="01BCBD15" w14:textId="188489A2" w:rsidR="00FB3461" w:rsidRDefault="00FB3461" w:rsidP="00803126">
      <w:pPr>
        <w:rPr>
          <w:lang w:val="en-US"/>
        </w:rPr>
      </w:pPr>
      <w:r>
        <w:rPr>
          <w:lang w:val="en-US"/>
        </w:rPr>
        <w:t xml:space="preserve">Cosmological parameters. Introduction to </w:t>
      </w:r>
      <w:r w:rsidRPr="00FB3461">
        <w:rPr>
          <w:lang w:val="en-US"/>
        </w:rPr>
        <w:t>Cosmic Microwave Background (CMB).</w:t>
      </w:r>
    </w:p>
    <w:p w14:paraId="2FA0BB0F" w14:textId="77777777" w:rsidR="00FB3461" w:rsidRDefault="00FB3461" w:rsidP="00803126">
      <w:pPr>
        <w:rPr>
          <w:lang w:val="en-US"/>
        </w:rPr>
      </w:pPr>
    </w:p>
    <w:p w14:paraId="4434F28F" w14:textId="3E4A360F" w:rsidR="00FB3461" w:rsidRDefault="00FB3461" w:rsidP="00803126">
      <w:pPr>
        <w:rPr>
          <w:lang w:val="en-US"/>
        </w:rPr>
      </w:pPr>
      <w:r>
        <w:rPr>
          <w:lang w:val="en-US"/>
        </w:rPr>
        <w:t>Lie derivative. Killing vectors.</w:t>
      </w:r>
    </w:p>
    <w:p w14:paraId="4008BCAF" w14:textId="77777777" w:rsidR="00FB3461" w:rsidRDefault="00FB3461" w:rsidP="00803126">
      <w:pPr>
        <w:rPr>
          <w:lang w:val="en-US"/>
        </w:rPr>
      </w:pPr>
    </w:p>
    <w:p w14:paraId="2A3B5A3F" w14:textId="40DC52A9" w:rsidR="00FB3461" w:rsidRPr="00B76B97" w:rsidRDefault="00FB3461" w:rsidP="00803126">
      <w:pPr>
        <w:rPr>
          <w:lang w:val="en-US"/>
        </w:rPr>
      </w:pPr>
      <w:r>
        <w:rPr>
          <w:lang w:val="en-US"/>
        </w:rPr>
        <w:t>Conformal transformations and Carter-Penrose diagrams. Killing horizons and surface gravity. Komar mass.</w:t>
      </w:r>
    </w:p>
    <w:p w14:paraId="5BC097ED" w14:textId="77777777" w:rsidR="00803126" w:rsidRDefault="00803126" w:rsidP="00803126">
      <w:pPr>
        <w:rPr>
          <w:lang w:val="en-US"/>
        </w:rPr>
      </w:pPr>
    </w:p>
    <w:p w14:paraId="28D399EB" w14:textId="6DDEDF7C" w:rsidR="00FB3461" w:rsidRPr="00B76B97" w:rsidRDefault="00FB3461" w:rsidP="00803126">
      <w:pPr>
        <w:rPr>
          <w:lang w:val="en-US"/>
        </w:rPr>
      </w:pPr>
      <w:r>
        <w:rPr>
          <w:lang w:val="en-US"/>
        </w:rPr>
        <w:t>Rotating (Kerr) and charged (Reissner-Nordstrom) black holes. Penrose process and black hole thermodynamics.</w:t>
      </w:r>
    </w:p>
    <w:p w14:paraId="0E89A69C" w14:textId="77777777" w:rsidR="00803126" w:rsidRPr="00B76B97" w:rsidRDefault="00803126" w:rsidP="00803126">
      <w:pPr>
        <w:rPr>
          <w:lang w:val="en-US"/>
        </w:rPr>
      </w:pPr>
    </w:p>
    <w:p w14:paraId="38A8DE9C" w14:textId="77777777" w:rsidR="009216B3" w:rsidRPr="00AB04DE" w:rsidRDefault="009216B3" w:rsidP="00803126">
      <w:pPr>
        <w:rPr>
          <w:lang w:val="en-US"/>
        </w:rPr>
      </w:pPr>
    </w:p>
    <w:p w14:paraId="36D27173" w14:textId="77777777" w:rsidR="00803126" w:rsidRPr="0027784A" w:rsidRDefault="00803126" w:rsidP="00803126">
      <w:pPr>
        <w:rPr>
          <w:lang w:val="en-US"/>
        </w:rPr>
      </w:pPr>
    </w:p>
    <w:p w14:paraId="23D4F934" w14:textId="77777777" w:rsidR="005C310F" w:rsidRPr="0027784A" w:rsidRDefault="005C310F" w:rsidP="00803126">
      <w:pPr>
        <w:keepNext/>
        <w:spacing w:before="240" w:after="120"/>
        <w:rPr>
          <w:b/>
          <w:i/>
          <w:sz w:val="18"/>
          <w:lang w:val="en-US"/>
        </w:rPr>
      </w:pPr>
    </w:p>
    <w:p w14:paraId="3C68F70A" w14:textId="5D49B259" w:rsidR="00803126" w:rsidRDefault="00803126" w:rsidP="00803126">
      <w:pPr>
        <w:keepNext/>
        <w:spacing w:before="240" w:after="120"/>
        <w:rPr>
          <w:b/>
          <w:i/>
          <w:sz w:val="18"/>
          <w:lang w:val="en-US"/>
        </w:rPr>
      </w:pPr>
      <w:r w:rsidRPr="0027784A">
        <w:rPr>
          <w:b/>
          <w:i/>
          <w:sz w:val="18"/>
          <w:lang w:val="en-US"/>
        </w:rPr>
        <w:t>BIBLIOGR</w:t>
      </w:r>
      <w:r w:rsidR="006867B4" w:rsidRPr="0027784A">
        <w:rPr>
          <w:b/>
          <w:i/>
          <w:sz w:val="18"/>
          <w:lang w:val="en-US"/>
        </w:rPr>
        <w:t>APHY</w:t>
      </w:r>
    </w:p>
    <w:p w14:paraId="3640F1E3" w14:textId="77777777" w:rsidR="00FB3461" w:rsidRPr="00AC571F"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S. Weinberg,</w:t>
      </w:r>
      <w:r w:rsidRPr="00C94A15">
        <w:rPr>
          <w:i/>
          <w:iCs/>
          <w:spacing w:val="-5"/>
          <w:lang w:val="en-US"/>
        </w:rPr>
        <w:t xml:space="preserve"> Gravitation and Cosmology</w:t>
      </w:r>
      <w:r w:rsidRPr="00C94A15">
        <w:rPr>
          <w:iCs/>
          <w:spacing w:val="-5"/>
          <w:lang w:val="en-US"/>
        </w:rPr>
        <w:t xml:space="preserve"> (Wiley,</w:t>
      </w:r>
      <w:r w:rsidRPr="00C94A15">
        <w:rPr>
          <w:spacing w:val="-5"/>
          <w:lang w:val="en-US"/>
        </w:rPr>
        <w:t xml:space="preserve"> 1972).</w:t>
      </w:r>
    </w:p>
    <w:p w14:paraId="748C4FA7" w14:textId="77777777" w:rsidR="00FB3461" w:rsidRPr="00AC571F" w:rsidRDefault="00FB3461" w:rsidP="00FB3461">
      <w:pPr>
        <w:pStyle w:val="Testo1"/>
        <w:spacing w:line="240" w:lineRule="atLeast"/>
        <w:rPr>
          <w:spacing w:val="-5"/>
          <w:lang w:val="en-US"/>
        </w:rPr>
      </w:pPr>
      <w:r w:rsidRPr="00AC571F">
        <w:rPr>
          <w:lang w:val="en-US"/>
        </w:rPr>
        <w:t xml:space="preserve">- </w:t>
      </w:r>
      <w:r w:rsidRPr="00AC571F">
        <w:rPr>
          <w:smallCaps/>
          <w:spacing w:val="-5"/>
          <w:sz w:val="16"/>
          <w:lang w:val="en-US"/>
        </w:rPr>
        <w:t>S.M. Carroll,</w:t>
      </w:r>
      <w:r w:rsidRPr="00AC571F">
        <w:rPr>
          <w:i/>
          <w:iCs/>
          <w:spacing w:val="-5"/>
          <w:lang w:val="en-US"/>
        </w:rPr>
        <w:t xml:space="preserve"> Spacetime and geometry: an introduction to general relativity  (Addison-Wesley,</w:t>
      </w:r>
      <w:r w:rsidRPr="00AC571F">
        <w:rPr>
          <w:spacing w:val="-5"/>
          <w:lang w:val="en-US"/>
        </w:rPr>
        <w:t xml:space="preserve"> 2003).</w:t>
      </w:r>
    </w:p>
    <w:p w14:paraId="45D8B0BB" w14:textId="77777777" w:rsidR="00FB3461" w:rsidRDefault="00FB3461" w:rsidP="00FB3461">
      <w:pPr>
        <w:pStyle w:val="Testo1"/>
        <w:spacing w:line="240" w:lineRule="atLeast"/>
        <w:rPr>
          <w:spacing w:val="-5"/>
          <w:lang w:val="en-US"/>
        </w:rPr>
      </w:pPr>
      <w:r w:rsidRPr="00C94A15">
        <w:rPr>
          <w:lang w:val="en-US"/>
        </w:rPr>
        <w:t xml:space="preserve">- </w:t>
      </w:r>
      <w:r w:rsidRPr="00C94A15">
        <w:rPr>
          <w:smallCaps/>
          <w:spacing w:val="-5"/>
          <w:sz w:val="16"/>
          <w:lang w:val="en-US"/>
        </w:rPr>
        <w:t>A. Zee,</w:t>
      </w:r>
      <w:r w:rsidRPr="00C94A15">
        <w:rPr>
          <w:i/>
          <w:iCs/>
          <w:spacing w:val="-5"/>
          <w:lang w:val="en-US"/>
        </w:rPr>
        <w:t xml:space="preserve"> Einstein gravity in a nutshell </w:t>
      </w:r>
      <w:r w:rsidRPr="00C94A15">
        <w:rPr>
          <w:iCs/>
          <w:spacing w:val="-5"/>
          <w:lang w:val="en-US"/>
        </w:rPr>
        <w:t>(Princeton university press,</w:t>
      </w:r>
      <w:r w:rsidRPr="00C94A15">
        <w:rPr>
          <w:spacing w:val="-5"/>
          <w:lang w:val="en-US"/>
        </w:rPr>
        <w:t xml:space="preserve"> 2013).</w:t>
      </w:r>
    </w:p>
    <w:p w14:paraId="2500C18A" w14:textId="77777777" w:rsidR="00FB3461" w:rsidRDefault="00FB3461" w:rsidP="00FB3461">
      <w:pPr>
        <w:pStyle w:val="Testo1"/>
        <w:spacing w:line="240" w:lineRule="atLeast"/>
        <w:rPr>
          <w:spacing w:val="-5"/>
          <w:lang w:val="en-US"/>
        </w:rPr>
      </w:pPr>
      <w:r w:rsidRPr="00C94A15">
        <w:rPr>
          <w:lang w:val="en-US"/>
        </w:rPr>
        <w:t xml:space="preserve">- </w:t>
      </w:r>
      <w:r>
        <w:rPr>
          <w:smallCaps/>
          <w:spacing w:val="-5"/>
          <w:sz w:val="16"/>
          <w:lang w:val="en-US"/>
        </w:rPr>
        <w:t>B.  Ryden</w:t>
      </w:r>
      <w:r w:rsidRPr="00C94A15">
        <w:rPr>
          <w:smallCaps/>
          <w:spacing w:val="-5"/>
          <w:sz w:val="16"/>
          <w:lang w:val="en-US"/>
        </w:rPr>
        <w:t>,</w:t>
      </w:r>
      <w:r w:rsidRPr="00C94A15">
        <w:rPr>
          <w:i/>
          <w:iCs/>
          <w:spacing w:val="-5"/>
          <w:lang w:val="en-US"/>
        </w:rPr>
        <w:t xml:space="preserve"> </w:t>
      </w:r>
      <w:r>
        <w:rPr>
          <w:i/>
          <w:iCs/>
          <w:spacing w:val="-5"/>
          <w:lang w:val="en-US"/>
        </w:rPr>
        <w:t>Introduction to cosmology</w:t>
      </w:r>
      <w:r w:rsidRPr="00C94A15">
        <w:rPr>
          <w:i/>
          <w:iCs/>
          <w:spacing w:val="-5"/>
          <w:lang w:val="en-US"/>
        </w:rPr>
        <w:t xml:space="preserve"> </w:t>
      </w:r>
      <w:r>
        <w:rPr>
          <w:iCs/>
          <w:spacing w:val="-5"/>
          <w:lang w:val="en-US"/>
        </w:rPr>
        <w:t>(Cambridge</w:t>
      </w:r>
      <w:r w:rsidRPr="00C94A15">
        <w:rPr>
          <w:iCs/>
          <w:spacing w:val="-5"/>
          <w:lang w:val="en-US"/>
        </w:rPr>
        <w:t xml:space="preserve"> university press,</w:t>
      </w:r>
      <w:r>
        <w:rPr>
          <w:spacing w:val="-5"/>
          <w:lang w:val="en-US"/>
        </w:rPr>
        <w:t xml:space="preserve"> 2016</w:t>
      </w:r>
      <w:r w:rsidRPr="00C94A15">
        <w:rPr>
          <w:spacing w:val="-5"/>
          <w:lang w:val="en-US"/>
        </w:rPr>
        <w:t>).</w:t>
      </w:r>
    </w:p>
    <w:p w14:paraId="290D892D" w14:textId="77777777" w:rsidR="00FB3461" w:rsidRPr="00C94A15" w:rsidRDefault="00FB3461" w:rsidP="00FB3461">
      <w:pPr>
        <w:pStyle w:val="Testo1"/>
        <w:spacing w:line="240" w:lineRule="atLeast"/>
        <w:rPr>
          <w:b/>
          <w:bCs/>
          <w:iCs/>
          <w:spacing w:val="-5"/>
          <w:lang w:val="en-US"/>
        </w:rPr>
      </w:pPr>
      <w:r w:rsidRPr="00C94A15">
        <w:rPr>
          <w:lang w:val="en-US"/>
        </w:rPr>
        <w:t xml:space="preserve">- </w:t>
      </w:r>
      <w:r>
        <w:rPr>
          <w:smallCaps/>
          <w:spacing w:val="-5"/>
          <w:sz w:val="16"/>
          <w:lang w:val="en-US"/>
        </w:rPr>
        <w:t>E.  Poisson</w:t>
      </w:r>
      <w:r w:rsidRPr="00C94A15">
        <w:rPr>
          <w:smallCaps/>
          <w:spacing w:val="-5"/>
          <w:sz w:val="16"/>
          <w:lang w:val="en-US"/>
        </w:rPr>
        <w:t>,</w:t>
      </w:r>
      <w:r w:rsidRPr="00C94A15">
        <w:rPr>
          <w:i/>
          <w:iCs/>
          <w:spacing w:val="-5"/>
          <w:lang w:val="en-US"/>
        </w:rPr>
        <w:t xml:space="preserve"> </w:t>
      </w:r>
      <w:r>
        <w:rPr>
          <w:i/>
          <w:iCs/>
          <w:spacing w:val="-5"/>
          <w:lang w:val="en-US"/>
        </w:rPr>
        <w:t xml:space="preserve">A relativist’s toolkit </w:t>
      </w:r>
      <w:r>
        <w:rPr>
          <w:iCs/>
          <w:spacing w:val="-5"/>
          <w:lang w:val="en-US"/>
        </w:rPr>
        <w:t>(Cambridge</w:t>
      </w:r>
      <w:r w:rsidRPr="00C94A15">
        <w:rPr>
          <w:iCs/>
          <w:spacing w:val="-5"/>
          <w:lang w:val="en-US"/>
        </w:rPr>
        <w:t xml:space="preserve"> university press,</w:t>
      </w:r>
      <w:r>
        <w:rPr>
          <w:spacing w:val="-5"/>
          <w:lang w:val="en-US"/>
        </w:rPr>
        <w:t xml:space="preserve"> 2004</w:t>
      </w:r>
      <w:r w:rsidRPr="00C94A15">
        <w:rPr>
          <w:spacing w:val="-5"/>
          <w:lang w:val="en-US"/>
        </w:rPr>
        <w:t>).</w:t>
      </w:r>
    </w:p>
    <w:p w14:paraId="3E9DF3FE" w14:textId="49A0DD80" w:rsidR="00803126" w:rsidRPr="00915261" w:rsidRDefault="006867B4" w:rsidP="00803126">
      <w:pPr>
        <w:spacing w:before="240" w:after="120" w:line="220" w:lineRule="exact"/>
        <w:rPr>
          <w:b/>
          <w:i/>
          <w:sz w:val="18"/>
          <w:lang w:val="en-US"/>
        </w:rPr>
      </w:pPr>
      <w:r w:rsidRPr="00915261">
        <w:rPr>
          <w:b/>
          <w:i/>
          <w:sz w:val="18"/>
          <w:lang w:val="en-US"/>
        </w:rPr>
        <w:t>TEACHING METHOD</w:t>
      </w:r>
    </w:p>
    <w:p w14:paraId="4CA63F59" w14:textId="402F1114" w:rsidR="00803126" w:rsidRPr="00915261" w:rsidRDefault="00915261" w:rsidP="00803126">
      <w:pPr>
        <w:pStyle w:val="Testo2"/>
        <w:rPr>
          <w:b/>
          <w:bCs/>
          <w:i/>
          <w:iCs/>
          <w:lang w:val="en-US"/>
        </w:rPr>
      </w:pPr>
      <w:r w:rsidRPr="00915261">
        <w:rPr>
          <w:lang w:val="en-US"/>
        </w:rPr>
        <w:t>Lectures in classroom</w:t>
      </w:r>
      <w:r w:rsidR="00803126" w:rsidRPr="00915261">
        <w:rPr>
          <w:lang w:val="en-US"/>
        </w:rPr>
        <w:t>.</w:t>
      </w:r>
    </w:p>
    <w:p w14:paraId="20D92A1A" w14:textId="56A9583F" w:rsidR="00803126" w:rsidRPr="00B76B97" w:rsidRDefault="00915261" w:rsidP="00803126">
      <w:pPr>
        <w:spacing w:before="240" w:after="120" w:line="220" w:lineRule="exact"/>
        <w:rPr>
          <w:b/>
          <w:i/>
          <w:sz w:val="18"/>
          <w:lang w:val="en-US"/>
        </w:rPr>
      </w:pPr>
      <w:r w:rsidRPr="00B76B97">
        <w:rPr>
          <w:b/>
          <w:i/>
          <w:sz w:val="18"/>
          <w:lang w:val="en-US"/>
        </w:rPr>
        <w:t>ASSESSMENT METHOD AND CRITERIA</w:t>
      </w:r>
    </w:p>
    <w:p w14:paraId="79C9477D" w14:textId="3AD0DB5F" w:rsidR="00915261" w:rsidRPr="00915261" w:rsidRDefault="00915261" w:rsidP="00803126">
      <w:pPr>
        <w:pStyle w:val="Testo2"/>
        <w:rPr>
          <w:lang w:val="en-US"/>
        </w:rPr>
      </w:pPr>
      <w:r w:rsidRPr="00915261">
        <w:rPr>
          <w:lang w:val="en-US"/>
        </w:rPr>
        <w:t xml:space="preserve">Oral examination. </w:t>
      </w:r>
      <w:r w:rsidR="002B31AA" w:rsidRPr="002B31AA">
        <w:rPr>
          <w:lang w:val="en-US"/>
        </w:rPr>
        <w:t>The oral exam intends to evaluate the assimilation of the concepts presented during the course, and will focus on the candidate's discussion and presentation of some points of the program. The evaluation of the oral test will take into account the correctness of the answers, their logical and methodological rigor, and t</w:t>
      </w:r>
      <w:r w:rsidR="002B31AA">
        <w:rPr>
          <w:lang w:val="en-US"/>
        </w:rPr>
        <w:t>he effectiveness of the presentation</w:t>
      </w:r>
      <w:r w:rsidR="002B31AA" w:rsidRPr="002B31AA">
        <w:rPr>
          <w:lang w:val="en-US"/>
        </w:rPr>
        <w:t>.</w:t>
      </w:r>
    </w:p>
    <w:p w14:paraId="5A3AA54D" w14:textId="77777777" w:rsidR="00915261" w:rsidRPr="00915261" w:rsidRDefault="00915261" w:rsidP="00803126">
      <w:pPr>
        <w:pStyle w:val="Testo2"/>
        <w:rPr>
          <w:lang w:val="en-US"/>
        </w:rPr>
      </w:pPr>
    </w:p>
    <w:p w14:paraId="5D6AA8F6" w14:textId="499901DB" w:rsidR="00803126" w:rsidRPr="00DC0EC4" w:rsidRDefault="00915261" w:rsidP="00803126">
      <w:pPr>
        <w:spacing w:before="240" w:after="120"/>
        <w:rPr>
          <w:b/>
          <w:i/>
          <w:sz w:val="18"/>
          <w:lang w:val="en-US"/>
        </w:rPr>
      </w:pPr>
      <w:r w:rsidRPr="00DC0EC4">
        <w:rPr>
          <w:b/>
          <w:i/>
          <w:sz w:val="18"/>
          <w:lang w:val="en-US"/>
        </w:rPr>
        <w:t>NOTES AND PREREQUISITES</w:t>
      </w:r>
    </w:p>
    <w:p w14:paraId="50051888" w14:textId="46EF3129" w:rsidR="00803126" w:rsidRDefault="002B31AA" w:rsidP="00803126">
      <w:pPr>
        <w:pStyle w:val="Testo2"/>
        <w:rPr>
          <w:lang w:val="en-US"/>
        </w:rPr>
      </w:pPr>
      <w:r w:rsidRPr="002B31AA">
        <w:rPr>
          <w:lang w:val="en-US"/>
        </w:rPr>
        <w:t>The student must have some basic knowledge of special relativity and be familiar with the geodesic equation (it is recommended to have followed the Relativity course first).</w:t>
      </w:r>
    </w:p>
    <w:p w14:paraId="18F10614" w14:textId="77777777" w:rsidR="00661F70" w:rsidRPr="00B76B97" w:rsidRDefault="00661F70" w:rsidP="00803126">
      <w:pPr>
        <w:pStyle w:val="Testo2"/>
        <w:rPr>
          <w:lang w:val="en-US"/>
        </w:rPr>
      </w:pPr>
    </w:p>
    <w:p w14:paraId="7863286D" w14:textId="77777777" w:rsidR="00661F70" w:rsidRPr="00661F70" w:rsidRDefault="00661F70" w:rsidP="00661F70">
      <w:pPr>
        <w:pStyle w:val="Testo2"/>
        <w:rPr>
          <w:iCs/>
        </w:rPr>
      </w:pPr>
      <w:r w:rsidRPr="00661F70">
        <w:rPr>
          <w:iCs/>
        </w:rPr>
        <w:t>Covid-19</w:t>
      </w:r>
    </w:p>
    <w:p w14:paraId="0F12DD6E" w14:textId="77777777" w:rsidR="00661F70" w:rsidRPr="00661F70" w:rsidRDefault="00661F70" w:rsidP="00661F70">
      <w:pPr>
        <w:pStyle w:val="Testo2"/>
        <w:rPr>
          <w:iCs/>
        </w:rPr>
      </w:pPr>
      <w:r w:rsidRPr="00661F70">
        <w:rPr>
          <w:bCs/>
          <w:iCs/>
          <w:lang w:val="en-US"/>
        </w:rPr>
        <w:t>In case the current Covid-19 health emergency does not allow frontal teaching, remote teaching will be carried out following procedures that will be promptly notified to students.</w:t>
      </w:r>
    </w:p>
    <w:p w14:paraId="654356CE" w14:textId="77777777" w:rsidR="00803126" w:rsidRPr="00B76B97" w:rsidRDefault="00803126" w:rsidP="00EF4131">
      <w:pPr>
        <w:pStyle w:val="Testo2"/>
        <w:ind w:firstLine="0"/>
        <w:rPr>
          <w:lang w:val="en-US"/>
        </w:rPr>
      </w:pPr>
    </w:p>
    <w:p w14:paraId="6366068F" w14:textId="072CF2A7" w:rsidR="00803126" w:rsidRPr="00EF4131" w:rsidRDefault="00803126" w:rsidP="00803126">
      <w:pPr>
        <w:pStyle w:val="Testo2"/>
        <w:rPr>
          <w:lang w:val="en-US"/>
        </w:rPr>
      </w:pPr>
      <w:r w:rsidRPr="00EF4131">
        <w:rPr>
          <w:lang w:val="en-US"/>
        </w:rPr>
        <w:t xml:space="preserve">Prof. Roberto Auzzi </w:t>
      </w:r>
      <w:r w:rsidR="00EF4131" w:rsidRPr="00EF4131">
        <w:rPr>
          <w:lang w:val="en-US"/>
        </w:rPr>
        <w:t>receives in the office after the lessons</w:t>
      </w:r>
      <w:r w:rsidRPr="00EF4131">
        <w:rPr>
          <w:lang w:val="en-US"/>
        </w:rPr>
        <w:t>.</w:t>
      </w:r>
    </w:p>
    <w:p w14:paraId="5C16811A" w14:textId="77777777" w:rsidR="00803126" w:rsidRPr="00EF4131" w:rsidRDefault="00803126" w:rsidP="00803126">
      <w:pPr>
        <w:pStyle w:val="Testo2"/>
        <w:rPr>
          <w:lang w:val="en-US"/>
        </w:rPr>
      </w:pPr>
      <w:bookmarkStart w:id="0" w:name="_GoBack"/>
      <w:bookmarkEnd w:id="0"/>
    </w:p>
    <w:sectPr w:rsidR="00803126" w:rsidRPr="00EF413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126D3B"/>
    <w:rsid w:val="001A7520"/>
    <w:rsid w:val="00212C6F"/>
    <w:rsid w:val="00220312"/>
    <w:rsid w:val="0027784A"/>
    <w:rsid w:val="002B31AA"/>
    <w:rsid w:val="00482EF2"/>
    <w:rsid w:val="00507E45"/>
    <w:rsid w:val="005505B2"/>
    <w:rsid w:val="005C310F"/>
    <w:rsid w:val="00654825"/>
    <w:rsid w:val="00661F70"/>
    <w:rsid w:val="006867B4"/>
    <w:rsid w:val="006F7BDA"/>
    <w:rsid w:val="00803126"/>
    <w:rsid w:val="008D5D3F"/>
    <w:rsid w:val="008F0373"/>
    <w:rsid w:val="00915261"/>
    <w:rsid w:val="009216B3"/>
    <w:rsid w:val="009C29C6"/>
    <w:rsid w:val="00AB04DE"/>
    <w:rsid w:val="00B76B97"/>
    <w:rsid w:val="00C5304C"/>
    <w:rsid w:val="00C56229"/>
    <w:rsid w:val="00CA7601"/>
    <w:rsid w:val="00DC0EC4"/>
    <w:rsid w:val="00E64E93"/>
    <w:rsid w:val="00EC2FBA"/>
    <w:rsid w:val="00EF4131"/>
    <w:rsid w:val="00F12BED"/>
    <w:rsid w:val="00F54D86"/>
    <w:rsid w:val="00F67A5F"/>
    <w:rsid w:val="00FB3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8182">
      <w:bodyDiv w:val="1"/>
      <w:marLeft w:val="0"/>
      <w:marRight w:val="0"/>
      <w:marTop w:val="0"/>
      <w:marBottom w:val="0"/>
      <w:divBdr>
        <w:top w:val="none" w:sz="0" w:space="0" w:color="auto"/>
        <w:left w:val="none" w:sz="0" w:space="0" w:color="auto"/>
        <w:bottom w:val="none" w:sz="0" w:space="0" w:color="auto"/>
        <w:right w:val="none" w:sz="0" w:space="0" w:color="auto"/>
      </w:divBdr>
    </w:div>
    <w:div w:id="968776585">
      <w:bodyDiv w:val="1"/>
      <w:marLeft w:val="0"/>
      <w:marRight w:val="0"/>
      <w:marTop w:val="0"/>
      <w:marBottom w:val="0"/>
      <w:divBdr>
        <w:top w:val="none" w:sz="0" w:space="0" w:color="auto"/>
        <w:left w:val="none" w:sz="0" w:space="0" w:color="auto"/>
        <w:bottom w:val="none" w:sz="0" w:space="0" w:color="auto"/>
        <w:right w:val="none" w:sz="0" w:space="0" w:color="auto"/>
      </w:divBdr>
    </w:div>
    <w:div w:id="10124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363</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17</cp:revision>
  <cp:lastPrinted>2003-03-27T10:42:00Z</cp:lastPrinted>
  <dcterms:created xsi:type="dcterms:W3CDTF">2019-06-04T08:45:00Z</dcterms:created>
  <dcterms:modified xsi:type="dcterms:W3CDTF">2020-07-17T14:14:00Z</dcterms:modified>
</cp:coreProperties>
</file>