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2B522" w14:textId="4533E2FB" w:rsidR="00D411D8" w:rsidRDefault="00CD51CC">
      <w:pPr>
        <w:pStyle w:val="Titolo1"/>
      </w:pPr>
      <w:r>
        <w:t>Tecniche di gestione delle rela</w:t>
      </w:r>
      <w:r w:rsidR="00D411D8">
        <w:t xml:space="preserve">zioni interpersonali </w:t>
      </w:r>
      <w:r w:rsidR="00F02A00">
        <w:t>(con esercitazioni di Gestione di comunità online)</w:t>
      </w:r>
    </w:p>
    <w:p w14:paraId="7CABB6C9" w14:textId="1767FE39" w:rsidR="00D411D8" w:rsidRDefault="003A393D" w:rsidP="00D411D8">
      <w:pPr>
        <w:pStyle w:val="Titolo2"/>
      </w:pPr>
      <w:r>
        <w:t xml:space="preserve">Prof.ssa </w:t>
      </w:r>
      <w:r w:rsidR="00BB0B44">
        <w:t>Caterina De M</w:t>
      </w:r>
      <w:r w:rsidR="00D05B79">
        <w:t>icheli</w:t>
      </w:r>
    </w:p>
    <w:p w14:paraId="62902A43" w14:textId="3FB0FFE7" w:rsidR="00D411D8" w:rsidRDefault="00D411D8" w:rsidP="00D411D8">
      <w:pPr>
        <w:spacing w:before="240" w:after="120"/>
        <w:rPr>
          <w:b/>
          <w:sz w:val="18"/>
        </w:rPr>
      </w:pPr>
      <w:r>
        <w:rPr>
          <w:b/>
          <w:i/>
          <w:sz w:val="18"/>
        </w:rPr>
        <w:t>OBIETTIVO DEL CORSO</w:t>
      </w:r>
      <w:r w:rsidR="00F82643">
        <w:rPr>
          <w:b/>
          <w:i/>
          <w:sz w:val="18"/>
        </w:rPr>
        <w:t xml:space="preserve"> E RISULTATI DI APPRENDIMENTO ATTESI</w:t>
      </w:r>
    </w:p>
    <w:p w14:paraId="5F0A8DAA" w14:textId="6E374029" w:rsidR="00CC1BB0" w:rsidRPr="00CC1BB0" w:rsidRDefault="00CC1BB0" w:rsidP="00CC1BB0">
      <w:pPr>
        <w:rPr>
          <w:rFonts w:ascii="Times New Roman" w:hAnsi="Times New Roman"/>
          <w:color w:val="000000"/>
        </w:rPr>
      </w:pPr>
      <w:r w:rsidRPr="00CC1BB0">
        <w:rPr>
          <w:rFonts w:ascii="Times New Roman" w:hAnsi="Times New Roman"/>
          <w:color w:val="000000"/>
        </w:rPr>
        <w:t xml:space="preserve">Scopo dell’insegnamento è che gli studenti acquisiscano conoscenze in riferimento ai moduli della comunicazione: verbale, </w:t>
      </w:r>
      <w:proofErr w:type="spellStart"/>
      <w:r w:rsidRPr="00CC1BB0">
        <w:rPr>
          <w:rFonts w:ascii="Times New Roman" w:hAnsi="Times New Roman"/>
          <w:color w:val="000000"/>
        </w:rPr>
        <w:t>paraverbale</w:t>
      </w:r>
      <w:proofErr w:type="spellEnd"/>
      <w:r w:rsidRPr="00CC1BB0">
        <w:rPr>
          <w:rFonts w:ascii="Times New Roman" w:hAnsi="Times New Roman"/>
          <w:color w:val="000000"/>
        </w:rPr>
        <w:t>, non verbale e prossemica, e alle relazioni e ruoli all’interno dei gruppi.</w:t>
      </w:r>
    </w:p>
    <w:p w14:paraId="32E9900B" w14:textId="77777777" w:rsidR="00CC1BB0" w:rsidRPr="00CC1BB0" w:rsidRDefault="00CC1BB0" w:rsidP="00CC1BB0">
      <w:pPr>
        <w:rPr>
          <w:rFonts w:ascii="Times New Roman" w:hAnsi="Times New Roman"/>
          <w:color w:val="000000"/>
        </w:rPr>
      </w:pPr>
    </w:p>
    <w:p w14:paraId="4547D54E" w14:textId="77777777" w:rsidR="00CC1BB0" w:rsidRDefault="00CC1BB0" w:rsidP="00CC1BB0">
      <w:pPr>
        <w:rPr>
          <w:rFonts w:ascii="Times New Roman" w:hAnsi="Times New Roman"/>
          <w:color w:val="000000"/>
        </w:rPr>
      </w:pPr>
      <w:r w:rsidRPr="00CC1BB0">
        <w:rPr>
          <w:rFonts w:ascii="Times New Roman" w:hAnsi="Times New Roman"/>
          <w:color w:val="000000"/>
        </w:rPr>
        <w:t>Al termine dell’insegnamento, lo studente sarà in grado di descrivere comprendere e gestire con efficacia le dinamiche che si generano tra “persona” e “ruolo” nei contesti organizzativi e le dinamiche tipiche dei piccoli gruppi.</w:t>
      </w:r>
    </w:p>
    <w:p w14:paraId="58A54DF1" w14:textId="77777777" w:rsidR="00CC1BB0" w:rsidRPr="00CC1BB0" w:rsidRDefault="00CC1BB0" w:rsidP="00CC1BB0">
      <w:pPr>
        <w:rPr>
          <w:rFonts w:ascii="Times New Roman" w:hAnsi="Times New Roman"/>
          <w:color w:val="000000"/>
        </w:rPr>
      </w:pPr>
    </w:p>
    <w:p w14:paraId="1FCA0E2F" w14:textId="55E220A0" w:rsidR="00D411D8" w:rsidRDefault="00D411D8" w:rsidP="00CC1BB0">
      <w:pPr>
        <w:rPr>
          <w:b/>
          <w:sz w:val="18"/>
        </w:rPr>
      </w:pPr>
      <w:r>
        <w:rPr>
          <w:b/>
          <w:i/>
          <w:sz w:val="18"/>
        </w:rPr>
        <w:t>PROGRAMMA DEL CORSO</w:t>
      </w:r>
    </w:p>
    <w:p w14:paraId="10182E5E" w14:textId="77777777" w:rsidR="00CC1BB0" w:rsidRDefault="00CC1BB0" w:rsidP="00CC1BB0"/>
    <w:p w14:paraId="11AECE3B" w14:textId="1014FC1A" w:rsidR="00CC1BB0" w:rsidRPr="00CC1BB0" w:rsidRDefault="00CC1BB0" w:rsidP="00CC1BB0">
      <w:r w:rsidRPr="00CC1BB0">
        <w:t>L’insegnamento si articola su due moduli didattici:</w:t>
      </w:r>
    </w:p>
    <w:p w14:paraId="7A2A5584" w14:textId="77777777" w:rsidR="00CC1BB0" w:rsidRPr="00CC1BB0" w:rsidRDefault="00CC1BB0" w:rsidP="00CC1BB0">
      <w:r w:rsidRPr="00CC1BB0">
        <w:t>1.</w:t>
      </w:r>
      <w:r w:rsidRPr="00CC1BB0">
        <w:tab/>
        <w:t>Modulo sulla comunicazione:</w:t>
      </w:r>
    </w:p>
    <w:p w14:paraId="451FAFF9" w14:textId="77777777" w:rsidR="00CC1BB0" w:rsidRPr="00CC1BB0" w:rsidRDefault="00CC1BB0" w:rsidP="00CC1BB0">
      <w:r w:rsidRPr="00CC1BB0">
        <w:t>–</w:t>
      </w:r>
      <w:r w:rsidRPr="00CC1BB0">
        <w:tab/>
        <w:t>definizione di comunicazione; comunicazione come interazione e relazione;</w:t>
      </w:r>
    </w:p>
    <w:p w14:paraId="6BAEC995" w14:textId="77777777" w:rsidR="00CC1BB0" w:rsidRPr="00CC1BB0" w:rsidRDefault="00CC1BB0" w:rsidP="00CC1BB0">
      <w:r w:rsidRPr="00CC1BB0">
        <w:t>–</w:t>
      </w:r>
      <w:r w:rsidRPr="00CC1BB0">
        <w:tab/>
        <w:t xml:space="preserve">comunicazione verbale, </w:t>
      </w:r>
      <w:proofErr w:type="spellStart"/>
      <w:r w:rsidRPr="00CC1BB0">
        <w:t>paraverbale</w:t>
      </w:r>
      <w:proofErr w:type="spellEnd"/>
      <w:r w:rsidRPr="00CC1BB0">
        <w:t>, non verbale e prossemica</w:t>
      </w:r>
    </w:p>
    <w:p w14:paraId="2B784913" w14:textId="77777777" w:rsidR="00CC1BB0" w:rsidRPr="00CC1BB0" w:rsidRDefault="00CC1BB0" w:rsidP="00CC1BB0">
      <w:r w:rsidRPr="00CC1BB0">
        <w:t>2.</w:t>
      </w:r>
      <w:r w:rsidRPr="00CC1BB0">
        <w:tab/>
        <w:t>Modulo sulle dinamiche di gruppo:</w:t>
      </w:r>
    </w:p>
    <w:p w14:paraId="40981FC4" w14:textId="77777777" w:rsidR="00CC1BB0" w:rsidRPr="00CC1BB0" w:rsidRDefault="00CC1BB0" w:rsidP="00CC1BB0">
      <w:r w:rsidRPr="00CC1BB0">
        <w:t>–</w:t>
      </w:r>
      <w:r w:rsidRPr="00CC1BB0">
        <w:tab/>
        <w:t xml:space="preserve">l’organizzazione tra individuo, ruolo, sistema e contesto; </w:t>
      </w:r>
    </w:p>
    <w:p w14:paraId="27076F15" w14:textId="77777777" w:rsidR="00CC1BB0" w:rsidRPr="00CC1BB0" w:rsidRDefault="00CC1BB0" w:rsidP="00CC1BB0">
      <w:pPr>
        <w:numPr>
          <w:ilvl w:val="0"/>
          <w:numId w:val="1"/>
        </w:numPr>
      </w:pPr>
      <w:proofErr w:type="gramStart"/>
      <w:r w:rsidRPr="00CC1BB0">
        <w:t>influenzare</w:t>
      </w:r>
      <w:proofErr w:type="gramEnd"/>
      <w:r w:rsidRPr="00CC1BB0">
        <w:t xml:space="preserve"> e favorire il cambiamento: ascolto, intelligenza emotiva, assertività, stili di leadership</w:t>
      </w:r>
    </w:p>
    <w:p w14:paraId="633D3A0A" w14:textId="77777777" w:rsidR="00CC1BB0" w:rsidRDefault="00CC1BB0" w:rsidP="00CC1BB0">
      <w:pPr>
        <w:numPr>
          <w:ilvl w:val="0"/>
          <w:numId w:val="1"/>
        </w:numPr>
      </w:pPr>
      <w:proofErr w:type="gramStart"/>
      <w:r w:rsidRPr="00CC1BB0">
        <w:t>origine</w:t>
      </w:r>
      <w:proofErr w:type="gramEnd"/>
      <w:r w:rsidRPr="00CC1BB0">
        <w:t xml:space="preserve"> e gestione dei conflitti.</w:t>
      </w:r>
    </w:p>
    <w:p w14:paraId="0AB7731D" w14:textId="77777777" w:rsidR="00CC1BB0" w:rsidRPr="00CC1BB0" w:rsidRDefault="00CC1BB0" w:rsidP="00CC1BB0">
      <w:pPr>
        <w:ind w:left="360"/>
      </w:pPr>
    </w:p>
    <w:p w14:paraId="63426D43" w14:textId="6314F911" w:rsidR="00D411D8" w:rsidRDefault="00D411D8" w:rsidP="00CC1BB0">
      <w:pPr>
        <w:rPr>
          <w:b/>
          <w:i/>
          <w:sz w:val="18"/>
        </w:rPr>
      </w:pPr>
      <w:r>
        <w:rPr>
          <w:b/>
          <w:i/>
          <w:sz w:val="18"/>
        </w:rPr>
        <w:t>BIBLIOGRAFIA</w:t>
      </w:r>
      <w:r w:rsidR="006D7429">
        <w:rPr>
          <w:rStyle w:val="Rimandonotaapidipagina"/>
          <w:b/>
          <w:i/>
          <w:sz w:val="18"/>
        </w:rPr>
        <w:footnoteReference w:id="1"/>
      </w:r>
    </w:p>
    <w:p w14:paraId="61321F57" w14:textId="77777777" w:rsidR="00457578" w:rsidRDefault="00457578" w:rsidP="00CC1BB0">
      <w:pPr>
        <w:rPr>
          <w:b/>
          <w:sz w:val="18"/>
        </w:rPr>
      </w:pPr>
    </w:p>
    <w:p w14:paraId="1C85842D" w14:textId="77777777" w:rsidR="00CC1BB0" w:rsidRPr="00CC1BB0" w:rsidRDefault="00CC1BB0" w:rsidP="00CC1BB0">
      <w:pPr>
        <w:spacing w:after="120" w:line="220" w:lineRule="exact"/>
        <w:rPr>
          <w:u w:val="single"/>
        </w:rPr>
      </w:pPr>
      <w:r w:rsidRPr="00CC1BB0">
        <w:rPr>
          <w:u w:val="single"/>
        </w:rPr>
        <w:t>Studenti frequentanti:</w:t>
      </w:r>
    </w:p>
    <w:p w14:paraId="492C81EC" w14:textId="77777777" w:rsidR="00CC1BB0" w:rsidRPr="00CC1BB0" w:rsidRDefault="00CC1BB0" w:rsidP="00CC1BB0">
      <w:pPr>
        <w:numPr>
          <w:ilvl w:val="0"/>
          <w:numId w:val="5"/>
        </w:numPr>
        <w:spacing w:after="120" w:line="220" w:lineRule="exact"/>
      </w:pPr>
      <w:r w:rsidRPr="00CC1BB0">
        <w:t>Materiali presentati a lezione</w:t>
      </w:r>
    </w:p>
    <w:p w14:paraId="4B8110D4" w14:textId="77777777" w:rsidR="00CC1BB0" w:rsidRPr="00CC1BB0" w:rsidRDefault="00CC1BB0" w:rsidP="00CC1BB0">
      <w:pPr>
        <w:numPr>
          <w:ilvl w:val="0"/>
          <w:numId w:val="5"/>
        </w:numPr>
        <w:spacing w:after="120" w:line="220" w:lineRule="exact"/>
      </w:pPr>
      <w:r w:rsidRPr="00CC1BB0">
        <w:t>Un libro a scelta tra:</w:t>
      </w:r>
    </w:p>
    <w:p w14:paraId="316F638B" w14:textId="1A512DEF" w:rsidR="00CC1BB0" w:rsidRPr="00B7198A" w:rsidRDefault="00CC1BB0" w:rsidP="00CD1FFD">
      <w:pPr>
        <w:spacing w:line="240" w:lineRule="auto"/>
        <w:rPr>
          <w:sz w:val="18"/>
          <w:szCs w:val="18"/>
        </w:rPr>
      </w:pPr>
      <w:r w:rsidRPr="00B7198A">
        <w:rPr>
          <w:smallCaps/>
          <w:sz w:val="18"/>
          <w:szCs w:val="18"/>
        </w:rPr>
        <w:t>Rimini D</w:t>
      </w:r>
      <w:r w:rsidRPr="00B7198A">
        <w:rPr>
          <w:sz w:val="18"/>
          <w:szCs w:val="18"/>
        </w:rPr>
        <w:t xml:space="preserve">., </w:t>
      </w:r>
      <w:r w:rsidRPr="00B7198A">
        <w:rPr>
          <w:i/>
          <w:sz w:val="18"/>
          <w:szCs w:val="18"/>
        </w:rPr>
        <w:t>La gestione delle relazioni interpersonali - Come comunicare efficacemente</w:t>
      </w:r>
      <w:r w:rsidRPr="00B7198A">
        <w:rPr>
          <w:sz w:val="18"/>
          <w:szCs w:val="18"/>
        </w:rPr>
        <w:t>, Ed. Martina</w:t>
      </w:r>
      <w:r w:rsidR="00CD1FFD" w:rsidRPr="00B7198A">
        <w:rPr>
          <w:sz w:val="18"/>
          <w:szCs w:val="18"/>
        </w:rPr>
        <w:t>.</w:t>
      </w:r>
      <w:r w:rsidRPr="00B7198A">
        <w:rPr>
          <w:sz w:val="18"/>
          <w:szCs w:val="18"/>
        </w:rPr>
        <w:t xml:space="preserve"> </w:t>
      </w:r>
    </w:p>
    <w:p w14:paraId="194A8CC3" w14:textId="4832F89F" w:rsidR="00CC1BB0" w:rsidRPr="00B7198A" w:rsidRDefault="00CC1BB0" w:rsidP="00CD1FFD">
      <w:pPr>
        <w:spacing w:line="240" w:lineRule="auto"/>
        <w:rPr>
          <w:sz w:val="18"/>
          <w:szCs w:val="18"/>
        </w:rPr>
      </w:pPr>
      <w:r w:rsidRPr="00B7198A">
        <w:rPr>
          <w:smallCaps/>
          <w:sz w:val="18"/>
          <w:szCs w:val="18"/>
        </w:rPr>
        <w:t>Cheli E</w:t>
      </w:r>
      <w:r w:rsidRPr="00B7198A">
        <w:rPr>
          <w:sz w:val="18"/>
          <w:szCs w:val="18"/>
        </w:rPr>
        <w:t xml:space="preserve">., </w:t>
      </w:r>
      <w:r w:rsidRPr="00B7198A">
        <w:rPr>
          <w:i/>
          <w:sz w:val="18"/>
          <w:szCs w:val="18"/>
        </w:rPr>
        <w:t>Teorie e tecniche della comunicazione interpersonale. Un'introduzione interdisciplinare</w:t>
      </w:r>
      <w:r w:rsidRPr="00B7198A">
        <w:rPr>
          <w:sz w:val="18"/>
          <w:szCs w:val="18"/>
        </w:rPr>
        <w:t>, Franco Angeli ed. 2015</w:t>
      </w:r>
      <w:r w:rsidR="00CD1FFD" w:rsidRPr="00B7198A">
        <w:rPr>
          <w:sz w:val="18"/>
          <w:szCs w:val="18"/>
        </w:rPr>
        <w:t>.</w:t>
      </w:r>
      <w:r w:rsidRPr="00B7198A">
        <w:rPr>
          <w:sz w:val="18"/>
          <w:szCs w:val="18"/>
        </w:rPr>
        <w:t xml:space="preserve">  </w:t>
      </w:r>
      <w:hyperlink r:id="rId8" w:history="1">
        <w:r w:rsidR="006D7429" w:rsidRPr="006D7429">
          <w:rPr>
            <w:rStyle w:val="Collegamentoipertestuale"/>
            <w:sz w:val="18"/>
            <w:szCs w:val="18"/>
          </w:rPr>
          <w:t>Acquista da V&amp;P</w:t>
        </w:r>
      </w:hyperlink>
    </w:p>
    <w:p w14:paraId="5C06D055" w14:textId="0E9A307A" w:rsidR="00CC1BB0" w:rsidRPr="00B7198A" w:rsidRDefault="00CC1BB0" w:rsidP="00CD1FFD">
      <w:pPr>
        <w:spacing w:line="240" w:lineRule="auto"/>
        <w:rPr>
          <w:sz w:val="18"/>
          <w:szCs w:val="18"/>
        </w:rPr>
      </w:pPr>
      <w:r w:rsidRPr="00B7198A">
        <w:rPr>
          <w:sz w:val="18"/>
          <w:szCs w:val="18"/>
        </w:rPr>
        <w:lastRenderedPageBreak/>
        <w:t xml:space="preserve">Nico P., </w:t>
      </w:r>
      <w:r w:rsidRPr="00B7198A">
        <w:rPr>
          <w:i/>
          <w:sz w:val="18"/>
          <w:szCs w:val="18"/>
        </w:rPr>
        <w:t>Convincimi! Pratiche di leadership per il miglioramento delle relazioni interpersonali</w:t>
      </w:r>
      <w:r w:rsidRPr="00B7198A">
        <w:rPr>
          <w:sz w:val="18"/>
          <w:szCs w:val="18"/>
        </w:rPr>
        <w:t>, Franco Angeli ed. 2002</w:t>
      </w:r>
      <w:r w:rsidR="00CD1FFD" w:rsidRPr="00B7198A">
        <w:rPr>
          <w:sz w:val="18"/>
          <w:szCs w:val="18"/>
        </w:rPr>
        <w:t>.</w:t>
      </w:r>
      <w:r w:rsidR="006D7429">
        <w:rPr>
          <w:sz w:val="18"/>
          <w:szCs w:val="18"/>
        </w:rPr>
        <w:t xml:space="preserve"> </w:t>
      </w:r>
      <w:hyperlink r:id="rId9" w:history="1">
        <w:r w:rsidR="006D7429" w:rsidRPr="006D7429">
          <w:rPr>
            <w:rStyle w:val="Collegamentoipertestuale"/>
            <w:sz w:val="18"/>
            <w:szCs w:val="18"/>
          </w:rPr>
          <w:t>Acquista da V&amp;P</w:t>
        </w:r>
      </w:hyperlink>
    </w:p>
    <w:p w14:paraId="0221DD37" w14:textId="77777777" w:rsidR="00CD1FFD" w:rsidRPr="00CC1BB0" w:rsidRDefault="00CD1FFD" w:rsidP="00CD1FFD">
      <w:pPr>
        <w:spacing w:line="240" w:lineRule="auto"/>
      </w:pPr>
    </w:p>
    <w:p w14:paraId="0C732F43" w14:textId="14138698" w:rsidR="00CC1BB0" w:rsidRPr="00B7198A" w:rsidRDefault="001448F8" w:rsidP="00CC1BB0">
      <w:pPr>
        <w:numPr>
          <w:ilvl w:val="0"/>
          <w:numId w:val="5"/>
        </w:numPr>
        <w:spacing w:after="120" w:line="220" w:lineRule="exact"/>
        <w:rPr>
          <w:sz w:val="18"/>
          <w:szCs w:val="18"/>
        </w:rPr>
      </w:pPr>
      <w:hyperlink r:id="rId10" w:history="1">
        <w:proofErr w:type="spellStart"/>
        <w:r w:rsidR="00CC1BB0" w:rsidRPr="00B7198A">
          <w:rPr>
            <w:smallCaps/>
            <w:sz w:val="18"/>
            <w:szCs w:val="18"/>
          </w:rPr>
          <w:t>Xhaet</w:t>
        </w:r>
        <w:proofErr w:type="spellEnd"/>
        <w:r w:rsidR="00CC1BB0" w:rsidRPr="00B7198A">
          <w:rPr>
            <w:smallCaps/>
            <w:sz w:val="18"/>
            <w:szCs w:val="18"/>
          </w:rPr>
          <w:t xml:space="preserve"> G.</w:t>
        </w:r>
      </w:hyperlink>
      <w:r w:rsidR="00CC1BB0" w:rsidRPr="00B7198A">
        <w:rPr>
          <w:smallCaps/>
          <w:sz w:val="18"/>
          <w:szCs w:val="18"/>
        </w:rPr>
        <w:t xml:space="preserve"> - </w:t>
      </w:r>
      <w:hyperlink r:id="rId11" w:history="1">
        <w:proofErr w:type="spellStart"/>
        <w:r w:rsidR="00CC1BB0" w:rsidRPr="00B7198A">
          <w:rPr>
            <w:smallCaps/>
            <w:sz w:val="18"/>
            <w:szCs w:val="18"/>
          </w:rPr>
          <w:t>Fidora</w:t>
        </w:r>
        <w:proofErr w:type="spellEnd"/>
        <w:r w:rsidR="00CC1BB0" w:rsidRPr="00B7198A">
          <w:rPr>
            <w:smallCaps/>
            <w:sz w:val="18"/>
            <w:szCs w:val="18"/>
          </w:rPr>
          <w:t xml:space="preserve"> G.</w:t>
        </w:r>
      </w:hyperlink>
      <w:r w:rsidR="00CC1BB0" w:rsidRPr="00B7198A">
        <w:rPr>
          <w:smallCaps/>
          <w:sz w:val="18"/>
          <w:szCs w:val="18"/>
        </w:rPr>
        <w:t>,</w:t>
      </w:r>
      <w:r w:rsidR="00CC1BB0" w:rsidRPr="00B7198A">
        <w:rPr>
          <w:sz w:val="18"/>
          <w:szCs w:val="18"/>
        </w:rPr>
        <w:t xml:space="preserve"> </w:t>
      </w:r>
      <w:r w:rsidR="00CC1BB0" w:rsidRPr="00B7198A">
        <w:rPr>
          <w:i/>
          <w:sz w:val="18"/>
          <w:szCs w:val="18"/>
        </w:rPr>
        <w:t>Le nuove professioni digitali risorse, opportunità e competenze per la tua carriera online</w:t>
      </w:r>
      <w:r w:rsidR="00CC1BB0" w:rsidRPr="00B7198A">
        <w:rPr>
          <w:sz w:val="18"/>
          <w:szCs w:val="18"/>
        </w:rPr>
        <w:t>, Hoepli 2015 (capitoli 2-3-4-5-8)</w:t>
      </w:r>
      <w:r>
        <w:rPr>
          <w:sz w:val="18"/>
          <w:szCs w:val="18"/>
        </w:rPr>
        <w:t xml:space="preserve"> </w:t>
      </w:r>
      <w:hyperlink r:id="rId12" w:history="1">
        <w:r w:rsidRPr="001448F8">
          <w:rPr>
            <w:rStyle w:val="Collegamentoipertestuale"/>
            <w:sz w:val="18"/>
            <w:szCs w:val="18"/>
          </w:rPr>
          <w:t>Acquista da V&amp;P</w:t>
        </w:r>
      </w:hyperlink>
    </w:p>
    <w:p w14:paraId="39E8E3C6" w14:textId="58310A86" w:rsidR="00CC1BB0" w:rsidRPr="00457578" w:rsidRDefault="00CC1BB0" w:rsidP="00CC1BB0">
      <w:pPr>
        <w:spacing w:after="120" w:line="220" w:lineRule="exact"/>
        <w:rPr>
          <w:sz w:val="18"/>
          <w:szCs w:val="18"/>
        </w:rPr>
      </w:pPr>
      <w:r w:rsidRPr="00457578">
        <w:rPr>
          <w:sz w:val="18"/>
          <w:szCs w:val="18"/>
          <w:u w:val="single"/>
        </w:rPr>
        <w:t>Studenti non frequentanti</w:t>
      </w:r>
      <w:r w:rsidRPr="00457578">
        <w:rPr>
          <w:sz w:val="18"/>
          <w:szCs w:val="18"/>
        </w:rPr>
        <w:t>: tre libri tra quelli indicati.</w:t>
      </w:r>
    </w:p>
    <w:p w14:paraId="0EF067BE" w14:textId="77777777" w:rsidR="00D411D8" w:rsidRDefault="00D411D8" w:rsidP="001D473C">
      <w:pPr>
        <w:spacing w:before="240" w:after="120" w:line="220" w:lineRule="exact"/>
        <w:rPr>
          <w:b/>
          <w:i/>
          <w:sz w:val="18"/>
        </w:rPr>
      </w:pPr>
      <w:r>
        <w:rPr>
          <w:b/>
          <w:i/>
          <w:sz w:val="18"/>
        </w:rPr>
        <w:t>DIDATTICA DEL CORSO</w:t>
      </w:r>
    </w:p>
    <w:p w14:paraId="60810CDC" w14:textId="7947D9F1" w:rsidR="009D6CB1" w:rsidRPr="009D6CB1" w:rsidRDefault="009D6CB1" w:rsidP="009D6CB1">
      <w:pPr>
        <w:pStyle w:val="Testo2"/>
        <w:rPr>
          <w:sz w:val="20"/>
        </w:rPr>
      </w:pPr>
      <w:r w:rsidRPr="009D6CB1">
        <w:rPr>
          <w:sz w:val="20"/>
        </w:rPr>
        <w:t>La didattica del corso prevede due tipi di situazioni:</w:t>
      </w:r>
    </w:p>
    <w:p w14:paraId="51D74570" w14:textId="77777777" w:rsidR="009D6CB1" w:rsidRPr="009D6CB1" w:rsidRDefault="009D6CB1" w:rsidP="009D6CB1">
      <w:pPr>
        <w:pStyle w:val="Testo2"/>
      </w:pPr>
      <w:r w:rsidRPr="009D6CB1">
        <w:t>–</w:t>
      </w:r>
      <w:r w:rsidRPr="009D6CB1">
        <w:tab/>
        <w:t>lavoro in aula (lezioni ed esercitazioni guidate);</w:t>
      </w:r>
    </w:p>
    <w:p w14:paraId="4A8FBAA5" w14:textId="77777777" w:rsidR="009D6CB1" w:rsidRPr="009D6CB1" w:rsidRDefault="009D6CB1" w:rsidP="009D6CB1">
      <w:pPr>
        <w:pStyle w:val="Testo2"/>
      </w:pPr>
      <w:r w:rsidRPr="009D6CB1">
        <w:t>–</w:t>
      </w:r>
      <w:r w:rsidRPr="009D6CB1">
        <w:tab/>
        <w:t>esercitazioni pratiche (individuali e in sottogruppi).</w:t>
      </w:r>
    </w:p>
    <w:p w14:paraId="14D3F881" w14:textId="699B8DD7" w:rsidR="009D6CB1" w:rsidRDefault="009D6CB1" w:rsidP="004759B9">
      <w:pPr>
        <w:pStyle w:val="Testo2"/>
      </w:pPr>
      <w:r w:rsidRPr="009D6CB1">
        <w:t>L’erogazione dell’insegnamento e il raggiungimento degli obiettivi formativi sopra indicati vengono garantiti anche nel caso le indicazioni delle Autorità o motivazioni individuali degli studenti non consentano la frequenza in presenza del corso.</w:t>
      </w:r>
      <w:r w:rsidR="004759B9">
        <w:t xml:space="preserve"> </w:t>
      </w:r>
      <w:r w:rsidRPr="009D6CB1">
        <w:t>L’erogazione del corso avverrà mediante lezioni a distanza trasmesse in diretta, registrate e successivamente rese disponibili.</w:t>
      </w:r>
      <w:r w:rsidR="004759B9">
        <w:t xml:space="preserve"> </w:t>
      </w:r>
      <w:r w:rsidRPr="009D6CB1">
        <w:t>Al fine di svolgere tali attività viene utilizzata la piattaforma Blackboard.</w:t>
      </w:r>
    </w:p>
    <w:p w14:paraId="5480F500" w14:textId="77777777" w:rsidR="009D6CB1" w:rsidRPr="009D6CB1" w:rsidRDefault="009D6CB1" w:rsidP="009D6CB1">
      <w:pPr>
        <w:pStyle w:val="Testo2"/>
      </w:pPr>
    </w:p>
    <w:p w14:paraId="062CCF8D" w14:textId="35E06C2C" w:rsidR="009D6CB1" w:rsidRDefault="00D411D8" w:rsidP="009D6CB1">
      <w:pPr>
        <w:pStyle w:val="Testo2"/>
        <w:spacing w:line="240" w:lineRule="auto"/>
        <w:ind w:firstLine="0"/>
        <w:rPr>
          <w:b/>
          <w:i/>
        </w:rPr>
      </w:pPr>
      <w:r>
        <w:rPr>
          <w:b/>
          <w:i/>
        </w:rPr>
        <w:t xml:space="preserve">METODO </w:t>
      </w:r>
      <w:r w:rsidR="004F0918">
        <w:rPr>
          <w:b/>
          <w:i/>
        </w:rPr>
        <w:t xml:space="preserve">E CRITERI </w:t>
      </w:r>
      <w:r>
        <w:rPr>
          <w:b/>
          <w:i/>
        </w:rPr>
        <w:t>DI VALUTAZIONE</w:t>
      </w:r>
    </w:p>
    <w:p w14:paraId="55E9A23C" w14:textId="77777777" w:rsidR="009D6CB1" w:rsidRPr="009D6CB1" w:rsidRDefault="009D6CB1" w:rsidP="009D6CB1">
      <w:pPr>
        <w:pStyle w:val="Testo2"/>
        <w:spacing w:line="240" w:lineRule="auto"/>
        <w:ind w:firstLine="0"/>
        <w:rPr>
          <w:b/>
          <w:i/>
        </w:rPr>
      </w:pPr>
    </w:p>
    <w:p w14:paraId="23D8AA16" w14:textId="5CE518F0" w:rsidR="009D6CB1" w:rsidRPr="00CD1FFD" w:rsidRDefault="009D6CB1" w:rsidP="009D6CB1">
      <w:pPr>
        <w:spacing w:after="120"/>
        <w:rPr>
          <w:noProof/>
          <w:sz w:val="18"/>
          <w:szCs w:val="18"/>
        </w:rPr>
      </w:pPr>
      <w:r w:rsidRPr="00CD1FFD">
        <w:rPr>
          <w:noProof/>
          <w:sz w:val="18"/>
          <w:szCs w:val="18"/>
        </w:rPr>
        <w:tab/>
        <w:t>La valutazione avverrà attraverso un esame orale finale. Tale esame sarà l’occasione per dimostrare le competenze acquisite attraverso:</w:t>
      </w:r>
    </w:p>
    <w:p w14:paraId="4A01E2A9" w14:textId="77777777" w:rsidR="009D6CB1" w:rsidRPr="00CD1FFD" w:rsidRDefault="009D6CB1" w:rsidP="009D6CB1">
      <w:pPr>
        <w:numPr>
          <w:ilvl w:val="0"/>
          <w:numId w:val="2"/>
        </w:numPr>
        <w:spacing w:after="120"/>
        <w:rPr>
          <w:noProof/>
          <w:sz w:val="18"/>
          <w:szCs w:val="18"/>
        </w:rPr>
      </w:pPr>
      <w:r w:rsidRPr="00CD1FFD">
        <w:rPr>
          <w:noProof/>
          <w:sz w:val="18"/>
          <w:szCs w:val="18"/>
        </w:rPr>
        <w:t>interrogazione relativa ai contenuti appresi (50% della valutazione globale)</w:t>
      </w:r>
    </w:p>
    <w:p w14:paraId="456150F9" w14:textId="77777777" w:rsidR="009D6CB1" w:rsidRPr="00CD1FFD" w:rsidRDefault="009D6CB1" w:rsidP="009D6CB1">
      <w:pPr>
        <w:numPr>
          <w:ilvl w:val="0"/>
          <w:numId w:val="2"/>
        </w:numPr>
        <w:spacing w:after="120"/>
        <w:rPr>
          <w:noProof/>
          <w:sz w:val="18"/>
          <w:szCs w:val="18"/>
        </w:rPr>
      </w:pPr>
      <w:r w:rsidRPr="00CD1FFD">
        <w:rPr>
          <w:noProof/>
          <w:sz w:val="18"/>
          <w:szCs w:val="18"/>
        </w:rPr>
        <w:t>discussione di un prodotto (elaborato, presentazione, video…) che potrà essere individuale o di gruppo (50% della valutazione globale), elaborato durante le esercitazioni; i contenuti e le modalità dell’elaborato verranno condivise con il docente delle esercitazioni.</w:t>
      </w:r>
    </w:p>
    <w:p w14:paraId="416C49A8" w14:textId="77777777" w:rsidR="009D6CB1" w:rsidRPr="00CD1FFD" w:rsidRDefault="009D6CB1" w:rsidP="009D6CB1">
      <w:pPr>
        <w:spacing w:after="120"/>
        <w:rPr>
          <w:noProof/>
          <w:sz w:val="18"/>
          <w:szCs w:val="18"/>
        </w:rPr>
      </w:pPr>
      <w:r w:rsidRPr="00CD1FFD">
        <w:rPr>
          <w:noProof/>
          <w:sz w:val="18"/>
          <w:szCs w:val="18"/>
        </w:rPr>
        <w:t xml:space="preserve">Verranno valutate la capacità di esposizione, la padronanza di un linguaggio specifico e le conoscenze relative ai contenuti appresi. </w:t>
      </w:r>
    </w:p>
    <w:p w14:paraId="63EF3A21" w14:textId="5C3E1F99" w:rsidR="009D6CB1" w:rsidRPr="00CD1FFD" w:rsidRDefault="009D6CB1" w:rsidP="009D6CB1">
      <w:pPr>
        <w:spacing w:after="120"/>
        <w:rPr>
          <w:noProof/>
          <w:sz w:val="18"/>
          <w:szCs w:val="18"/>
        </w:rPr>
      </w:pPr>
      <w:r w:rsidRPr="00CD1FFD">
        <w:rPr>
          <w:noProof/>
          <w:sz w:val="18"/>
          <w:szCs w:val="18"/>
        </w:rPr>
        <w:t>La verifica del raggiungimento degli obiettivi formativi sopra indicati viene garantita anche nel caso le indicazioni delle Autorità o motivazioni individuali degli studenti non consentano la frequenza in presenza del corso. La verifica avverrà mediante la presentazione di lavori pratici svolti in gruppo durante le Esercitazioni e un colloquio orale finale. Al fine di svolgere tali verifiche vengono utilizzate le piattaforme Blackboard, Microsoft Teams e altre eventualmente indicate o approvate dall’Ateneo.</w:t>
      </w:r>
    </w:p>
    <w:p w14:paraId="24218CFF" w14:textId="1FFB190F" w:rsidR="00D411D8" w:rsidRPr="00087A94" w:rsidRDefault="00D411D8" w:rsidP="00D411D8">
      <w:pPr>
        <w:spacing w:before="240" w:after="120"/>
        <w:rPr>
          <w:b/>
          <w:i/>
          <w:sz w:val="18"/>
        </w:rPr>
      </w:pPr>
      <w:r w:rsidRPr="00087A94">
        <w:rPr>
          <w:b/>
          <w:i/>
          <w:sz w:val="18"/>
        </w:rPr>
        <w:t>AVVERTENZE</w:t>
      </w:r>
      <w:r w:rsidR="00726099" w:rsidRPr="00087A94">
        <w:rPr>
          <w:b/>
          <w:i/>
          <w:sz w:val="18"/>
        </w:rPr>
        <w:t xml:space="preserve"> E PREREQUISITI</w:t>
      </w:r>
    </w:p>
    <w:p w14:paraId="17E5EA86" w14:textId="77777777" w:rsidR="009D6CB1" w:rsidRPr="009D6CB1" w:rsidRDefault="009D6CB1" w:rsidP="009D6CB1">
      <w:pPr>
        <w:pStyle w:val="Testo2"/>
      </w:pPr>
      <w:r w:rsidRPr="009D6CB1">
        <w:t>Il corso non richede specifici prerequisti disciplinari.</w:t>
      </w:r>
    </w:p>
    <w:p w14:paraId="59F56EC3" w14:textId="3111B085" w:rsidR="009D6CB1" w:rsidRPr="00CD1FFD" w:rsidRDefault="009D6CB1" w:rsidP="00CD1FFD">
      <w:pPr>
        <w:pStyle w:val="Testo2"/>
      </w:pPr>
      <w:r w:rsidRPr="009D6CB1">
        <w:lastRenderedPageBreak/>
        <w:t>Il corso viene integrato da un ciclo di esercitazioni pratiche di “Gestione di Comunità online” tenuto dalla dottoressa Alessandra Grassi (</w:t>
      </w:r>
      <w:hyperlink r:id="rId13" w:history="1">
        <w:r w:rsidRPr="00D601BD">
          <w:rPr>
            <w:rStyle w:val="Collegamentoipertestuale"/>
          </w:rPr>
          <w:t>a.grassi@altopotenziale.org</w:t>
        </w:r>
      </w:hyperlink>
      <w:r w:rsidRPr="009D6CB1">
        <w:t>).</w:t>
      </w:r>
    </w:p>
    <w:p w14:paraId="73D496F7" w14:textId="77777777" w:rsidR="009D6CB1" w:rsidRPr="009D6CB1" w:rsidRDefault="009D6CB1" w:rsidP="009D6CB1">
      <w:pPr>
        <w:pStyle w:val="Testo2"/>
      </w:pPr>
    </w:p>
    <w:p w14:paraId="3DB06A55" w14:textId="33EC083C" w:rsidR="009D6CB1" w:rsidRPr="009D6CB1" w:rsidRDefault="009D6CB1" w:rsidP="009D6CB1">
      <w:pPr>
        <w:pStyle w:val="Testo2"/>
        <w:rPr>
          <w:i/>
        </w:rPr>
      </w:pPr>
      <w:r w:rsidRPr="009D6CB1">
        <w:rPr>
          <w:i/>
        </w:rPr>
        <w:t>Orario e luogo di ricevimento degli studenti</w:t>
      </w:r>
    </w:p>
    <w:p w14:paraId="37A71F28" w14:textId="77777777" w:rsidR="009D6CB1" w:rsidRPr="009D6CB1" w:rsidRDefault="009D6CB1" w:rsidP="009D6CB1">
      <w:pPr>
        <w:pStyle w:val="Testo2"/>
      </w:pPr>
      <w:r w:rsidRPr="009D6CB1">
        <w:t xml:space="preserve">È possibile contattare la Prof.ssa Caterina De Micheli all’indirizzo di posta elettronica </w:t>
      </w:r>
      <w:hyperlink r:id="rId14" w:history="1">
        <w:r w:rsidRPr="009D6CB1">
          <w:rPr>
            <w:rStyle w:val="Collegamentoipertestuale"/>
          </w:rPr>
          <w:t>caterina.demicheli@unicatt.it</w:t>
        </w:r>
      </w:hyperlink>
      <w:r w:rsidRPr="009D6CB1">
        <w:t xml:space="preserve"> per informazioni e per concordare modalità di ricevimento degli studenti (prima o al termine delle lezioni, nella sede di Contrada Santa Croce 17 a Brescia oppure attraverso la piattaforma Microsoft Teams o altra eventualmente indicata o approvata dall’Ateneo.)</w:t>
      </w:r>
    </w:p>
    <w:p w14:paraId="69808ABA" w14:textId="77777777" w:rsidR="00D411D8" w:rsidRDefault="00D411D8" w:rsidP="009D6CB1">
      <w:pPr>
        <w:pStyle w:val="Testo2"/>
        <w:rPr>
          <w:sz w:val="20"/>
        </w:rPr>
      </w:pPr>
    </w:p>
    <w:p w14:paraId="0EADB4F0" w14:textId="77777777" w:rsidR="00F02A00" w:rsidRDefault="00F02A00" w:rsidP="009D6CB1">
      <w:pPr>
        <w:pStyle w:val="Testo2"/>
        <w:rPr>
          <w:sz w:val="20"/>
        </w:rPr>
      </w:pPr>
    </w:p>
    <w:p w14:paraId="0A6294FF" w14:textId="2AE7A0BB" w:rsidR="00F02A00" w:rsidRPr="00F02A00" w:rsidRDefault="00F02A00" w:rsidP="00F02A00">
      <w:pPr>
        <w:pStyle w:val="Testo2"/>
        <w:ind w:firstLine="0"/>
        <w:rPr>
          <w:b/>
        </w:rPr>
      </w:pPr>
      <w:r>
        <w:rPr>
          <w:b/>
        </w:rPr>
        <w:t xml:space="preserve">Esercitazinio </w:t>
      </w:r>
      <w:r w:rsidRPr="00F02A00">
        <w:rPr>
          <w:b/>
        </w:rPr>
        <w:t>di Gestione di comunità</w:t>
      </w:r>
      <w:r>
        <w:rPr>
          <w:b/>
        </w:rPr>
        <w:t xml:space="preserve"> online</w:t>
      </w:r>
    </w:p>
    <w:p w14:paraId="02FABC47" w14:textId="14038050" w:rsidR="00F02A00" w:rsidRDefault="00F02A00" w:rsidP="00F02A00">
      <w:pPr>
        <w:pStyle w:val="Testo2"/>
        <w:ind w:firstLine="0"/>
        <w:rPr>
          <w:smallCaps/>
        </w:rPr>
      </w:pPr>
      <w:r w:rsidRPr="00F02A00">
        <w:rPr>
          <w:smallCaps/>
        </w:rPr>
        <w:t>Dott.ssa  Alessandra Grassi</w:t>
      </w:r>
    </w:p>
    <w:p w14:paraId="0DDC899A" w14:textId="77777777" w:rsidR="00F02A00" w:rsidRPr="00F02A00" w:rsidRDefault="00F02A00" w:rsidP="00F02A00">
      <w:pPr>
        <w:pStyle w:val="Testo2"/>
        <w:ind w:firstLine="0"/>
        <w:rPr>
          <w:smallCaps/>
        </w:rPr>
      </w:pPr>
    </w:p>
    <w:p w14:paraId="6D5170BB" w14:textId="53AD69B8" w:rsidR="00F02A00" w:rsidRDefault="00F02A00" w:rsidP="004A0386">
      <w:pPr>
        <w:pStyle w:val="Testo2"/>
        <w:spacing w:line="240" w:lineRule="auto"/>
        <w:ind w:firstLine="0"/>
        <w:rPr>
          <w:b/>
        </w:rPr>
      </w:pPr>
      <w:r w:rsidRPr="00F02A00">
        <w:rPr>
          <w:b/>
          <w:i/>
        </w:rPr>
        <w:t>OBIETTIVO DEL CORSO E RISULTATI DI APPRENDIMENTO ATTESI</w:t>
      </w:r>
    </w:p>
    <w:p w14:paraId="3EBD8D43" w14:textId="77777777" w:rsidR="004A0386" w:rsidRPr="004A0386" w:rsidRDefault="004A0386" w:rsidP="004A0386">
      <w:pPr>
        <w:pStyle w:val="Testo2"/>
        <w:spacing w:line="240" w:lineRule="auto"/>
        <w:ind w:firstLine="0"/>
        <w:rPr>
          <w:b/>
        </w:rPr>
      </w:pPr>
    </w:p>
    <w:p w14:paraId="08E11FE1" w14:textId="11E3DFC3" w:rsidR="004A0386" w:rsidRDefault="005D4F3E" w:rsidP="004A0386">
      <w:pPr>
        <w:pStyle w:val="Testo2"/>
        <w:ind w:firstLine="0"/>
      </w:pPr>
      <w:r w:rsidRPr="005D4F3E">
        <w:rPr>
          <w:sz w:val="20"/>
        </w:rPr>
        <w:t>Le esercitazioni di "</w:t>
      </w:r>
      <w:r w:rsidRPr="005D4F3E">
        <w:rPr>
          <w:b/>
          <w:sz w:val="20"/>
        </w:rPr>
        <w:t>Gestione di comunità on line</w:t>
      </w:r>
      <w:r w:rsidRPr="005D4F3E">
        <w:rPr>
          <w:sz w:val="20"/>
        </w:rPr>
        <w:t>" si propongono di chiarire e approfondire le tematiche relative alla creazione e alla gestione quotidiana delle dinamiche di diverse tipologie di comunità online: brand, celebrità, programmi televisivi. L'obiettivo è quello di offrire una panoramica delle tecniche "teoriche" affiancate dall'analisi di case studies reali al fine di comprendere le modalità di gestione di una community.</w:t>
      </w:r>
    </w:p>
    <w:p w14:paraId="3F90BABA" w14:textId="77777777" w:rsidR="004A0386" w:rsidRDefault="004A0386" w:rsidP="004A0386">
      <w:pPr>
        <w:pStyle w:val="Testo2"/>
        <w:ind w:firstLine="0"/>
      </w:pPr>
    </w:p>
    <w:p w14:paraId="73087BFC" w14:textId="77777777" w:rsidR="00F02A00" w:rsidRDefault="00F02A00" w:rsidP="004A0386">
      <w:pPr>
        <w:pStyle w:val="Testo2"/>
        <w:ind w:firstLine="0"/>
        <w:rPr>
          <w:b/>
          <w:i/>
        </w:rPr>
      </w:pPr>
      <w:r w:rsidRPr="00F02A00">
        <w:rPr>
          <w:b/>
          <w:i/>
        </w:rPr>
        <w:t>PROGRAMMA DEL CORSO</w:t>
      </w:r>
    </w:p>
    <w:p w14:paraId="70CC9EE6" w14:textId="77777777" w:rsidR="00F02A00" w:rsidRPr="00F02A00" w:rsidRDefault="00F02A00" w:rsidP="00F02A00">
      <w:pPr>
        <w:pStyle w:val="Testo2"/>
        <w:rPr>
          <w:b/>
        </w:rPr>
      </w:pPr>
    </w:p>
    <w:p w14:paraId="09A98279" w14:textId="77777777" w:rsidR="00F02A00" w:rsidRPr="004A0386" w:rsidRDefault="00F02A00" w:rsidP="00F02A00">
      <w:pPr>
        <w:pStyle w:val="Testo2"/>
        <w:numPr>
          <w:ilvl w:val="0"/>
          <w:numId w:val="6"/>
        </w:numPr>
        <w:rPr>
          <w:sz w:val="20"/>
        </w:rPr>
      </w:pPr>
      <w:r w:rsidRPr="004A0386">
        <w:rPr>
          <w:sz w:val="20"/>
        </w:rPr>
        <w:t>Le community: quali tipologie</w:t>
      </w:r>
    </w:p>
    <w:p w14:paraId="46FF229D" w14:textId="77777777" w:rsidR="00F02A00" w:rsidRPr="004A0386" w:rsidRDefault="00F02A00" w:rsidP="00F02A00">
      <w:pPr>
        <w:pStyle w:val="Testo2"/>
        <w:numPr>
          <w:ilvl w:val="0"/>
          <w:numId w:val="6"/>
        </w:numPr>
        <w:rPr>
          <w:sz w:val="20"/>
        </w:rPr>
      </w:pPr>
      <w:r w:rsidRPr="004A0386">
        <w:rPr>
          <w:sz w:val="20"/>
        </w:rPr>
        <w:t>Ruoli e competenze del Community Manager</w:t>
      </w:r>
    </w:p>
    <w:p w14:paraId="44DFC5E3" w14:textId="77777777" w:rsidR="00F02A00" w:rsidRPr="004A0386" w:rsidRDefault="00F02A00" w:rsidP="00F02A00">
      <w:pPr>
        <w:pStyle w:val="Testo2"/>
        <w:numPr>
          <w:ilvl w:val="0"/>
          <w:numId w:val="6"/>
        </w:numPr>
        <w:rPr>
          <w:sz w:val="20"/>
        </w:rPr>
      </w:pPr>
      <w:r w:rsidRPr="004A0386">
        <w:rPr>
          <w:sz w:val="20"/>
        </w:rPr>
        <w:t>Le azioni nella community</w:t>
      </w:r>
    </w:p>
    <w:p w14:paraId="57B78209" w14:textId="77777777" w:rsidR="00F02A00" w:rsidRPr="004A0386" w:rsidRDefault="00F02A00" w:rsidP="00F02A00">
      <w:pPr>
        <w:pStyle w:val="Testo2"/>
        <w:numPr>
          <w:ilvl w:val="0"/>
          <w:numId w:val="6"/>
        </w:numPr>
        <w:rPr>
          <w:sz w:val="20"/>
        </w:rPr>
      </w:pPr>
      <w:r w:rsidRPr="004A0386">
        <w:rPr>
          <w:sz w:val="20"/>
        </w:rPr>
        <w:t>Come gestire la crisi</w:t>
      </w:r>
    </w:p>
    <w:p w14:paraId="4F0EB095" w14:textId="77777777" w:rsidR="00F02A00" w:rsidRPr="00F02A00" w:rsidRDefault="00F02A00" w:rsidP="00F02A00">
      <w:pPr>
        <w:pStyle w:val="Testo2"/>
      </w:pPr>
    </w:p>
    <w:p w14:paraId="019931FA" w14:textId="4F6303A9" w:rsidR="00F02A00" w:rsidRPr="00F02A00" w:rsidRDefault="00F02A00" w:rsidP="002857D2">
      <w:pPr>
        <w:pStyle w:val="Testo2"/>
        <w:ind w:firstLine="0"/>
        <w:rPr>
          <w:b/>
          <w:i/>
        </w:rPr>
      </w:pPr>
      <w:r w:rsidRPr="00F02A00">
        <w:rPr>
          <w:b/>
          <w:i/>
        </w:rPr>
        <w:t>BIBLIOGRAFIA</w:t>
      </w:r>
      <w:r w:rsidR="001448F8">
        <w:rPr>
          <w:rStyle w:val="Rimandonotaapidipagina"/>
          <w:b/>
          <w:i/>
        </w:rPr>
        <w:footnoteReference w:id="2"/>
      </w:r>
    </w:p>
    <w:p w14:paraId="6D1F023C" w14:textId="77777777" w:rsidR="00F02A00" w:rsidRPr="00F02A00" w:rsidRDefault="00F02A00" w:rsidP="00F02A00">
      <w:pPr>
        <w:pStyle w:val="Testo2"/>
        <w:rPr>
          <w:b/>
        </w:rPr>
      </w:pPr>
    </w:p>
    <w:p w14:paraId="7A48CD4C" w14:textId="1B9B9C6B" w:rsidR="00E94CA7" w:rsidRDefault="002857D2" w:rsidP="00E94CA7">
      <w:pPr>
        <w:pStyle w:val="Testo2"/>
        <w:rPr>
          <w:bCs/>
        </w:rPr>
      </w:pPr>
      <w:bookmarkStart w:id="1" w:name="_Hlk46741945"/>
      <w:r>
        <w:rPr>
          <w:bCs/>
          <w:smallCaps/>
        </w:rPr>
        <w:t>G. Xhaet-</w:t>
      </w:r>
      <w:r w:rsidR="00E94CA7" w:rsidRPr="00E94CA7">
        <w:rPr>
          <w:bCs/>
          <w:smallCaps/>
        </w:rPr>
        <w:t xml:space="preserve"> G. Fidora</w:t>
      </w:r>
      <w:r w:rsidR="00E94CA7" w:rsidRPr="00E94CA7">
        <w:rPr>
          <w:bCs/>
        </w:rPr>
        <w:t xml:space="preserve">, </w:t>
      </w:r>
      <w:r w:rsidR="00E94CA7" w:rsidRPr="00E94CA7">
        <w:rPr>
          <w:bCs/>
          <w:i/>
          <w:iCs/>
        </w:rPr>
        <w:t>LE NUOVE PROFESSIONI DIGITALI risorse, opportunità e competenze per la tua carriera online</w:t>
      </w:r>
      <w:r w:rsidR="00E94CA7" w:rsidRPr="00E94CA7">
        <w:rPr>
          <w:bCs/>
        </w:rPr>
        <w:t>, Hoepli, 2015</w:t>
      </w:r>
      <w:bookmarkEnd w:id="1"/>
      <w:r w:rsidR="00E94CA7">
        <w:rPr>
          <w:bCs/>
        </w:rPr>
        <w:t>.</w:t>
      </w:r>
      <w:r w:rsidR="001448F8">
        <w:rPr>
          <w:bCs/>
        </w:rPr>
        <w:t xml:space="preserve"> </w:t>
      </w:r>
      <w:hyperlink r:id="rId15" w:history="1">
        <w:r w:rsidR="001448F8" w:rsidRPr="001448F8">
          <w:rPr>
            <w:rStyle w:val="Collegamentoipertestuale"/>
            <w:bCs/>
          </w:rPr>
          <w:t>Acquista da V&amp;P</w:t>
        </w:r>
      </w:hyperlink>
    </w:p>
    <w:p w14:paraId="7D21770F" w14:textId="77777777" w:rsidR="00E94CA7" w:rsidRPr="00E94CA7" w:rsidRDefault="00E94CA7" w:rsidP="00E94CA7">
      <w:pPr>
        <w:pStyle w:val="Testo2"/>
        <w:rPr>
          <w:bCs/>
        </w:rPr>
      </w:pPr>
    </w:p>
    <w:p w14:paraId="55F8C5BC" w14:textId="77777777" w:rsidR="00E94CA7" w:rsidRPr="00F02A00" w:rsidRDefault="00E94CA7" w:rsidP="00F02A00">
      <w:pPr>
        <w:pStyle w:val="Testo2"/>
      </w:pPr>
    </w:p>
    <w:p w14:paraId="687AFE7F" w14:textId="2A6319ED" w:rsidR="00F02A00" w:rsidRPr="00F02A00" w:rsidRDefault="00E94CA7" w:rsidP="002857D2">
      <w:pPr>
        <w:pStyle w:val="Testo2"/>
        <w:ind w:firstLine="0"/>
        <w:rPr>
          <w:b/>
          <w:i/>
        </w:rPr>
      </w:pPr>
      <w:r>
        <w:rPr>
          <w:b/>
          <w:i/>
        </w:rPr>
        <w:t xml:space="preserve">DIDATTICA DEL CORSO </w:t>
      </w:r>
    </w:p>
    <w:p w14:paraId="51824965" w14:textId="77777777" w:rsidR="00F02A00" w:rsidRPr="00F02A00" w:rsidRDefault="00F02A00" w:rsidP="00F02A00">
      <w:pPr>
        <w:pStyle w:val="Testo2"/>
        <w:rPr>
          <w:b/>
          <w:i/>
        </w:rPr>
      </w:pPr>
    </w:p>
    <w:p w14:paraId="30F6049C" w14:textId="50A14B44" w:rsidR="00E94CA7" w:rsidRDefault="005D4F3E" w:rsidP="00E94CA7">
      <w:pPr>
        <w:pStyle w:val="Testo2"/>
      </w:pPr>
      <w:r w:rsidRPr="005D4F3E">
        <w:t>Durante le lezioni si svolgeranno lavori pratici guidati e in gruppo. La didattica a distanza verrà realizzata attraverso l’applicazione TEAMS in modalità sincrona.</w:t>
      </w:r>
    </w:p>
    <w:p w14:paraId="36C5823F" w14:textId="77777777" w:rsidR="005D4F3E" w:rsidRDefault="005D4F3E" w:rsidP="00E94CA7">
      <w:pPr>
        <w:pStyle w:val="Testo2"/>
      </w:pPr>
    </w:p>
    <w:p w14:paraId="0FEC81B4" w14:textId="6E0CBA6D" w:rsidR="00E94CA7" w:rsidRDefault="00E94CA7" w:rsidP="002857D2">
      <w:pPr>
        <w:pStyle w:val="Testo2"/>
        <w:ind w:firstLine="0"/>
        <w:rPr>
          <w:b/>
          <w:i/>
        </w:rPr>
      </w:pPr>
      <w:r>
        <w:rPr>
          <w:b/>
          <w:i/>
        </w:rPr>
        <w:lastRenderedPageBreak/>
        <w:t>METODO E CRITERI DI VALUTAZIONE</w:t>
      </w:r>
    </w:p>
    <w:p w14:paraId="67BF62CE" w14:textId="77777777" w:rsidR="00E94CA7" w:rsidRDefault="00E94CA7" w:rsidP="00E94CA7">
      <w:pPr>
        <w:pStyle w:val="Testo2"/>
      </w:pPr>
    </w:p>
    <w:p w14:paraId="59BCD34A" w14:textId="5738B7C3" w:rsidR="002857D2" w:rsidRDefault="002857D2" w:rsidP="002857D2">
      <w:pPr>
        <w:pStyle w:val="Testo2"/>
      </w:pPr>
      <w:r w:rsidRPr="002857D2">
        <w:t xml:space="preserve">Agli studenti verrà richiesta l'analisi di una community attraverso l'applicazione degli strumenti teorici proposti. Ai candidati verrà richiesto di preparare un elaborato di gruppo ed una presentazione (in gruppo) dello stesso: la valutazione verrà effettuata sulla base del lavoro svolto e verrà espressa in trentesimi. Per gli studenti non frequentanti Per gli studenti che non saranno in grado di frequentare il 75% delle lezioni verrà richiesto il programma da non frequentante: all’esame verrà richiesto lo studio del libro specificato in bibliografia </w:t>
      </w:r>
      <w:r>
        <w:rPr>
          <w:smallCaps/>
        </w:rPr>
        <w:t xml:space="preserve">G. Xhaet- </w:t>
      </w:r>
      <w:r w:rsidRPr="002857D2">
        <w:rPr>
          <w:smallCaps/>
        </w:rPr>
        <w:t>G. Fidora</w:t>
      </w:r>
      <w:r w:rsidRPr="002857D2">
        <w:t xml:space="preserve">, </w:t>
      </w:r>
      <w:r w:rsidRPr="002857D2">
        <w:rPr>
          <w:i/>
        </w:rPr>
        <w:t>LE NUOVE PROFESSIONI DIGITALI risorse, opportunità e competenze per la tua carriera online</w:t>
      </w:r>
      <w:r w:rsidRPr="002857D2">
        <w:t xml:space="preserve">, Hoepli, 2015. </w:t>
      </w:r>
    </w:p>
    <w:p w14:paraId="35EEA5CF" w14:textId="77777777" w:rsidR="002857D2" w:rsidRDefault="002857D2" w:rsidP="002857D2">
      <w:pPr>
        <w:pStyle w:val="Testo2"/>
        <w:ind w:firstLine="0"/>
      </w:pPr>
    </w:p>
    <w:p w14:paraId="4D0CD48D" w14:textId="77777777" w:rsidR="00F02A00" w:rsidRDefault="00F02A00" w:rsidP="002857D2">
      <w:pPr>
        <w:pStyle w:val="Testo2"/>
        <w:ind w:firstLine="0"/>
        <w:rPr>
          <w:b/>
          <w:i/>
        </w:rPr>
      </w:pPr>
      <w:r w:rsidRPr="00F02A00">
        <w:rPr>
          <w:b/>
          <w:i/>
        </w:rPr>
        <w:t>AVVERTENZE E PREREQUISITI</w:t>
      </w:r>
    </w:p>
    <w:p w14:paraId="61FC2B11" w14:textId="77777777" w:rsidR="004A0386" w:rsidRPr="00F02A00" w:rsidRDefault="004A0386" w:rsidP="00F02A00">
      <w:pPr>
        <w:pStyle w:val="Testo2"/>
        <w:rPr>
          <w:b/>
          <w:i/>
        </w:rPr>
      </w:pPr>
    </w:p>
    <w:p w14:paraId="5D5D1BAB" w14:textId="77777777" w:rsidR="004A0386" w:rsidRPr="004A0386" w:rsidRDefault="004A0386" w:rsidP="004A0386">
      <w:pPr>
        <w:pStyle w:val="Testo2"/>
        <w:rPr>
          <w:iCs/>
        </w:rPr>
      </w:pPr>
      <w:r w:rsidRPr="004A0386">
        <w:rPr>
          <w:iCs/>
        </w:rPr>
        <w:t>L’erogazione dell’insegnamento e il raggiungimento degli obbiettivi formativi sopra indicati vengono garantiti anche nel caso le indicazioni delle Autorità o motivazioni individuali degli studenti non consentano la frequenza in presenza del corso. L’erogazione del corso avverrà mediante la piattaforma TEAMS in diretta; i materiali saranno condivisi e messi a disposizione degli studenti nella piattaforma Blackboard.</w:t>
      </w:r>
    </w:p>
    <w:p w14:paraId="39030DC4" w14:textId="77777777" w:rsidR="00F02A00" w:rsidRPr="004E0D62" w:rsidRDefault="00F02A00" w:rsidP="009D6CB1">
      <w:pPr>
        <w:pStyle w:val="Testo2"/>
        <w:rPr>
          <w:sz w:val="20"/>
        </w:rPr>
      </w:pPr>
    </w:p>
    <w:sectPr w:rsidR="00F02A00" w:rsidRPr="004E0D6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7969B" w14:textId="77777777" w:rsidR="006D7429" w:rsidRDefault="006D7429" w:rsidP="006D7429">
      <w:pPr>
        <w:spacing w:line="240" w:lineRule="auto"/>
      </w:pPr>
      <w:r>
        <w:separator/>
      </w:r>
    </w:p>
  </w:endnote>
  <w:endnote w:type="continuationSeparator" w:id="0">
    <w:p w14:paraId="23F0FC98" w14:textId="77777777" w:rsidR="006D7429" w:rsidRDefault="006D7429" w:rsidP="006D7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36FB8" w14:textId="77777777" w:rsidR="006D7429" w:rsidRDefault="006D7429" w:rsidP="006D7429">
      <w:pPr>
        <w:spacing w:line="240" w:lineRule="auto"/>
      </w:pPr>
      <w:r>
        <w:separator/>
      </w:r>
    </w:p>
  </w:footnote>
  <w:footnote w:type="continuationSeparator" w:id="0">
    <w:p w14:paraId="32486AB8" w14:textId="77777777" w:rsidR="006D7429" w:rsidRDefault="006D7429" w:rsidP="006D7429">
      <w:pPr>
        <w:spacing w:line="240" w:lineRule="auto"/>
      </w:pPr>
      <w:r>
        <w:continuationSeparator/>
      </w:r>
    </w:p>
  </w:footnote>
  <w:footnote w:id="1">
    <w:p w14:paraId="36A3DA6B" w14:textId="7B82236D" w:rsidR="006D7429" w:rsidRDefault="006D7429">
      <w:pPr>
        <w:pStyle w:val="Testonotaapidipagina"/>
      </w:pPr>
      <w:r>
        <w:rPr>
          <w:rStyle w:val="Rimandonotaapidipagina"/>
        </w:rPr>
        <w:footnoteRef/>
      </w:r>
      <w:r>
        <w:t xml:space="preserve"> </w:t>
      </w:r>
      <w:r w:rsidRPr="006D7429">
        <w:t>I testi indicati nella bibliografia sono acquistabili presso le librerie di Ateneo; è possibile acquistarli anche presso altri rivenditori.</w:t>
      </w:r>
    </w:p>
  </w:footnote>
  <w:footnote w:id="2">
    <w:p w14:paraId="24904F1A" w14:textId="6FA5034D" w:rsidR="001448F8" w:rsidRDefault="001448F8">
      <w:pPr>
        <w:pStyle w:val="Testonotaapidipagina"/>
      </w:pPr>
      <w:r>
        <w:rPr>
          <w:rStyle w:val="Rimandonotaapidipagina"/>
        </w:rPr>
        <w:footnoteRef/>
      </w:r>
      <w:r>
        <w:t xml:space="preserve"> </w:t>
      </w:r>
      <w:r w:rsidRPr="001448F8">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C24136"/>
    <w:multiLevelType w:val="hybridMultilevel"/>
    <w:tmpl w:val="D29E81B0"/>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BC4C14"/>
    <w:multiLevelType w:val="hybridMultilevel"/>
    <w:tmpl w:val="C7CA45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D62A8D"/>
    <w:multiLevelType w:val="hybridMultilevel"/>
    <w:tmpl w:val="DC0E931E"/>
    <w:lvl w:ilvl="0" w:tplc="8740251A">
      <w:start w:val="1"/>
      <w:numFmt w:val="bullet"/>
      <w:lvlText w:val=""/>
      <w:lvlJc w:val="left"/>
      <w:pPr>
        <w:ind w:left="360" w:hanging="360"/>
      </w:pPr>
      <w:rPr>
        <w:rFonts w:ascii="Symbol" w:eastAsia="Times New Roman" w:hAnsi="Symbol"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250493E"/>
    <w:multiLevelType w:val="hybridMultilevel"/>
    <w:tmpl w:val="86166C72"/>
    <w:lvl w:ilvl="0" w:tplc="C42C81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F87197"/>
    <w:multiLevelType w:val="hybridMultilevel"/>
    <w:tmpl w:val="EB327D3A"/>
    <w:lvl w:ilvl="0" w:tplc="9870A53E">
      <w:start w:val="2"/>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D8"/>
    <w:rsid w:val="00087A94"/>
    <w:rsid w:val="001448F8"/>
    <w:rsid w:val="001D473C"/>
    <w:rsid w:val="002857D2"/>
    <w:rsid w:val="002C6445"/>
    <w:rsid w:val="00377A8E"/>
    <w:rsid w:val="003A393D"/>
    <w:rsid w:val="00457578"/>
    <w:rsid w:val="004722EE"/>
    <w:rsid w:val="004759B9"/>
    <w:rsid w:val="004A0386"/>
    <w:rsid w:val="004E0D62"/>
    <w:rsid w:val="004F0918"/>
    <w:rsid w:val="004F5C62"/>
    <w:rsid w:val="005D4F3E"/>
    <w:rsid w:val="006173E2"/>
    <w:rsid w:val="00653190"/>
    <w:rsid w:val="006A506B"/>
    <w:rsid w:val="006D7429"/>
    <w:rsid w:val="006E5AF1"/>
    <w:rsid w:val="007010DA"/>
    <w:rsid w:val="00726099"/>
    <w:rsid w:val="007432BA"/>
    <w:rsid w:val="007E76FA"/>
    <w:rsid w:val="00824780"/>
    <w:rsid w:val="00860805"/>
    <w:rsid w:val="00902A38"/>
    <w:rsid w:val="0099029C"/>
    <w:rsid w:val="009D6CB1"/>
    <w:rsid w:val="00A06AD2"/>
    <w:rsid w:val="00B41774"/>
    <w:rsid w:val="00B44645"/>
    <w:rsid w:val="00B7198A"/>
    <w:rsid w:val="00BB0B44"/>
    <w:rsid w:val="00C70AF4"/>
    <w:rsid w:val="00CC1BB0"/>
    <w:rsid w:val="00CD1FFD"/>
    <w:rsid w:val="00CD51CC"/>
    <w:rsid w:val="00CD6EF2"/>
    <w:rsid w:val="00D05B79"/>
    <w:rsid w:val="00D2055F"/>
    <w:rsid w:val="00D411D8"/>
    <w:rsid w:val="00DC247A"/>
    <w:rsid w:val="00E90531"/>
    <w:rsid w:val="00E94CA7"/>
    <w:rsid w:val="00F0082C"/>
    <w:rsid w:val="00F02A00"/>
    <w:rsid w:val="00F34059"/>
    <w:rsid w:val="00F826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D19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411D8"/>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D473C"/>
    <w:pPr>
      <w:ind w:left="720"/>
      <w:contextualSpacing/>
    </w:pPr>
  </w:style>
  <w:style w:type="paragraph" w:styleId="Testonotaapidipagina">
    <w:name w:val="footnote text"/>
    <w:basedOn w:val="Normale"/>
    <w:link w:val="TestonotaapidipaginaCarattere"/>
    <w:uiPriority w:val="99"/>
    <w:semiHidden/>
    <w:unhideWhenUsed/>
    <w:rsid w:val="006D7429"/>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6D7429"/>
    <w:rPr>
      <w:rFonts w:ascii="Times" w:hAnsi="Times"/>
    </w:rPr>
  </w:style>
  <w:style w:type="character" w:styleId="Rimandonotaapidipagina">
    <w:name w:val="footnote reference"/>
    <w:basedOn w:val="Carpredefinitoparagrafo"/>
    <w:uiPriority w:val="99"/>
    <w:semiHidden/>
    <w:unhideWhenUsed/>
    <w:rsid w:val="006D74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nrico-cheli/teorie-e-tecniche-della-comunicazione-interpersonale-unintroduzione-interdisciplinare-9788846457028-289754.html" TargetMode="External"/><Relationship Id="rId13" Type="http://schemas.openxmlformats.org/officeDocument/2006/relationships/hyperlink" Target="mailto:a.grassi@altopotenzia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giulio-xhaet-ginevra-fidora/le-nuove-professioni-digitali-risorse-opportunita-e-competenze-per-la-tua-cariera-online-9788820370305-23005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epli.it/autore/fidora_ginevra.html" TargetMode="External"/><Relationship Id="rId5" Type="http://schemas.openxmlformats.org/officeDocument/2006/relationships/webSettings" Target="webSettings.xml"/><Relationship Id="rId15" Type="http://schemas.openxmlformats.org/officeDocument/2006/relationships/hyperlink" Target="https://librerie.unicatt.it/scheda-libro/giulio-xhaet-ginevra-fidora/le-nuove-professioni-digitali-risorse-opportunita-e-competenze-per-la-tua-cariera-online-9788820370305-230059.html" TargetMode="External"/><Relationship Id="rId10" Type="http://schemas.openxmlformats.org/officeDocument/2006/relationships/hyperlink" Target="http://www.hoepli.it/autore/xhaet_giulio.html" TargetMode="External"/><Relationship Id="rId4" Type="http://schemas.openxmlformats.org/officeDocument/2006/relationships/settings" Target="settings.xml"/><Relationship Id="rId9" Type="http://schemas.openxmlformats.org/officeDocument/2006/relationships/hyperlink" Target="https://librerie.unicatt.it/scheda-libro/pietro-nico/convincimi-pratiche-di-leadership-per-il-miglioramento-delle-relazioni-interpersonali-9788846427564-400229.html" TargetMode="External"/><Relationship Id="rId14" Type="http://schemas.openxmlformats.org/officeDocument/2006/relationships/hyperlink" Target="mailto:caterina.demichel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8935-0D75-41D1-81B6-BF813C59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889</Words>
  <Characters>6618</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5</cp:revision>
  <cp:lastPrinted>2003-03-27T09:42:00Z</cp:lastPrinted>
  <dcterms:created xsi:type="dcterms:W3CDTF">2020-08-05T15:12:00Z</dcterms:created>
  <dcterms:modified xsi:type="dcterms:W3CDTF">2020-12-30T13:42:00Z</dcterms:modified>
</cp:coreProperties>
</file>