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7696" w:rsidRDefault="00347696">
      <w:pPr>
        <w:pStyle w:val="Titolo1"/>
      </w:pPr>
      <w:r>
        <w:t>Laboratorio di drammaturgia antica  (percorso A: caratttere teorico lettereario – 3 cfu</w:t>
      </w:r>
      <w:r w:rsidR="00DF1EBA">
        <w:t xml:space="preserve"> – 15 ore</w:t>
      </w:r>
      <w:r>
        <w:t>)</w:t>
      </w:r>
    </w:p>
    <w:p w:rsidR="00347696" w:rsidRDefault="00347696" w:rsidP="00347696">
      <w:pPr>
        <w:pStyle w:val="Titolo2"/>
      </w:pPr>
      <w:r>
        <w:t>Dott. Corrado Cuccoro</w:t>
      </w:r>
    </w:p>
    <w:p w:rsidR="00347696" w:rsidRDefault="00347696" w:rsidP="00347696">
      <w:pPr>
        <w:pStyle w:val="Titolo1"/>
      </w:pPr>
      <w:r>
        <w:t>Laboratorio di drammaturgia antica  (percorso B: caratttere performativo– 3 cfu</w:t>
      </w:r>
      <w:r w:rsidR="00DF1EBA">
        <w:t xml:space="preserve"> – 20 ore</w:t>
      </w:r>
      <w:r>
        <w:t>)</w:t>
      </w:r>
    </w:p>
    <w:p w:rsidR="00347696" w:rsidRPr="00347696" w:rsidRDefault="00347696" w:rsidP="00347696">
      <w:pPr>
        <w:pStyle w:val="Titolo2"/>
      </w:pPr>
      <w:r>
        <w:t xml:space="preserve">Prof. Massimo Rivoltella </w:t>
      </w:r>
      <w:r w:rsidRPr="00347696">
        <w:rPr>
          <w:smallCaps w:val="0"/>
        </w:rPr>
        <w:t>(direzione scientifica);</w:t>
      </w:r>
      <w:r>
        <w:t xml:space="preserve"> Dott.ssa Maria Candida Toaldo </w:t>
      </w:r>
      <w:r w:rsidRPr="00347696">
        <w:rPr>
          <w:smallCaps w:val="0"/>
        </w:rPr>
        <w:t>(direzione artistica)</w:t>
      </w:r>
    </w:p>
    <w:p w:rsidR="00347696" w:rsidRDefault="00347696" w:rsidP="00347696">
      <w:pPr>
        <w:pStyle w:val="Titolo1"/>
      </w:pPr>
      <w:r>
        <w:t>Laboratorio di drammaturgia antica  (percorso A: caratttere teorico lettereario – 3 cfu)</w:t>
      </w:r>
    </w:p>
    <w:p w:rsidR="00347696" w:rsidRDefault="00347696" w:rsidP="00347696">
      <w:pPr>
        <w:pStyle w:val="Titolo2"/>
      </w:pPr>
      <w:r>
        <w:t>Dott. Corrado Cuccoro</w:t>
      </w:r>
    </w:p>
    <w:p w:rsidR="00A87311" w:rsidRDefault="00A87311" w:rsidP="00A8731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:rsidR="00553FCF" w:rsidRPr="00553FCF" w:rsidRDefault="00553FCF" w:rsidP="00553FCF">
      <w:pPr>
        <w:numPr>
          <w:ilvl w:val="0"/>
          <w:numId w:val="1"/>
        </w:numPr>
        <w:spacing w:after="120"/>
      </w:pPr>
      <w:r w:rsidRPr="00553FCF">
        <w:t>Fornire agli studenti indicazioni metodologiche e nozioni utili per lo studio comparativo dei testi drammatici ispirati alla civiltà classica, specialmente in relazione alle fonti greche e latine;</w:t>
      </w:r>
    </w:p>
    <w:p w:rsidR="00553FCF" w:rsidRPr="00553FCF" w:rsidRDefault="00553FCF" w:rsidP="00553FCF">
      <w:pPr>
        <w:numPr>
          <w:ilvl w:val="0"/>
          <w:numId w:val="1"/>
        </w:numPr>
        <w:spacing w:after="120"/>
      </w:pPr>
      <w:proofErr w:type="gramStart"/>
      <w:r w:rsidRPr="00553FCF">
        <w:t>stimolare</w:t>
      </w:r>
      <w:proofErr w:type="gramEnd"/>
      <w:r w:rsidRPr="00553FCF">
        <w:t xml:space="preserve"> ricerche originali sugli argomenti trattati.</w:t>
      </w:r>
    </w:p>
    <w:p w:rsidR="00553FCF" w:rsidRPr="00553FCF" w:rsidRDefault="00553FCF" w:rsidP="00553FCF">
      <w:pPr>
        <w:spacing w:after="120"/>
        <w:rPr>
          <w:bCs/>
          <w:i/>
        </w:rPr>
      </w:pPr>
      <w:r w:rsidRPr="00553FCF">
        <w:rPr>
          <w:bCs/>
          <w:i/>
        </w:rPr>
        <w:t xml:space="preserve">RISULTATI DI APPRENDIMENTO ATTESI </w:t>
      </w:r>
    </w:p>
    <w:p w:rsidR="00553FCF" w:rsidRPr="00553FCF" w:rsidRDefault="00553FCF" w:rsidP="00553FCF">
      <w:pPr>
        <w:numPr>
          <w:ilvl w:val="0"/>
          <w:numId w:val="2"/>
        </w:numPr>
        <w:spacing w:after="120"/>
      </w:pPr>
      <w:r w:rsidRPr="00553FCF">
        <w:t>Conoscenza e comprensione</w:t>
      </w:r>
    </w:p>
    <w:p w:rsidR="00553FCF" w:rsidRPr="00553FCF" w:rsidRDefault="00553FCF" w:rsidP="00553FCF">
      <w:pPr>
        <w:spacing w:after="120"/>
      </w:pPr>
      <w:r w:rsidRPr="00553FCF">
        <w:t>Al termine dell’insegnamento, lo studente dovrà essere in grado di orientarsi con sicurezza nella tradizione edipica del teatro novecentesco, per lo meno nell’ambito della produzione italiana e francese, con puntuale riferimento ai modelli greci e latini.</w:t>
      </w:r>
    </w:p>
    <w:p w:rsidR="00553FCF" w:rsidRPr="00553FCF" w:rsidRDefault="00553FCF" w:rsidP="00553FCF">
      <w:pPr>
        <w:numPr>
          <w:ilvl w:val="0"/>
          <w:numId w:val="2"/>
        </w:numPr>
        <w:spacing w:after="120"/>
      </w:pPr>
      <w:r w:rsidRPr="00553FCF">
        <w:t>Capacità di applicare conoscenza e comprensione</w:t>
      </w:r>
    </w:p>
    <w:p w:rsidR="00553FCF" w:rsidRPr="00553FCF" w:rsidRDefault="00553FCF" w:rsidP="00553FCF">
      <w:pPr>
        <w:spacing w:after="120"/>
      </w:pPr>
      <w:r w:rsidRPr="00553FCF">
        <w:t>Al termine dell’insegnamento, lo studente dovrà essere in grado di analizzare e valutare criticamente anche opere del filone edipico non considerate a lezione (quantomeno quelle appartenenti agli ambiti culturali prescelti).</w:t>
      </w:r>
    </w:p>
    <w:p w:rsidR="00A87311" w:rsidRDefault="00A87311" w:rsidP="00A87311">
      <w:pPr>
        <w:spacing w:before="240" w:after="120"/>
        <w:rPr>
          <w:b/>
          <w:sz w:val="18"/>
        </w:rPr>
      </w:pPr>
      <w:r>
        <w:rPr>
          <w:b/>
          <w:i/>
          <w:sz w:val="18"/>
        </w:rPr>
        <w:t>PROGRAMMA DEL CORSO</w:t>
      </w:r>
    </w:p>
    <w:p w:rsidR="005F0AC5" w:rsidRPr="005F0AC5" w:rsidRDefault="005F0AC5" w:rsidP="005F0AC5">
      <w:pPr>
        <w:rPr>
          <w:b/>
          <w:i/>
        </w:rPr>
      </w:pPr>
      <w:r>
        <w:rPr>
          <w:b/>
          <w:i/>
        </w:rPr>
        <w:tab/>
      </w:r>
      <w:r w:rsidRPr="005F0AC5">
        <w:rPr>
          <w:b/>
          <w:i/>
        </w:rPr>
        <w:t>Il mito di Edipo nella drammaturgia italiana del Novecento</w:t>
      </w:r>
    </w:p>
    <w:p w:rsidR="005F0AC5" w:rsidRDefault="005F0AC5" w:rsidP="005F0AC5">
      <w:pPr>
        <w:ind w:left="643"/>
      </w:pPr>
    </w:p>
    <w:p w:rsidR="00553FCF" w:rsidRPr="00553FCF" w:rsidRDefault="00553FCF" w:rsidP="00553FCF">
      <w:pPr>
        <w:numPr>
          <w:ilvl w:val="0"/>
          <w:numId w:val="3"/>
        </w:numPr>
      </w:pPr>
      <w:r w:rsidRPr="00553FCF">
        <w:lastRenderedPageBreak/>
        <w:t>Introduzione: Edipo nelle fonti greche e latine. L’</w:t>
      </w:r>
      <w:r w:rsidRPr="00553FCF">
        <w:rPr>
          <w:i/>
        </w:rPr>
        <w:t>Edipo re</w:t>
      </w:r>
      <w:r w:rsidRPr="00553FCF">
        <w:t xml:space="preserve"> diretto e interpretato da V. Gassman (1977) </w:t>
      </w:r>
    </w:p>
    <w:p w:rsidR="00553FCF" w:rsidRPr="00553FCF" w:rsidRDefault="00553FCF" w:rsidP="00553FCF">
      <w:pPr>
        <w:numPr>
          <w:ilvl w:val="0"/>
          <w:numId w:val="3"/>
        </w:numPr>
      </w:pPr>
      <w:r w:rsidRPr="00553FCF">
        <w:t xml:space="preserve">Variazioni sul mito di Edipo nella drammaturgia italiana: Pier Paolo Pasolini, </w:t>
      </w:r>
      <w:r w:rsidRPr="00553FCF">
        <w:rPr>
          <w:i/>
        </w:rPr>
        <w:t>Edipo all’alba</w:t>
      </w:r>
      <w:r w:rsidRPr="00553FCF">
        <w:t xml:space="preserve"> (1942) ed </w:t>
      </w:r>
      <w:r w:rsidRPr="00553FCF">
        <w:rPr>
          <w:i/>
        </w:rPr>
        <w:t>Edipo re</w:t>
      </w:r>
      <w:r w:rsidRPr="00553FCF">
        <w:t xml:space="preserve"> (1967; sceneggiatura e visione critica del film); Alberto Moravia, </w:t>
      </w:r>
      <w:r w:rsidRPr="00553FCF">
        <w:rPr>
          <w:i/>
        </w:rPr>
        <w:t>Il dio Kurt</w:t>
      </w:r>
      <w:r w:rsidRPr="00553FCF">
        <w:t xml:space="preserve"> (1968); Elsa Morante, </w:t>
      </w:r>
      <w:r w:rsidRPr="00553FCF">
        <w:rPr>
          <w:i/>
        </w:rPr>
        <w:t>La serata a Colono</w:t>
      </w:r>
      <w:r w:rsidRPr="00553FCF">
        <w:t xml:space="preserve"> (1968); Renzo Rosso, </w:t>
      </w:r>
      <w:r w:rsidRPr="00553FCF">
        <w:rPr>
          <w:i/>
        </w:rPr>
        <w:t>Edipo</w:t>
      </w:r>
      <w:r w:rsidRPr="00553FCF">
        <w:t xml:space="preserve"> (1991-2); Giovanni Testori, </w:t>
      </w:r>
      <w:proofErr w:type="spellStart"/>
      <w:r w:rsidRPr="00553FCF">
        <w:rPr>
          <w:i/>
        </w:rPr>
        <w:t>Edipus</w:t>
      </w:r>
      <w:proofErr w:type="spellEnd"/>
      <w:r w:rsidRPr="00553FCF">
        <w:t xml:space="preserve"> (1977).</w:t>
      </w:r>
    </w:p>
    <w:p w:rsidR="00A87311" w:rsidRPr="00A87311" w:rsidRDefault="00A87311" w:rsidP="00A87311">
      <w:r w:rsidRPr="00A87311">
        <w:t>.</w:t>
      </w:r>
    </w:p>
    <w:p w:rsidR="00A87311" w:rsidRDefault="00A87311" w:rsidP="00A87311">
      <w:pPr>
        <w:keepNext/>
        <w:spacing w:before="240" w:after="120"/>
        <w:rPr>
          <w:b/>
          <w:sz w:val="18"/>
        </w:rPr>
      </w:pPr>
      <w:r>
        <w:rPr>
          <w:b/>
          <w:i/>
          <w:sz w:val="18"/>
        </w:rPr>
        <w:t>BIBLIOGRAFIA</w:t>
      </w:r>
      <w:r w:rsidR="00BC5873">
        <w:rPr>
          <w:rStyle w:val="Rimandonotaapidipagina"/>
          <w:b/>
          <w:i/>
          <w:sz w:val="18"/>
        </w:rPr>
        <w:footnoteReference w:id="1"/>
      </w:r>
    </w:p>
    <w:p w:rsidR="007E6A21" w:rsidRPr="00AC5D08" w:rsidRDefault="007E6A21" w:rsidP="007E6A21">
      <w:pPr>
        <w:pStyle w:val="Testo1"/>
        <w:spacing w:line="276" w:lineRule="auto"/>
        <w:ind w:left="0" w:firstLine="0"/>
        <w:rPr>
          <w:rFonts w:ascii="Times New Roman" w:hAnsi="Times New Roman"/>
          <w:sz w:val="20"/>
        </w:rPr>
      </w:pPr>
      <w:r w:rsidRPr="00AC5D08">
        <w:rPr>
          <w:rFonts w:ascii="Times New Roman" w:hAnsi="Times New Roman"/>
          <w:sz w:val="20"/>
          <w:u w:val="single"/>
        </w:rPr>
        <w:t>Programma d’esame per i frequentanti</w:t>
      </w:r>
      <w:r w:rsidRPr="00AC5D08">
        <w:rPr>
          <w:rFonts w:ascii="Times New Roman" w:hAnsi="Times New Roman"/>
          <w:sz w:val="20"/>
        </w:rPr>
        <w:t>:</w:t>
      </w:r>
    </w:p>
    <w:p w:rsidR="007E6A21" w:rsidRPr="00AC5D08" w:rsidRDefault="007E6A21" w:rsidP="007E6A21">
      <w:pPr>
        <w:pStyle w:val="Testo1"/>
        <w:spacing w:line="276" w:lineRule="auto"/>
        <w:rPr>
          <w:rFonts w:ascii="Times New Roman" w:hAnsi="Times New Roman"/>
          <w:sz w:val="20"/>
        </w:rPr>
      </w:pPr>
      <w:r w:rsidRPr="00AC5D08">
        <w:rPr>
          <w:rFonts w:ascii="Times New Roman" w:hAnsi="Times New Roman"/>
          <w:sz w:val="20"/>
        </w:rPr>
        <w:t>L’esame verterà sui testi seguenti:</w:t>
      </w:r>
    </w:p>
    <w:p w:rsidR="007E6A21" w:rsidRPr="00AC5D08" w:rsidRDefault="007E6A21" w:rsidP="007E6A21">
      <w:pPr>
        <w:pStyle w:val="Testo1"/>
        <w:numPr>
          <w:ilvl w:val="0"/>
          <w:numId w:val="4"/>
        </w:numPr>
        <w:spacing w:line="276" w:lineRule="auto"/>
        <w:rPr>
          <w:rFonts w:ascii="Times New Roman" w:hAnsi="Times New Roman"/>
          <w:sz w:val="20"/>
        </w:rPr>
      </w:pPr>
      <w:r w:rsidRPr="00AC5D08">
        <w:rPr>
          <w:rFonts w:ascii="Times New Roman" w:hAnsi="Times New Roman"/>
          <w:sz w:val="20"/>
        </w:rPr>
        <w:t xml:space="preserve">Sofocle, </w:t>
      </w:r>
      <w:r>
        <w:rPr>
          <w:rFonts w:ascii="Times New Roman" w:hAnsi="Times New Roman"/>
          <w:i/>
          <w:sz w:val="20"/>
        </w:rPr>
        <w:t>Edipo re</w:t>
      </w:r>
      <w:r>
        <w:rPr>
          <w:rFonts w:ascii="Times New Roman" w:hAnsi="Times New Roman"/>
          <w:sz w:val="20"/>
        </w:rPr>
        <w:t xml:space="preserve">; </w:t>
      </w:r>
      <w:r w:rsidRPr="00B50C38">
        <w:rPr>
          <w:rFonts w:ascii="Times New Roman" w:hAnsi="Times New Roman"/>
          <w:i/>
          <w:sz w:val="20"/>
        </w:rPr>
        <w:t>Edipo a Colono</w:t>
      </w:r>
      <w:r>
        <w:rPr>
          <w:rFonts w:ascii="Times New Roman" w:hAnsi="Times New Roman"/>
          <w:sz w:val="20"/>
        </w:rPr>
        <w:t xml:space="preserve"> e Seneca, </w:t>
      </w:r>
      <w:r w:rsidRPr="004859D0">
        <w:rPr>
          <w:rFonts w:ascii="Times New Roman" w:hAnsi="Times New Roman"/>
          <w:i/>
          <w:sz w:val="20"/>
        </w:rPr>
        <w:t>Edipo</w:t>
      </w:r>
      <w:r>
        <w:rPr>
          <w:rFonts w:ascii="Times New Roman" w:hAnsi="Times New Roman"/>
          <w:sz w:val="20"/>
        </w:rPr>
        <w:t xml:space="preserve"> (</w:t>
      </w:r>
      <w:r>
        <w:rPr>
          <w:rFonts w:ascii="Times New Roman" w:hAnsi="Times New Roman"/>
          <w:bCs/>
          <w:sz w:val="20"/>
        </w:rPr>
        <w:t>in traduzione integrale)</w:t>
      </w:r>
      <w:r w:rsidRPr="00AC5D08">
        <w:rPr>
          <w:rFonts w:ascii="Times New Roman" w:hAnsi="Times New Roman"/>
          <w:sz w:val="20"/>
        </w:rPr>
        <w:t>;</w:t>
      </w:r>
    </w:p>
    <w:p w:rsidR="007E6A21" w:rsidRPr="00AC5D08" w:rsidRDefault="007E6A21" w:rsidP="007E6A21">
      <w:pPr>
        <w:pStyle w:val="Testo1"/>
        <w:numPr>
          <w:ilvl w:val="0"/>
          <w:numId w:val="4"/>
        </w:numPr>
        <w:spacing w:line="276" w:lineRule="auto"/>
        <w:rPr>
          <w:rFonts w:ascii="Times New Roman" w:hAnsi="Times New Roman"/>
          <w:sz w:val="20"/>
        </w:rPr>
      </w:pPr>
      <w:r w:rsidRPr="00AC5D08">
        <w:rPr>
          <w:rFonts w:ascii="Times New Roman" w:hAnsi="Times New Roman"/>
          <w:sz w:val="20"/>
        </w:rPr>
        <w:t>gli appunti delle lezioni.</w:t>
      </w:r>
    </w:p>
    <w:p w:rsidR="007E6A21" w:rsidRPr="00AC5D08" w:rsidRDefault="007E6A21" w:rsidP="007E6A21">
      <w:pPr>
        <w:pStyle w:val="Testo1"/>
        <w:spacing w:line="276" w:lineRule="auto"/>
        <w:ind w:left="720" w:firstLine="0"/>
        <w:rPr>
          <w:rFonts w:ascii="Times New Roman" w:hAnsi="Times New Roman"/>
          <w:sz w:val="20"/>
        </w:rPr>
      </w:pPr>
    </w:p>
    <w:p w:rsidR="007E6A21" w:rsidRPr="00AC5D08" w:rsidRDefault="007E6A21" w:rsidP="007E6A21">
      <w:pPr>
        <w:pStyle w:val="Testo1"/>
        <w:spacing w:line="276" w:lineRule="auto"/>
        <w:rPr>
          <w:rFonts w:ascii="Times New Roman" w:hAnsi="Times New Roman"/>
          <w:sz w:val="20"/>
        </w:rPr>
      </w:pPr>
      <w:r w:rsidRPr="00AC5D08">
        <w:rPr>
          <w:rFonts w:ascii="Times New Roman" w:hAnsi="Times New Roman"/>
          <w:sz w:val="20"/>
          <w:u w:val="single"/>
        </w:rPr>
        <w:t>Programma d’esame per i non frequentanti</w:t>
      </w:r>
      <w:r w:rsidRPr="00AC5D08">
        <w:rPr>
          <w:rFonts w:ascii="Times New Roman" w:hAnsi="Times New Roman"/>
          <w:sz w:val="20"/>
        </w:rPr>
        <w:t>:</w:t>
      </w:r>
    </w:p>
    <w:p w:rsidR="007E6A21" w:rsidRPr="00AC5D08" w:rsidRDefault="007E6A21" w:rsidP="007E6A21">
      <w:pPr>
        <w:pStyle w:val="Testo1"/>
        <w:spacing w:line="276" w:lineRule="auto"/>
        <w:rPr>
          <w:rFonts w:ascii="Times New Roman" w:hAnsi="Times New Roman"/>
          <w:sz w:val="20"/>
        </w:rPr>
      </w:pPr>
      <w:r w:rsidRPr="00AC5D08">
        <w:rPr>
          <w:rFonts w:ascii="Times New Roman" w:hAnsi="Times New Roman"/>
          <w:sz w:val="20"/>
        </w:rPr>
        <w:t xml:space="preserve">Gli studenti che non potessero seguire il corso presenteranno all’esame il seguente programma sostitutivo: </w:t>
      </w:r>
    </w:p>
    <w:p w:rsidR="007E6A21" w:rsidRPr="00AC5D08" w:rsidRDefault="007E6A21" w:rsidP="007E6A21">
      <w:pPr>
        <w:pStyle w:val="Testo1"/>
        <w:spacing w:line="276" w:lineRule="auto"/>
        <w:rPr>
          <w:rFonts w:ascii="Times New Roman" w:hAnsi="Times New Roman"/>
          <w:sz w:val="20"/>
        </w:rPr>
      </w:pPr>
    </w:p>
    <w:p w:rsidR="007E6A21" w:rsidRPr="00AC5D08" w:rsidRDefault="007E6A21" w:rsidP="007E6A21">
      <w:pPr>
        <w:pStyle w:val="Testo1"/>
        <w:numPr>
          <w:ilvl w:val="0"/>
          <w:numId w:val="5"/>
        </w:numPr>
        <w:spacing w:line="276" w:lineRule="auto"/>
        <w:rPr>
          <w:rFonts w:ascii="Times New Roman" w:hAnsi="Times New Roman"/>
          <w:sz w:val="20"/>
        </w:rPr>
      </w:pPr>
      <w:r w:rsidRPr="007976AB">
        <w:rPr>
          <w:rFonts w:ascii="Times New Roman" w:hAnsi="Times New Roman"/>
          <w:sz w:val="20"/>
          <w:lang w:val="en-US"/>
        </w:rPr>
        <w:t xml:space="preserve">Sofocle, Seneca, Dryden &amp; Lee, Cocteau, </w:t>
      </w:r>
      <w:r w:rsidRPr="007976AB">
        <w:rPr>
          <w:rFonts w:ascii="Times New Roman" w:hAnsi="Times New Roman"/>
          <w:i/>
          <w:sz w:val="20"/>
          <w:lang w:val="en-US"/>
        </w:rPr>
        <w:t xml:space="preserve">Edipo. </w:t>
      </w:r>
      <w:r w:rsidRPr="00AC5D08">
        <w:rPr>
          <w:rFonts w:ascii="Times New Roman" w:hAnsi="Times New Roman"/>
          <w:i/>
          <w:sz w:val="20"/>
        </w:rPr>
        <w:t>Variazioni sul mito</w:t>
      </w:r>
      <w:r w:rsidRPr="00AC5D08">
        <w:rPr>
          <w:rFonts w:ascii="Times New Roman" w:hAnsi="Times New Roman"/>
          <w:sz w:val="20"/>
        </w:rPr>
        <w:t>, a cura di G. Avezzù, Marsilio, Venezia 2008;</w:t>
      </w:r>
      <w:r w:rsidR="00BC5873">
        <w:rPr>
          <w:rFonts w:ascii="Times New Roman" w:hAnsi="Times New Roman"/>
          <w:sz w:val="20"/>
        </w:rPr>
        <w:t xml:space="preserve"> </w:t>
      </w:r>
      <w:hyperlink r:id="rId8" w:history="1">
        <w:r w:rsidR="00BC5873" w:rsidRPr="00BC5873">
          <w:rPr>
            <w:rStyle w:val="Collegamentoipertestuale"/>
            <w:rFonts w:ascii="Times New Roman" w:hAnsi="Times New Roman"/>
            <w:sz w:val="20"/>
          </w:rPr>
          <w:t>Acquista da V&amp;P</w:t>
        </w:r>
      </w:hyperlink>
    </w:p>
    <w:p w:rsidR="007E6A21" w:rsidRPr="00AC5D08" w:rsidRDefault="007E6A21" w:rsidP="007E6A21">
      <w:pPr>
        <w:pStyle w:val="Testo1"/>
        <w:numPr>
          <w:ilvl w:val="0"/>
          <w:numId w:val="5"/>
        </w:numPr>
        <w:spacing w:line="276" w:lineRule="auto"/>
        <w:rPr>
          <w:rFonts w:ascii="Times New Roman" w:hAnsi="Times New Roman"/>
          <w:sz w:val="20"/>
        </w:rPr>
      </w:pPr>
      <w:r w:rsidRPr="00AC5D08">
        <w:rPr>
          <w:rFonts w:ascii="Times New Roman" w:hAnsi="Times New Roman"/>
          <w:sz w:val="20"/>
        </w:rPr>
        <w:t xml:space="preserve">Corrado Cuccoro, </w:t>
      </w:r>
      <w:r w:rsidRPr="00AC5D08">
        <w:rPr>
          <w:rFonts w:ascii="Times New Roman" w:hAnsi="Times New Roman"/>
          <w:i/>
          <w:sz w:val="20"/>
        </w:rPr>
        <w:t>I miti argonautico, tebano e troiano nella drammaturgia di lingua portoghese (secc. XX-XXI)</w:t>
      </w:r>
      <w:r w:rsidRPr="00AC5D08">
        <w:rPr>
          <w:rFonts w:ascii="Times New Roman" w:hAnsi="Times New Roman"/>
          <w:sz w:val="20"/>
        </w:rPr>
        <w:t>, EDUCatt, Milano 2018: pp. 105-114 (</w:t>
      </w:r>
      <w:r w:rsidRPr="00AC5D08">
        <w:rPr>
          <w:rFonts w:ascii="Times New Roman" w:eastAsia="GaramondPremrPro" w:hAnsi="Times New Roman"/>
          <w:sz w:val="20"/>
        </w:rPr>
        <w:t>João de Castro Osório), pp. 139-147 (Bernardo Santareno), 156-163 (Fernando Ribeiro Teles), 173-185 (Armando Nascimento Rosa)</w:t>
      </w:r>
      <w:r w:rsidRPr="00AC5D08">
        <w:rPr>
          <w:rFonts w:ascii="Times New Roman" w:hAnsi="Times New Roman"/>
          <w:sz w:val="20"/>
        </w:rPr>
        <w:t>.</w:t>
      </w:r>
    </w:p>
    <w:p w:rsidR="007E6A21" w:rsidRDefault="007E6A21" w:rsidP="007E6A21">
      <w:pPr>
        <w:spacing w:after="120" w:line="220" w:lineRule="exact"/>
        <w:rPr>
          <w:b/>
          <w:i/>
          <w:sz w:val="18"/>
        </w:rPr>
      </w:pPr>
    </w:p>
    <w:p w:rsidR="00A87311" w:rsidRDefault="00A87311" w:rsidP="007E6A21">
      <w:pPr>
        <w:spacing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:rsidR="007E6A21" w:rsidRPr="007E6A21" w:rsidRDefault="007E6A21" w:rsidP="007E6A21">
      <w:pPr>
        <w:spacing w:after="120" w:line="220" w:lineRule="exact"/>
        <w:rPr>
          <w:noProof/>
          <w:sz w:val="18"/>
        </w:rPr>
      </w:pPr>
      <w:r>
        <w:rPr>
          <w:noProof/>
          <w:sz w:val="18"/>
        </w:rPr>
        <w:tab/>
      </w:r>
      <w:r w:rsidRPr="007E6A21">
        <w:rPr>
          <w:noProof/>
          <w:sz w:val="18"/>
        </w:rPr>
        <w:t xml:space="preserve">Lezioni in aula, possibilmente, e lavoro critico in laboratorio multimediale. Le opere filmiche saranno visionate a lezione solo se sussisteranno le condizioni tecniche necessarie per una didattica efficace. Qualora l'emergenza sanitaria dovesse protrarsi, sia l’attività didattica, sia le forme di controllo dell’apprendimento, in itinere e finale, saranno assicurati anche “da remoto”, attraverso la piattaforma BlackBoard di Ateneo, la piattaforma Microsoft Teams e gli eventuali altri strumenti previsti e comunicati in avvio di corso, in modo da </w:t>
      </w:r>
      <w:r w:rsidRPr="007E6A21">
        <w:rPr>
          <w:noProof/>
          <w:sz w:val="18"/>
        </w:rPr>
        <w:lastRenderedPageBreak/>
        <w:t>garantire il pieno raggiungimento degli obiettivi formativi previsti nei piani di studio e, contestualmente, la piena sicurezza degli studenti.</w:t>
      </w:r>
    </w:p>
    <w:p w:rsidR="00A87311" w:rsidRDefault="00A87311" w:rsidP="00A87311">
      <w:pPr>
        <w:spacing w:before="240" w:after="120" w:line="220" w:lineRule="exact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:rsidR="007E6A21" w:rsidRPr="007E6A21" w:rsidRDefault="007E6A21" w:rsidP="007E6A21">
      <w:pPr>
        <w:pStyle w:val="Testo2"/>
        <w:spacing w:line="276" w:lineRule="auto"/>
        <w:ind w:firstLine="0"/>
        <w:rPr>
          <w:rFonts w:ascii="Times New Roman" w:hAnsi="Times New Roman"/>
          <w:szCs w:val="18"/>
        </w:rPr>
      </w:pPr>
      <w:r w:rsidRPr="007E6A21">
        <w:rPr>
          <w:rFonts w:ascii="Times New Roman" w:hAnsi="Times New Roman"/>
          <w:szCs w:val="18"/>
        </w:rPr>
        <w:t>Gli esami, sempre orali e condotti in forma dialogica, saranno volti ad accertare: 1) la conoscenza dei contenuti del corso e/o delle opere assegnate (fonti primarie e secondarie); 2) l’elaborazione critica delle acquisizioni. I quesiti potranno essere di ordine analitico o sintetico. La valutazione delle prestazioni rispetterà la seguente tabella di corrispondenze:</w:t>
      </w:r>
    </w:p>
    <w:p w:rsidR="007E6A21" w:rsidRPr="007E6A21" w:rsidRDefault="007E6A21" w:rsidP="007E6A21">
      <w:pPr>
        <w:pStyle w:val="Testo2"/>
        <w:spacing w:line="276" w:lineRule="auto"/>
        <w:ind w:left="851" w:firstLine="0"/>
        <w:rPr>
          <w:rFonts w:ascii="Times New Roman" w:hAnsi="Times New Roman"/>
          <w:szCs w:val="18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187"/>
        <w:gridCol w:w="4493"/>
      </w:tblGrid>
      <w:tr w:rsidR="007E6A21" w:rsidRPr="007E6A21" w:rsidTr="00D517E8">
        <w:tc>
          <w:tcPr>
            <w:tcW w:w="2235" w:type="dxa"/>
          </w:tcPr>
          <w:p w:rsidR="007E6A21" w:rsidRPr="007E6A21" w:rsidRDefault="007E6A21" w:rsidP="00D517E8">
            <w:pPr>
              <w:pStyle w:val="Testo2"/>
              <w:spacing w:line="276" w:lineRule="auto"/>
              <w:ind w:firstLine="0"/>
              <w:rPr>
                <w:rFonts w:ascii="Times New Roman" w:hAnsi="Times New Roman"/>
                <w:szCs w:val="18"/>
              </w:rPr>
            </w:pPr>
            <w:r w:rsidRPr="007E6A21">
              <w:rPr>
                <w:rFonts w:ascii="Times New Roman" w:hAnsi="Times New Roman"/>
                <w:szCs w:val="18"/>
              </w:rPr>
              <w:t>VOTO</w:t>
            </w:r>
          </w:p>
        </w:tc>
        <w:tc>
          <w:tcPr>
            <w:tcW w:w="4595" w:type="dxa"/>
          </w:tcPr>
          <w:p w:rsidR="007E6A21" w:rsidRPr="007E6A21" w:rsidRDefault="007E6A21" w:rsidP="00D517E8">
            <w:pPr>
              <w:pStyle w:val="Testo2"/>
              <w:spacing w:line="276" w:lineRule="auto"/>
              <w:ind w:firstLine="0"/>
              <w:rPr>
                <w:rFonts w:ascii="Times New Roman" w:hAnsi="Times New Roman"/>
                <w:szCs w:val="18"/>
              </w:rPr>
            </w:pPr>
            <w:r w:rsidRPr="007E6A21">
              <w:rPr>
                <w:rFonts w:ascii="Times New Roman" w:hAnsi="Times New Roman"/>
                <w:szCs w:val="18"/>
              </w:rPr>
              <w:t>DESCRITTORI</w:t>
            </w:r>
          </w:p>
        </w:tc>
      </w:tr>
      <w:tr w:rsidR="007E6A21" w:rsidRPr="007E6A21" w:rsidTr="00D517E8">
        <w:tc>
          <w:tcPr>
            <w:tcW w:w="2235" w:type="dxa"/>
          </w:tcPr>
          <w:p w:rsidR="007E6A21" w:rsidRPr="007E6A21" w:rsidRDefault="007E6A21" w:rsidP="00D517E8">
            <w:pPr>
              <w:pStyle w:val="Testo2"/>
              <w:spacing w:line="276" w:lineRule="auto"/>
              <w:ind w:firstLine="0"/>
              <w:rPr>
                <w:rFonts w:ascii="Times New Roman" w:hAnsi="Times New Roman"/>
                <w:szCs w:val="18"/>
              </w:rPr>
            </w:pPr>
            <w:r w:rsidRPr="007E6A21">
              <w:rPr>
                <w:rFonts w:ascii="Times New Roman" w:hAnsi="Times New Roman"/>
                <w:szCs w:val="18"/>
              </w:rPr>
              <w:t>18-22</w:t>
            </w:r>
          </w:p>
        </w:tc>
        <w:tc>
          <w:tcPr>
            <w:tcW w:w="4595" w:type="dxa"/>
          </w:tcPr>
          <w:p w:rsidR="007E6A21" w:rsidRPr="007E6A21" w:rsidRDefault="007E6A21" w:rsidP="00D517E8">
            <w:pPr>
              <w:pStyle w:val="Testo2"/>
              <w:spacing w:line="276" w:lineRule="auto"/>
              <w:ind w:firstLine="0"/>
              <w:rPr>
                <w:rFonts w:ascii="Times New Roman" w:hAnsi="Times New Roman"/>
                <w:szCs w:val="18"/>
              </w:rPr>
            </w:pPr>
            <w:r w:rsidRPr="007E6A21">
              <w:rPr>
                <w:rFonts w:ascii="Times New Roman" w:hAnsi="Times New Roman"/>
                <w:szCs w:val="18"/>
              </w:rPr>
              <w:t>Conoscenza dei lineamenti del corso / dei contenuti generali dei testi, abbinata a un’esposizione elementare ma chiara e ordinata.</w:t>
            </w:r>
          </w:p>
        </w:tc>
      </w:tr>
      <w:tr w:rsidR="007E6A21" w:rsidRPr="007E6A21" w:rsidTr="00D517E8">
        <w:tc>
          <w:tcPr>
            <w:tcW w:w="2235" w:type="dxa"/>
          </w:tcPr>
          <w:p w:rsidR="007E6A21" w:rsidRPr="007E6A21" w:rsidRDefault="007E6A21" w:rsidP="00D517E8">
            <w:pPr>
              <w:pStyle w:val="Testo2"/>
              <w:spacing w:line="276" w:lineRule="auto"/>
              <w:ind w:firstLine="0"/>
              <w:rPr>
                <w:rFonts w:ascii="Times New Roman" w:hAnsi="Times New Roman"/>
                <w:szCs w:val="18"/>
              </w:rPr>
            </w:pPr>
            <w:r w:rsidRPr="007E6A21">
              <w:rPr>
                <w:rFonts w:ascii="Times New Roman" w:hAnsi="Times New Roman"/>
                <w:szCs w:val="18"/>
              </w:rPr>
              <w:t>23-25</w:t>
            </w:r>
          </w:p>
        </w:tc>
        <w:tc>
          <w:tcPr>
            <w:tcW w:w="4595" w:type="dxa"/>
          </w:tcPr>
          <w:p w:rsidR="007E6A21" w:rsidRPr="007E6A21" w:rsidRDefault="007E6A21" w:rsidP="00D517E8">
            <w:pPr>
              <w:pStyle w:val="Testo2"/>
              <w:spacing w:line="276" w:lineRule="auto"/>
              <w:ind w:firstLine="0"/>
              <w:rPr>
                <w:rFonts w:ascii="Times New Roman" w:hAnsi="Times New Roman"/>
                <w:szCs w:val="18"/>
              </w:rPr>
            </w:pPr>
            <w:r w:rsidRPr="007E6A21">
              <w:rPr>
                <w:rFonts w:ascii="Times New Roman" w:hAnsi="Times New Roman"/>
                <w:szCs w:val="18"/>
              </w:rPr>
              <w:t>Conoscenza essenziale delle tematiche del corso / dei contenuti generali dei testi, abbinata a un’esposizione chiara anche se non diffusa, eventualmente con modesti spunti di osservazione autonoma.</w:t>
            </w:r>
          </w:p>
        </w:tc>
      </w:tr>
      <w:tr w:rsidR="007E6A21" w:rsidRPr="007E6A21" w:rsidTr="00D517E8">
        <w:tc>
          <w:tcPr>
            <w:tcW w:w="2235" w:type="dxa"/>
          </w:tcPr>
          <w:p w:rsidR="007E6A21" w:rsidRPr="007E6A21" w:rsidRDefault="007E6A21" w:rsidP="00D517E8">
            <w:pPr>
              <w:pStyle w:val="Testo2"/>
              <w:spacing w:line="276" w:lineRule="auto"/>
              <w:ind w:firstLine="0"/>
              <w:rPr>
                <w:rFonts w:ascii="Times New Roman" w:hAnsi="Times New Roman"/>
                <w:szCs w:val="18"/>
              </w:rPr>
            </w:pPr>
            <w:r w:rsidRPr="007E6A21">
              <w:rPr>
                <w:rFonts w:ascii="Times New Roman" w:hAnsi="Times New Roman"/>
                <w:szCs w:val="18"/>
              </w:rPr>
              <w:t>26-27</w:t>
            </w:r>
          </w:p>
        </w:tc>
        <w:tc>
          <w:tcPr>
            <w:tcW w:w="4595" w:type="dxa"/>
          </w:tcPr>
          <w:p w:rsidR="007E6A21" w:rsidRPr="007E6A21" w:rsidRDefault="007E6A21" w:rsidP="00D517E8">
            <w:pPr>
              <w:pStyle w:val="Testo2"/>
              <w:spacing w:line="276" w:lineRule="auto"/>
              <w:ind w:firstLine="0"/>
              <w:rPr>
                <w:rFonts w:ascii="Times New Roman" w:hAnsi="Times New Roman"/>
                <w:szCs w:val="18"/>
              </w:rPr>
            </w:pPr>
            <w:r w:rsidRPr="007E6A21">
              <w:rPr>
                <w:rFonts w:ascii="Times New Roman" w:hAnsi="Times New Roman"/>
                <w:szCs w:val="18"/>
              </w:rPr>
              <w:t>Conoscenza discreta o mediamente buona dei contenuti, con lacune circoscritte; esposizione chiara e lineare; qualche spunto critico.</w:t>
            </w:r>
          </w:p>
        </w:tc>
      </w:tr>
      <w:tr w:rsidR="007E6A21" w:rsidRPr="007E6A21" w:rsidTr="00D517E8">
        <w:tc>
          <w:tcPr>
            <w:tcW w:w="2235" w:type="dxa"/>
          </w:tcPr>
          <w:p w:rsidR="007E6A21" w:rsidRPr="007E6A21" w:rsidRDefault="007E6A21" w:rsidP="00D517E8">
            <w:pPr>
              <w:pStyle w:val="Testo2"/>
              <w:spacing w:line="276" w:lineRule="auto"/>
              <w:ind w:firstLine="0"/>
              <w:rPr>
                <w:rFonts w:ascii="Times New Roman" w:hAnsi="Times New Roman"/>
                <w:szCs w:val="18"/>
              </w:rPr>
            </w:pPr>
            <w:r w:rsidRPr="007E6A21">
              <w:rPr>
                <w:rFonts w:ascii="Times New Roman" w:hAnsi="Times New Roman"/>
                <w:szCs w:val="18"/>
              </w:rPr>
              <w:t>28-29</w:t>
            </w:r>
          </w:p>
        </w:tc>
        <w:tc>
          <w:tcPr>
            <w:tcW w:w="4595" w:type="dxa"/>
          </w:tcPr>
          <w:p w:rsidR="007E6A21" w:rsidRPr="007E6A21" w:rsidRDefault="007E6A21" w:rsidP="00D517E8">
            <w:pPr>
              <w:pStyle w:val="Testo2"/>
              <w:tabs>
                <w:tab w:val="left" w:pos="950"/>
              </w:tabs>
              <w:spacing w:line="276" w:lineRule="auto"/>
              <w:ind w:firstLine="0"/>
              <w:rPr>
                <w:rFonts w:ascii="Times New Roman" w:hAnsi="Times New Roman"/>
                <w:szCs w:val="18"/>
              </w:rPr>
            </w:pPr>
            <w:r w:rsidRPr="007E6A21">
              <w:rPr>
                <w:rFonts w:ascii="Times New Roman" w:hAnsi="Times New Roman"/>
                <w:szCs w:val="18"/>
              </w:rPr>
              <w:t>Conoscenza piena dei contenuti del programma; sussiste qualche incertezza o circoscritta imperfezione concettuale / terminologica; l’esposizione è chiara e fluida.</w:t>
            </w:r>
          </w:p>
        </w:tc>
      </w:tr>
      <w:tr w:rsidR="007E6A21" w:rsidRPr="007E6A21" w:rsidTr="00D517E8">
        <w:tc>
          <w:tcPr>
            <w:tcW w:w="2235" w:type="dxa"/>
          </w:tcPr>
          <w:p w:rsidR="007E6A21" w:rsidRPr="007E6A21" w:rsidRDefault="007E6A21" w:rsidP="00D517E8">
            <w:pPr>
              <w:pStyle w:val="Testo2"/>
              <w:spacing w:line="276" w:lineRule="auto"/>
              <w:ind w:firstLine="0"/>
              <w:rPr>
                <w:rFonts w:ascii="Times New Roman" w:hAnsi="Times New Roman"/>
                <w:szCs w:val="18"/>
              </w:rPr>
            </w:pPr>
            <w:r w:rsidRPr="007E6A21">
              <w:rPr>
                <w:rFonts w:ascii="Times New Roman" w:hAnsi="Times New Roman"/>
                <w:szCs w:val="18"/>
              </w:rPr>
              <w:t>30</w:t>
            </w:r>
          </w:p>
        </w:tc>
        <w:tc>
          <w:tcPr>
            <w:tcW w:w="4595" w:type="dxa"/>
          </w:tcPr>
          <w:p w:rsidR="007E6A21" w:rsidRPr="007E6A21" w:rsidRDefault="007E6A21" w:rsidP="00D517E8">
            <w:pPr>
              <w:pStyle w:val="Testo2"/>
              <w:spacing w:line="276" w:lineRule="auto"/>
              <w:ind w:firstLine="0"/>
              <w:rPr>
                <w:rFonts w:ascii="Times New Roman" w:hAnsi="Times New Roman"/>
                <w:szCs w:val="18"/>
              </w:rPr>
            </w:pPr>
            <w:r w:rsidRPr="007E6A21">
              <w:rPr>
                <w:rFonts w:ascii="Times New Roman" w:hAnsi="Times New Roman"/>
                <w:szCs w:val="18"/>
              </w:rPr>
              <w:t>Conoscenza ottima di tutti i contenuti del programma; l’esposizione è criticamente rigorosa, sicura e articolata su ogni argomento.</w:t>
            </w:r>
          </w:p>
        </w:tc>
      </w:tr>
      <w:tr w:rsidR="007E6A21" w:rsidRPr="007E6A21" w:rsidTr="00D517E8">
        <w:tc>
          <w:tcPr>
            <w:tcW w:w="2235" w:type="dxa"/>
          </w:tcPr>
          <w:p w:rsidR="007E6A21" w:rsidRPr="007E6A21" w:rsidRDefault="007E6A21" w:rsidP="00D517E8">
            <w:pPr>
              <w:pStyle w:val="Testo2"/>
              <w:spacing w:line="276" w:lineRule="auto"/>
              <w:ind w:firstLine="0"/>
              <w:rPr>
                <w:rFonts w:ascii="Times New Roman" w:hAnsi="Times New Roman"/>
                <w:szCs w:val="18"/>
              </w:rPr>
            </w:pPr>
            <w:r w:rsidRPr="007E6A21">
              <w:rPr>
                <w:rFonts w:ascii="Times New Roman" w:hAnsi="Times New Roman"/>
                <w:szCs w:val="18"/>
              </w:rPr>
              <w:t>30 E LODE</w:t>
            </w:r>
          </w:p>
        </w:tc>
        <w:tc>
          <w:tcPr>
            <w:tcW w:w="4595" w:type="dxa"/>
          </w:tcPr>
          <w:p w:rsidR="007E6A21" w:rsidRPr="007E6A21" w:rsidRDefault="007E6A21" w:rsidP="00D517E8">
            <w:pPr>
              <w:pStyle w:val="Testo2"/>
              <w:spacing w:line="276" w:lineRule="auto"/>
              <w:ind w:firstLine="0"/>
              <w:rPr>
                <w:rFonts w:ascii="Times New Roman" w:hAnsi="Times New Roman"/>
                <w:szCs w:val="18"/>
              </w:rPr>
            </w:pPr>
            <w:r w:rsidRPr="007E6A21">
              <w:rPr>
                <w:rFonts w:ascii="Times New Roman" w:hAnsi="Times New Roman"/>
                <w:szCs w:val="18"/>
              </w:rPr>
              <w:t>La lode viene conferita quale distinzione per spunti di rielaborazione critica autonoma o per l’acribia espositiva.</w:t>
            </w:r>
          </w:p>
        </w:tc>
      </w:tr>
    </w:tbl>
    <w:p w:rsidR="00A87311" w:rsidRDefault="00A87311" w:rsidP="00A87311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AVVERTENZE E PREREQUISITI</w:t>
      </w:r>
    </w:p>
    <w:p w:rsidR="005F0AC5" w:rsidRDefault="005F0AC5" w:rsidP="005F0AC5">
      <w:pPr>
        <w:pStyle w:val="Testo2"/>
      </w:pPr>
      <w:r>
        <w:t>Prerequisiti:</w:t>
      </w:r>
    </w:p>
    <w:p w:rsidR="007E6A21" w:rsidRPr="005F0AC5" w:rsidRDefault="007E6A21" w:rsidP="005F0AC5">
      <w:pPr>
        <w:pStyle w:val="Testo2"/>
        <w:numPr>
          <w:ilvl w:val="0"/>
          <w:numId w:val="6"/>
        </w:numPr>
      </w:pPr>
      <w:r w:rsidRPr="005F0AC5">
        <w:t>Conoscenza manualistica dello sviluppo della letteratura italiana del Novecento.</w:t>
      </w:r>
    </w:p>
    <w:p w:rsidR="007E6A21" w:rsidRPr="005F0AC5" w:rsidRDefault="007E6A21" w:rsidP="007E6A21">
      <w:pPr>
        <w:pStyle w:val="Testo2"/>
        <w:numPr>
          <w:ilvl w:val="0"/>
          <w:numId w:val="6"/>
        </w:numPr>
      </w:pPr>
      <w:r w:rsidRPr="005F0AC5">
        <w:t>Conoscenza manualistica della storia del teatro attico.</w:t>
      </w:r>
    </w:p>
    <w:p w:rsidR="007E6A21" w:rsidRDefault="007E6A21" w:rsidP="007E6A21">
      <w:pPr>
        <w:pStyle w:val="Testo2"/>
        <w:rPr>
          <w:b/>
          <w:i/>
        </w:rPr>
      </w:pPr>
    </w:p>
    <w:p w:rsidR="005F0AC5" w:rsidRPr="005F0AC5" w:rsidRDefault="005F0AC5" w:rsidP="005F0AC5">
      <w:pPr>
        <w:pStyle w:val="Testo2"/>
      </w:pPr>
      <w:r w:rsidRPr="005F0AC5">
        <w:t>Destinatari: Studenti di Lettere e STARS/DAMS (il corso non richiede la conoscenza delle lingue classiche e nemmeno di lingue straniere moderne).</w:t>
      </w:r>
    </w:p>
    <w:p w:rsidR="007E6A21" w:rsidRDefault="007E6A21" w:rsidP="005F0AC5">
      <w:pPr>
        <w:pStyle w:val="Testo2"/>
        <w:ind w:firstLine="0"/>
        <w:rPr>
          <w:b/>
          <w:i/>
        </w:rPr>
      </w:pPr>
    </w:p>
    <w:p w:rsidR="007E6A21" w:rsidRPr="007E6A21" w:rsidRDefault="007E6A21" w:rsidP="007E6A21">
      <w:pPr>
        <w:pStyle w:val="Testo2"/>
        <w:rPr>
          <w:b/>
          <w:i/>
        </w:rPr>
      </w:pPr>
      <w:r>
        <w:rPr>
          <w:b/>
          <w:i/>
        </w:rPr>
        <w:t>Orario di ricevimento degli studenti</w:t>
      </w:r>
    </w:p>
    <w:p w:rsidR="007E6A21" w:rsidRPr="007E6A21" w:rsidRDefault="007E6A21" w:rsidP="007E6A21">
      <w:pPr>
        <w:pStyle w:val="Testo2"/>
      </w:pPr>
      <w:r w:rsidRPr="00E50D51">
        <w:lastRenderedPageBreak/>
        <w:t>Il docente riceverà gli studenti su appuntamento il giovedì dalle 13.00 alle 14.00, nello studio di via Trieste.</w:t>
      </w:r>
      <w:r w:rsidRPr="007E6A21">
        <w:t xml:space="preserve"> Sarà possibile prenotare appuntamenti in altro orario o giorno, contattando il docente al seguente indirizzo di posta elettronica: </w:t>
      </w:r>
      <w:hyperlink r:id="rId9" w:history="1">
        <w:r w:rsidRPr="007E6A21">
          <w:rPr>
            <w:rStyle w:val="Collegamentoipertestuale"/>
          </w:rPr>
          <w:t>corrado.cuccoro@unicatt.it</w:t>
        </w:r>
      </w:hyperlink>
    </w:p>
    <w:p w:rsidR="00A87311" w:rsidRPr="00A87311" w:rsidRDefault="00A87311" w:rsidP="00A87311">
      <w:pPr>
        <w:pStyle w:val="Testo2"/>
      </w:pPr>
    </w:p>
    <w:p w:rsidR="00855F38" w:rsidRDefault="00855F38" w:rsidP="00855F38">
      <w:pPr>
        <w:pStyle w:val="Titolo1"/>
      </w:pPr>
      <w:r>
        <w:t>Laboratorio di drammaturgia antica  (percorso B: caratttere performativo– 3 cfu)</w:t>
      </w:r>
    </w:p>
    <w:p w:rsidR="00855F38" w:rsidRPr="00347696" w:rsidRDefault="00855F38" w:rsidP="00855F38">
      <w:pPr>
        <w:pStyle w:val="Titolo2"/>
      </w:pPr>
      <w:r>
        <w:t xml:space="preserve">Prof. Massimo Rivoltella </w:t>
      </w:r>
      <w:r w:rsidRPr="00347696">
        <w:rPr>
          <w:smallCaps w:val="0"/>
        </w:rPr>
        <w:t>(direzione scientifica);</w:t>
      </w:r>
      <w:r>
        <w:t xml:space="preserve"> Dott.ssa Maria Candida Toaldo </w:t>
      </w:r>
      <w:r w:rsidRPr="00347696">
        <w:rPr>
          <w:smallCaps w:val="0"/>
        </w:rPr>
        <w:t>(direzione artistica)</w:t>
      </w:r>
    </w:p>
    <w:p w:rsidR="00855F38" w:rsidRDefault="00855F38" w:rsidP="00855F38">
      <w:pPr>
        <w:pStyle w:val="Testo2"/>
        <w:ind w:firstLine="0"/>
      </w:pPr>
    </w:p>
    <w:p w:rsidR="00855F38" w:rsidRPr="00855F38" w:rsidRDefault="00855F38" w:rsidP="00855F38">
      <w:pPr>
        <w:pStyle w:val="Testo2"/>
        <w:ind w:firstLine="0"/>
        <w:rPr>
          <w:b/>
        </w:rPr>
      </w:pPr>
      <w:r w:rsidRPr="00855F38">
        <w:rPr>
          <w:b/>
          <w:i/>
        </w:rPr>
        <w:t>PROGRAMMA DEL CORSO</w:t>
      </w:r>
    </w:p>
    <w:p w:rsidR="00855F38" w:rsidRDefault="00855F38" w:rsidP="00855F38">
      <w:pPr>
        <w:pStyle w:val="Testo2"/>
        <w:ind w:firstLine="0"/>
      </w:pPr>
    </w:p>
    <w:p w:rsidR="00855F38" w:rsidRPr="00855F38" w:rsidRDefault="00855F38" w:rsidP="00855F38">
      <w:pPr>
        <w:pStyle w:val="Testo2"/>
      </w:pPr>
      <w:r w:rsidRPr="00855F38">
        <w:rPr>
          <w:b/>
          <w:bCs/>
          <w:i/>
          <w:iCs/>
        </w:rPr>
        <w:t>Conoscere le radici per lanciare ponti</w:t>
      </w:r>
    </w:p>
    <w:p w:rsidR="00855F38" w:rsidRPr="00855F38" w:rsidRDefault="00855F38" w:rsidP="00855F38">
      <w:pPr>
        <w:pStyle w:val="Testo2"/>
      </w:pPr>
    </w:p>
    <w:p w:rsidR="00855F38" w:rsidRPr="002549BE" w:rsidRDefault="00855F38" w:rsidP="002549BE">
      <w:pPr>
        <w:pStyle w:val="Testo2"/>
        <w:rPr>
          <w:b/>
        </w:rPr>
      </w:pPr>
      <w:r w:rsidRPr="00855F38">
        <w:rPr>
          <w:b/>
        </w:rPr>
        <w:t>Percorso B (Prof. Rivoltella, Dott.ssa M. Candida Toaldo - 20 ore)</w:t>
      </w:r>
    </w:p>
    <w:p w:rsidR="00855F38" w:rsidRPr="00855F38" w:rsidRDefault="00855F38" w:rsidP="00855F38">
      <w:pPr>
        <w:pStyle w:val="Testo2"/>
      </w:pPr>
      <w:r w:rsidRPr="00855F38">
        <w:t>Attraverso un percorso performativo di base verranno affrontati i seguenti temi:</w:t>
      </w:r>
    </w:p>
    <w:p w:rsidR="00855F38" w:rsidRPr="00855F38" w:rsidRDefault="00855F38" w:rsidP="00855F38">
      <w:pPr>
        <w:pStyle w:val="Testo2"/>
      </w:pPr>
      <w:r w:rsidRPr="00855F38">
        <w:t>- Dal respiro alla voce</w:t>
      </w:r>
    </w:p>
    <w:p w:rsidR="00855F38" w:rsidRPr="00855F38" w:rsidRDefault="00855F38" w:rsidP="00855F38">
      <w:pPr>
        <w:pStyle w:val="Testo2"/>
      </w:pPr>
      <w:r w:rsidRPr="00855F38">
        <w:t>- Sperimentare la voce ‘in azione’</w:t>
      </w:r>
    </w:p>
    <w:p w:rsidR="00855F38" w:rsidRPr="00855F38" w:rsidRDefault="00855F38" w:rsidP="00855F38">
      <w:pPr>
        <w:pStyle w:val="Testo2"/>
      </w:pPr>
      <w:r w:rsidRPr="00855F38">
        <w:t>- Elementi di dizione</w:t>
      </w:r>
    </w:p>
    <w:p w:rsidR="00855F38" w:rsidRPr="00855F38" w:rsidRDefault="00855F38" w:rsidP="00855F38">
      <w:pPr>
        <w:pStyle w:val="Testo2"/>
      </w:pPr>
      <w:r w:rsidRPr="00855F38">
        <w:t>- Leggere e interpretare</w:t>
      </w:r>
    </w:p>
    <w:p w:rsidR="00855F38" w:rsidRPr="00855F38" w:rsidRDefault="00855F38" w:rsidP="00855F38">
      <w:pPr>
        <w:pStyle w:val="Testo2"/>
      </w:pPr>
      <w:r w:rsidRPr="00855F38">
        <w:t>- L’improvvisazione teatrale</w:t>
      </w:r>
    </w:p>
    <w:p w:rsidR="00855F38" w:rsidRPr="00855F38" w:rsidRDefault="00855F38" w:rsidP="00855F38">
      <w:pPr>
        <w:pStyle w:val="Testo2"/>
      </w:pPr>
      <w:r w:rsidRPr="00855F38">
        <w:t>- La maschera neutra</w:t>
      </w:r>
    </w:p>
    <w:p w:rsidR="00855F38" w:rsidRPr="00855F38" w:rsidRDefault="00855F38" w:rsidP="00855F38">
      <w:pPr>
        <w:pStyle w:val="Testo2"/>
      </w:pPr>
      <w:r w:rsidRPr="00855F38">
        <w:t>- Il corpo in movimento</w:t>
      </w:r>
    </w:p>
    <w:p w:rsidR="00855F38" w:rsidRPr="00855F38" w:rsidRDefault="00855F38" w:rsidP="00855F38">
      <w:pPr>
        <w:pStyle w:val="Testo2"/>
      </w:pPr>
      <w:r w:rsidRPr="00855F38">
        <w:t>- L’arte dell’attore</w:t>
      </w:r>
    </w:p>
    <w:p w:rsidR="00855F38" w:rsidRPr="00855F38" w:rsidRDefault="00855F38" w:rsidP="00855F38">
      <w:pPr>
        <w:pStyle w:val="Testo2"/>
      </w:pPr>
    </w:p>
    <w:p w:rsidR="00855F38" w:rsidRPr="002549BE" w:rsidRDefault="00855F38" w:rsidP="002549BE">
      <w:pPr>
        <w:pStyle w:val="Testo2"/>
        <w:rPr>
          <w:b/>
        </w:rPr>
      </w:pPr>
      <w:r w:rsidRPr="00855F38">
        <w:rPr>
          <w:b/>
        </w:rPr>
        <w:t>Percorso C (Prof. Rivoltella, Dott.ssa M. Candida Toaldo - 20 ore)</w:t>
      </w:r>
    </w:p>
    <w:p w:rsidR="00855F38" w:rsidRPr="00855F38" w:rsidRDefault="00855F38" w:rsidP="00855F38">
      <w:pPr>
        <w:pStyle w:val="Testo2"/>
      </w:pPr>
      <w:r w:rsidRPr="00855F38">
        <w:t>Attraverso un percorso performativo avanzato verranno affrontati i seguenti temi:</w:t>
      </w:r>
    </w:p>
    <w:p w:rsidR="00855F38" w:rsidRPr="00855F38" w:rsidRDefault="00855F38" w:rsidP="00855F38">
      <w:pPr>
        <w:pStyle w:val="Testo2"/>
      </w:pPr>
      <w:r w:rsidRPr="00855F38">
        <w:t>- Perfezionamento degli elementi espressivi della voce</w:t>
      </w:r>
    </w:p>
    <w:p w:rsidR="00855F38" w:rsidRPr="00855F38" w:rsidRDefault="00855F38" w:rsidP="00855F38">
      <w:pPr>
        <w:pStyle w:val="Testo2"/>
      </w:pPr>
      <w:r w:rsidRPr="00855F38">
        <w:t>- Training fisico e sviluppo delle proprie capacità di improvvisazione e della creatività scenica individuale e corale</w:t>
      </w:r>
    </w:p>
    <w:p w:rsidR="00855F38" w:rsidRDefault="00855F38" w:rsidP="00855F38">
      <w:pPr>
        <w:pStyle w:val="Testo2"/>
      </w:pPr>
      <w:r w:rsidRPr="00855F38">
        <w:t> - Approfondimento e sperimentazione delle dinamiche compositive di uno spettacolo.</w:t>
      </w:r>
    </w:p>
    <w:p w:rsidR="002549BE" w:rsidRDefault="002549BE" w:rsidP="00855F38">
      <w:pPr>
        <w:pStyle w:val="Testo2"/>
      </w:pPr>
    </w:p>
    <w:p w:rsidR="002549BE" w:rsidRPr="002549BE" w:rsidRDefault="002549BE" w:rsidP="002549BE">
      <w:pPr>
        <w:pStyle w:val="Testo2"/>
        <w:ind w:firstLine="0"/>
        <w:rPr>
          <w:b/>
        </w:rPr>
      </w:pPr>
      <w:r w:rsidRPr="002549BE">
        <w:rPr>
          <w:b/>
          <w:i/>
        </w:rPr>
        <w:t>BIBLIOGRAFIA</w:t>
      </w:r>
    </w:p>
    <w:p w:rsidR="002549BE" w:rsidRPr="002549BE" w:rsidRDefault="002549BE" w:rsidP="002549BE">
      <w:pPr>
        <w:pStyle w:val="Testo2"/>
        <w:ind w:firstLine="0"/>
      </w:pPr>
      <w:r w:rsidRPr="002549BE">
        <w:t>(Percorso B e C)</w:t>
      </w:r>
    </w:p>
    <w:p w:rsidR="002549BE" w:rsidRPr="002549BE" w:rsidRDefault="002549BE" w:rsidP="002549BE">
      <w:pPr>
        <w:pStyle w:val="Testo2"/>
        <w:ind w:firstLine="0"/>
      </w:pPr>
      <w:r w:rsidRPr="002549BE">
        <w:t>Sarà fornita durante il percorso.</w:t>
      </w:r>
    </w:p>
    <w:p w:rsidR="002549BE" w:rsidRPr="00855F38" w:rsidRDefault="002549BE" w:rsidP="00855F38">
      <w:pPr>
        <w:pStyle w:val="Testo2"/>
      </w:pPr>
    </w:p>
    <w:p w:rsidR="002549BE" w:rsidRPr="002549BE" w:rsidRDefault="002549BE" w:rsidP="002549BE">
      <w:pPr>
        <w:pStyle w:val="Testo2"/>
        <w:ind w:firstLine="0"/>
        <w:rPr>
          <w:b/>
          <w:i/>
        </w:rPr>
      </w:pPr>
      <w:r w:rsidRPr="002549BE">
        <w:rPr>
          <w:b/>
          <w:i/>
        </w:rPr>
        <w:t>DIDATTICA DEL CORSO</w:t>
      </w:r>
    </w:p>
    <w:p w:rsidR="002549BE" w:rsidRDefault="00855F38" w:rsidP="002549BE">
      <w:pPr>
        <w:pStyle w:val="Testo2"/>
        <w:ind w:firstLine="0"/>
      </w:pPr>
      <w:r w:rsidRPr="00855F38">
        <w:t>Attività teoriche e pratiche.</w:t>
      </w:r>
    </w:p>
    <w:p w:rsidR="002549BE" w:rsidRDefault="002549BE" w:rsidP="002549BE">
      <w:pPr>
        <w:pStyle w:val="Testo2"/>
        <w:ind w:firstLine="0"/>
      </w:pPr>
    </w:p>
    <w:p w:rsidR="002549BE" w:rsidRPr="002549BE" w:rsidRDefault="002549BE" w:rsidP="002549BE">
      <w:pPr>
        <w:pStyle w:val="Testo2"/>
        <w:ind w:firstLine="0"/>
        <w:rPr>
          <w:b/>
          <w:i/>
        </w:rPr>
      </w:pPr>
      <w:r w:rsidRPr="002549BE">
        <w:rPr>
          <w:b/>
          <w:i/>
        </w:rPr>
        <w:t>METODO E CRITERI DI VALUTAZIONE</w:t>
      </w:r>
    </w:p>
    <w:p w:rsidR="002549BE" w:rsidRPr="002549BE" w:rsidRDefault="002549BE" w:rsidP="002549BE">
      <w:pPr>
        <w:pStyle w:val="Testo2"/>
        <w:ind w:firstLine="0"/>
      </w:pPr>
      <w:r w:rsidRPr="002549BE">
        <w:t>Per i Percorsi B e C la valutazione è in itinere.</w:t>
      </w:r>
    </w:p>
    <w:p w:rsidR="002549BE" w:rsidRPr="00855F38" w:rsidRDefault="002549BE" w:rsidP="002549BE">
      <w:pPr>
        <w:pStyle w:val="Testo2"/>
        <w:ind w:firstLine="0"/>
      </w:pPr>
    </w:p>
    <w:p w:rsidR="00855F38" w:rsidRPr="00855F38" w:rsidRDefault="00855F38" w:rsidP="00855F38">
      <w:pPr>
        <w:pStyle w:val="Testo2"/>
      </w:pPr>
    </w:p>
    <w:p w:rsidR="00855F38" w:rsidRPr="002549BE" w:rsidRDefault="00855F38" w:rsidP="002549BE">
      <w:pPr>
        <w:pStyle w:val="Testo2"/>
        <w:ind w:firstLine="0"/>
      </w:pPr>
      <w:r w:rsidRPr="002549BE">
        <w:lastRenderedPageBreak/>
        <w:t>AVVERTENZE E PREREQUISITI</w:t>
      </w:r>
    </w:p>
    <w:p w:rsidR="00855F38" w:rsidRPr="00855F38" w:rsidRDefault="00855F38" w:rsidP="00855F38">
      <w:pPr>
        <w:pStyle w:val="Testo2"/>
      </w:pPr>
      <w:r w:rsidRPr="00855F38">
        <w:t>Corso rivolto agli studenti di Lettere e STARS/DAMS (il corso non richiede la conoscenza delle lingue classiche e nemmeno di lingue straniere moderne).</w:t>
      </w:r>
    </w:p>
    <w:p w:rsidR="00855F38" w:rsidRPr="00855F38" w:rsidRDefault="00855F38" w:rsidP="00855F38">
      <w:pPr>
        <w:pStyle w:val="Testo2"/>
      </w:pPr>
      <w:r w:rsidRPr="00855F38">
        <w:t>Si precisa che, per la partecipazione al percorso avanzato, si richiede, oltre alla frequenza obbligatoria, anche un colloquio di ammissione e la partecipazione alla performance finale.</w:t>
      </w:r>
    </w:p>
    <w:p w:rsidR="00855F38" w:rsidRPr="00855F38" w:rsidRDefault="00855F38" w:rsidP="00855F38">
      <w:pPr>
        <w:pStyle w:val="Testo2"/>
      </w:pPr>
    </w:p>
    <w:p w:rsidR="00855F38" w:rsidRPr="002549BE" w:rsidRDefault="002549BE" w:rsidP="00855F38">
      <w:pPr>
        <w:pStyle w:val="Testo2"/>
        <w:rPr>
          <w:i/>
        </w:rPr>
      </w:pPr>
      <w:r w:rsidRPr="002549BE">
        <w:rPr>
          <w:i/>
        </w:rPr>
        <w:t>Orario e luogo di ricevimento degli studenti</w:t>
      </w:r>
    </w:p>
    <w:p w:rsidR="00855F38" w:rsidRPr="00855F38" w:rsidRDefault="00855F38" w:rsidP="00855F38">
      <w:pPr>
        <w:pStyle w:val="Testo2"/>
      </w:pPr>
      <w:r w:rsidRPr="00855F38">
        <w:t>Gli studenti potranno essere ricevuti prima e dopo gli orari di laboratorio o su appuntamento.</w:t>
      </w:r>
    </w:p>
    <w:p w:rsidR="00855F38" w:rsidRPr="00A87311" w:rsidRDefault="00855F38" w:rsidP="00855F38">
      <w:pPr>
        <w:pStyle w:val="Testo2"/>
        <w:ind w:firstLine="0"/>
      </w:pPr>
    </w:p>
    <w:sectPr w:rsidR="00855F38" w:rsidRPr="00A87311">
      <w:pgSz w:w="11906" w:h="16838" w:code="9"/>
      <w:pgMar w:top="3515" w:right="2608" w:bottom="3515" w:left="26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C5873" w:rsidRDefault="00BC5873" w:rsidP="00BC5873">
      <w:pPr>
        <w:spacing w:line="240" w:lineRule="auto"/>
      </w:pPr>
      <w:r>
        <w:separator/>
      </w:r>
    </w:p>
  </w:endnote>
  <w:endnote w:type="continuationSeparator" w:id="0">
    <w:p w:rsidR="00BC5873" w:rsidRDefault="00BC5873" w:rsidP="00BC587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PremrPro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C5873" w:rsidRDefault="00BC5873" w:rsidP="00BC5873">
      <w:pPr>
        <w:spacing w:line="240" w:lineRule="auto"/>
      </w:pPr>
      <w:r>
        <w:separator/>
      </w:r>
    </w:p>
  </w:footnote>
  <w:footnote w:type="continuationSeparator" w:id="0">
    <w:p w:rsidR="00BC5873" w:rsidRDefault="00BC5873" w:rsidP="00BC5873">
      <w:pPr>
        <w:spacing w:line="240" w:lineRule="auto"/>
      </w:pPr>
      <w:r>
        <w:continuationSeparator/>
      </w:r>
    </w:p>
  </w:footnote>
  <w:footnote w:id="1">
    <w:p w:rsidR="00BC5873" w:rsidRDefault="00BC5873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BC5873">
        <w:t>I testi indicati nella bibliografia sono acquistabili presso le librerie di Ateneo; è possibile acquistarli anche presso altri rivenditori.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9D008C"/>
    <w:multiLevelType w:val="hybridMultilevel"/>
    <w:tmpl w:val="C00ADFD2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033E5E"/>
    <w:multiLevelType w:val="hybridMultilevel"/>
    <w:tmpl w:val="80AE25D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A20066"/>
    <w:multiLevelType w:val="hybridMultilevel"/>
    <w:tmpl w:val="3E20CE62"/>
    <w:lvl w:ilvl="0" w:tplc="0410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6F17A57"/>
    <w:multiLevelType w:val="hybridMultilevel"/>
    <w:tmpl w:val="C7EE97BA"/>
    <w:lvl w:ilvl="0" w:tplc="3A0E8252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363"/>
        </w:tabs>
        <w:ind w:left="1363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083"/>
        </w:tabs>
        <w:ind w:left="2083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523"/>
        </w:tabs>
        <w:ind w:left="3523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243"/>
        </w:tabs>
        <w:ind w:left="4243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683"/>
        </w:tabs>
        <w:ind w:left="5683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03"/>
        </w:tabs>
        <w:ind w:left="6403" w:hanging="180"/>
      </w:pPr>
    </w:lvl>
  </w:abstractNum>
  <w:abstractNum w:abstractNumId="4" w15:restartNumberingAfterBreak="0">
    <w:nsid w:val="549E0A64"/>
    <w:multiLevelType w:val="hybridMultilevel"/>
    <w:tmpl w:val="A44EC2BE"/>
    <w:lvl w:ilvl="0" w:tplc="720CA6D2">
      <w:start w:val="1"/>
      <w:numFmt w:val="decimal"/>
      <w:lvlText w:val="%1)"/>
      <w:lvlJc w:val="left"/>
      <w:pPr>
        <w:ind w:left="720" w:hanging="360"/>
      </w:pPr>
      <w:rPr>
        <w:rFonts w:ascii="Times" w:eastAsia="Times New Roman" w:hAnsi="Times" w:cs="Times New Roman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AD1E3E"/>
    <w:multiLevelType w:val="hybridMultilevel"/>
    <w:tmpl w:val="EF62173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5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7311"/>
    <w:rsid w:val="00027801"/>
    <w:rsid w:val="002549BE"/>
    <w:rsid w:val="00347696"/>
    <w:rsid w:val="00507E45"/>
    <w:rsid w:val="00553FCF"/>
    <w:rsid w:val="005F0AC5"/>
    <w:rsid w:val="007E6A21"/>
    <w:rsid w:val="00855F38"/>
    <w:rsid w:val="008D5D3F"/>
    <w:rsid w:val="008F0373"/>
    <w:rsid w:val="009C29C6"/>
    <w:rsid w:val="00A87311"/>
    <w:rsid w:val="00BC5873"/>
    <w:rsid w:val="00CB1C55"/>
    <w:rsid w:val="00DF1EBA"/>
    <w:rsid w:val="00E50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CF9563-B74A-470F-B944-E9677C9E4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tabs>
        <w:tab w:val="left" w:pos="284"/>
      </w:tabs>
      <w:spacing w:line="240" w:lineRule="exact"/>
      <w:jc w:val="both"/>
    </w:pPr>
    <w:rPr>
      <w:rFonts w:ascii="Times" w:hAnsi="Times"/>
    </w:rPr>
  </w:style>
  <w:style w:type="paragraph" w:styleId="Titolo1">
    <w:name w:val="heading 1"/>
    <w:next w:val="Titolo2"/>
    <w:link w:val="Titolo1Carattere"/>
    <w:qFormat/>
    <w:pPr>
      <w:spacing w:before="480" w:line="240" w:lineRule="exact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pPr>
      <w:spacing w:line="240" w:lineRule="exact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pPr>
      <w:spacing w:before="240" w:after="120" w:line="240" w:lineRule="exact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Testo1">
    <w:name w:val="Testo 1"/>
    <w:pPr>
      <w:spacing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pPr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1Carattere">
    <w:name w:val="Titolo 1 Carattere"/>
    <w:basedOn w:val="Carpredefinitoparagrafo"/>
    <w:link w:val="Titolo1"/>
    <w:rsid w:val="00347696"/>
    <w:rPr>
      <w:rFonts w:ascii="Times" w:hAnsi="Times"/>
      <w:b/>
      <w:noProof/>
    </w:rPr>
  </w:style>
  <w:style w:type="character" w:customStyle="1" w:styleId="Titolo2Carattere">
    <w:name w:val="Titolo 2 Carattere"/>
    <w:basedOn w:val="Carpredefinitoparagrafo"/>
    <w:link w:val="Titolo2"/>
    <w:rsid w:val="00347696"/>
    <w:rPr>
      <w:rFonts w:ascii="Times" w:hAnsi="Times"/>
      <w:smallCaps/>
      <w:noProof/>
      <w:sz w:val="18"/>
    </w:rPr>
  </w:style>
  <w:style w:type="table" w:styleId="Grigliatabella">
    <w:name w:val="Table Grid"/>
    <w:basedOn w:val="Tabellanormale"/>
    <w:uiPriority w:val="59"/>
    <w:rsid w:val="007E6A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basedOn w:val="Carpredefinitoparagrafo"/>
    <w:uiPriority w:val="99"/>
    <w:unhideWhenUsed/>
    <w:rsid w:val="007E6A21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BC5873"/>
    <w:pPr>
      <w:spacing w:line="240" w:lineRule="auto"/>
    </w:p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BC5873"/>
    <w:rPr>
      <w:rFonts w:ascii="Times" w:hAnsi="Time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BC587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autori-vari/edipo-variazioni-sul-mito-9788831796040-279889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orrado.cuccoro@unicatt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C65F9-6013-48A9-B322-8826F4326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976</Words>
  <Characters>6150</Characters>
  <Application>Microsoft Office Word</Application>
  <DocSecurity>0</DocSecurity>
  <Lines>51</Lines>
  <Paragraphs>14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U.C.S.C. MILANO</Company>
  <LinksUpToDate>false</LinksUpToDate>
  <CharactersWithSpaces>7112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Belleri Erica</dc:creator>
  <cp:keywords/>
  <cp:lastModifiedBy>Magatelli Matteo</cp:lastModifiedBy>
  <cp:revision>4</cp:revision>
  <cp:lastPrinted>2003-03-27T09:42:00Z</cp:lastPrinted>
  <dcterms:created xsi:type="dcterms:W3CDTF">2020-07-09T13:01:00Z</dcterms:created>
  <dcterms:modified xsi:type="dcterms:W3CDTF">2020-12-17T11:48:00Z</dcterms:modified>
</cp:coreProperties>
</file>