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97E3A" w14:textId="6B123742" w:rsidR="00230E28" w:rsidRDefault="00230E28" w:rsidP="00B939D4">
      <w:pPr>
        <w:jc w:val="center"/>
        <w:rPr>
          <w:rFonts w:ascii="Garamond" w:hAnsi="Garamond" w:cs="Arial"/>
          <w:b/>
          <w:sz w:val="22"/>
          <w:szCs w:val="22"/>
        </w:rPr>
      </w:pPr>
    </w:p>
    <w:p w14:paraId="7F31768E" w14:textId="199EB3AF" w:rsidR="00366601" w:rsidRDefault="00366601" w:rsidP="00366601">
      <w:pPr>
        <w:rPr>
          <w:rFonts w:ascii="Garamond" w:hAnsi="Garamond" w:cs="Arial"/>
          <w:b/>
          <w:sz w:val="22"/>
          <w:szCs w:val="22"/>
          <w:u w:val="single"/>
        </w:rPr>
      </w:pPr>
    </w:p>
    <w:p w14:paraId="05D7BED8" w14:textId="77777777" w:rsidR="00F3520B" w:rsidRDefault="00F3520B" w:rsidP="00231938">
      <w:pPr>
        <w:rPr>
          <w:rFonts w:ascii="Calibri" w:eastAsia="MS Mincho" w:hAnsi="Calibri"/>
          <w:sz w:val="20"/>
          <w:szCs w:val="20"/>
        </w:rPr>
      </w:pPr>
      <w:bookmarkStart w:id="0" w:name="_Toc455392960"/>
    </w:p>
    <w:p w14:paraId="7FF7360D" w14:textId="77777777" w:rsidR="000E69E4" w:rsidRDefault="000E69E4" w:rsidP="00231938">
      <w:pPr>
        <w:rPr>
          <w:rFonts w:ascii="Calibri" w:eastAsia="MS Mincho" w:hAnsi="Calibri"/>
          <w:sz w:val="20"/>
          <w:szCs w:val="20"/>
        </w:rPr>
      </w:pPr>
    </w:p>
    <w:p w14:paraId="2489ED6C" w14:textId="0172F299" w:rsidR="000E69E4" w:rsidRPr="00E53F32" w:rsidRDefault="00420026" w:rsidP="000E69E4">
      <w:pPr>
        <w:ind w:right="-82"/>
        <w:jc w:val="center"/>
        <w:rPr>
          <w:rFonts w:asciiTheme="minorHAnsi" w:hAnsiTheme="minorHAnsi"/>
          <w:b/>
          <w:caps/>
          <w:sz w:val="36"/>
        </w:rPr>
      </w:pPr>
      <w:r w:rsidRPr="00E53F32">
        <w:rPr>
          <w:noProof/>
          <w:lang w:eastAsia="it-IT"/>
        </w:rPr>
        <w:drawing>
          <wp:inline distT="0" distB="0" distL="0" distR="0" wp14:anchorId="31D17D46" wp14:editId="4CBFA7EB">
            <wp:extent cx="2409825" cy="29146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86E8" w14:textId="05E8557E" w:rsidR="00420026" w:rsidRPr="00E53F32" w:rsidRDefault="00420026" w:rsidP="000E69E4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4F20FB25" w14:textId="77777777" w:rsidR="00420026" w:rsidRPr="00E53F32" w:rsidRDefault="00420026" w:rsidP="000E69E4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17986E38" w14:textId="55E6B6BE" w:rsidR="000E69E4" w:rsidRPr="00E53F32" w:rsidRDefault="000E69E4" w:rsidP="000E69E4">
      <w:pPr>
        <w:ind w:right="-82"/>
        <w:jc w:val="center"/>
        <w:rPr>
          <w:rFonts w:asciiTheme="minorHAnsi" w:hAnsiTheme="minorHAnsi"/>
          <w:b/>
          <w:caps/>
          <w:color w:val="00609D"/>
          <w:sz w:val="40"/>
        </w:rPr>
      </w:pPr>
      <w:r w:rsidRPr="00E53F32">
        <w:rPr>
          <w:rFonts w:asciiTheme="minorHAnsi" w:hAnsiTheme="minorHAnsi"/>
          <w:b/>
          <w:caps/>
          <w:color w:val="00609D"/>
          <w:sz w:val="40"/>
        </w:rPr>
        <w:t>RAPPORTO DI RIESAME CICLICO</w:t>
      </w:r>
    </w:p>
    <w:p w14:paraId="4DC923FF" w14:textId="77777777" w:rsidR="000E69E4" w:rsidRPr="00E53F32" w:rsidRDefault="000E69E4" w:rsidP="000E69E4">
      <w:pPr>
        <w:ind w:right="-82"/>
        <w:jc w:val="center"/>
        <w:rPr>
          <w:rFonts w:asciiTheme="minorHAnsi" w:hAnsiTheme="minorHAnsi"/>
          <w:b/>
          <w:caps/>
          <w:strike/>
          <w:color w:val="00609D"/>
          <w:sz w:val="40"/>
        </w:rPr>
      </w:pPr>
      <w:r w:rsidRPr="00E53F32">
        <w:rPr>
          <w:rFonts w:asciiTheme="minorHAnsi" w:hAnsiTheme="minorHAnsi"/>
          <w:b/>
          <w:caps/>
          <w:color w:val="00609D"/>
          <w:sz w:val="40"/>
        </w:rPr>
        <w:t>del CORSO DI STUDIO</w:t>
      </w:r>
    </w:p>
    <w:p w14:paraId="3876DCAE" w14:textId="77777777" w:rsidR="000E69E4" w:rsidRPr="00E53F32" w:rsidRDefault="000E69E4" w:rsidP="000E69E4">
      <w:pPr>
        <w:ind w:right="-82"/>
        <w:jc w:val="center"/>
        <w:rPr>
          <w:rFonts w:asciiTheme="minorHAnsi" w:hAnsiTheme="minorHAnsi"/>
          <w:sz w:val="36"/>
        </w:rPr>
      </w:pPr>
      <w:r w:rsidRPr="00E53F32">
        <w:rPr>
          <w:rFonts w:asciiTheme="minorHAnsi" w:hAnsiTheme="minorHAnsi"/>
          <w:b/>
          <w:caps/>
          <w:color w:val="00609D"/>
          <w:sz w:val="40"/>
        </w:rPr>
        <w:t>(anno: _____/_____)</w:t>
      </w:r>
    </w:p>
    <w:p w14:paraId="42FCE065" w14:textId="77777777" w:rsidR="000E69E4" w:rsidRPr="00E53F32" w:rsidRDefault="000E69E4" w:rsidP="000E69E4">
      <w:pPr>
        <w:rPr>
          <w:rFonts w:asciiTheme="minorHAnsi" w:hAnsiTheme="minorHAnsi"/>
        </w:rPr>
      </w:pPr>
    </w:p>
    <w:p w14:paraId="7A394CB8" w14:textId="77777777" w:rsidR="000E69E4" w:rsidRPr="00E53F32" w:rsidRDefault="000E69E4" w:rsidP="000E69E4">
      <w:pPr>
        <w:rPr>
          <w:rFonts w:asciiTheme="minorHAnsi" w:hAnsiTheme="minorHAnsi"/>
        </w:rPr>
      </w:pPr>
    </w:p>
    <w:p w14:paraId="03411A5F" w14:textId="77777777" w:rsidR="000E69E4" w:rsidRPr="00E53F32" w:rsidRDefault="000E69E4" w:rsidP="000E69E4">
      <w:pPr>
        <w:rPr>
          <w:rFonts w:asciiTheme="minorHAnsi" w:hAnsiTheme="minorHAnsi"/>
        </w:rPr>
      </w:pPr>
    </w:p>
    <w:p w14:paraId="739D54CC" w14:textId="77777777" w:rsidR="000E69E4" w:rsidRPr="00E53F32" w:rsidRDefault="000E69E4" w:rsidP="000E69E4">
      <w:pPr>
        <w:rPr>
          <w:rFonts w:asciiTheme="minorHAnsi" w:hAnsiTheme="minorHAnsi"/>
        </w:rPr>
      </w:pPr>
    </w:p>
    <w:p w14:paraId="75CB0F58" w14:textId="77777777" w:rsidR="000E69E4" w:rsidRPr="00E53F32" w:rsidRDefault="000E69E4" w:rsidP="000E69E4">
      <w:pPr>
        <w:rPr>
          <w:rFonts w:asciiTheme="minorHAnsi" w:hAnsiTheme="minorHAnsi"/>
        </w:rPr>
      </w:pPr>
    </w:p>
    <w:p w14:paraId="0A188FD8" w14:textId="77777777" w:rsidR="000E69E4" w:rsidRPr="00E53F32" w:rsidRDefault="000E69E4" w:rsidP="000E69E4">
      <w:pPr>
        <w:rPr>
          <w:rFonts w:asciiTheme="minorHAnsi" w:hAnsiTheme="min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0E69E4" w:rsidRPr="00E53F32" w14:paraId="7178BE65" w14:textId="77777777" w:rsidTr="00A5384F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6B530218" w14:textId="77777777" w:rsidR="000E69E4" w:rsidRPr="00E53F32" w:rsidRDefault="000E69E4" w:rsidP="00A5384F">
            <w:pPr>
              <w:rPr>
                <w:rFonts w:asciiTheme="minorHAnsi" w:hAnsiTheme="minorHAnsi"/>
                <w:b/>
                <w:color w:val="727272"/>
                <w:sz w:val="28"/>
              </w:rPr>
            </w:pPr>
            <w:r w:rsidRPr="00E53F32">
              <w:rPr>
                <w:rFonts w:asciiTheme="minorHAnsi" w:hAnsiTheme="minorHAnsi"/>
                <w:b/>
                <w:color w:val="727272"/>
                <w:sz w:val="28"/>
              </w:rPr>
              <w:t>Facoltà:</w:t>
            </w:r>
          </w:p>
          <w:p w14:paraId="6A844E7F" w14:textId="77777777" w:rsidR="000E69E4" w:rsidRPr="00E53F32" w:rsidRDefault="000E69E4" w:rsidP="00A5384F">
            <w:pPr>
              <w:rPr>
                <w:rFonts w:asciiTheme="minorHAnsi" w:hAnsiTheme="minorHAnsi"/>
                <w:bCs/>
                <w:sz w:val="28"/>
              </w:rPr>
            </w:pPr>
            <w:r w:rsidRPr="00E53F32">
              <w:rPr>
                <w:rFonts w:asciiTheme="minorHAnsi" w:hAnsiTheme="minorHAnsi"/>
                <w:bCs/>
                <w:sz w:val="28"/>
              </w:rPr>
              <w:t>________________________________________________</w:t>
            </w:r>
          </w:p>
          <w:p w14:paraId="70C46109" w14:textId="77777777" w:rsidR="000E69E4" w:rsidRPr="00E53F32" w:rsidRDefault="000E69E4" w:rsidP="00A5384F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38CB7C9F" w14:textId="77777777" w:rsidR="000E69E4" w:rsidRPr="00E53F32" w:rsidRDefault="000E69E4" w:rsidP="00A5384F">
            <w:pPr>
              <w:rPr>
                <w:rFonts w:asciiTheme="minorHAnsi" w:hAnsiTheme="minorHAnsi"/>
                <w:sz w:val="28"/>
              </w:rPr>
            </w:pPr>
            <w:r w:rsidRPr="00E53F32">
              <w:rPr>
                <w:rFonts w:asciiTheme="minorHAnsi" w:hAnsiTheme="minorHAnsi"/>
                <w:b/>
                <w:color w:val="727272"/>
                <w:sz w:val="28"/>
              </w:rPr>
              <w:t>Sede:</w:t>
            </w:r>
            <w:r w:rsidRPr="00E53F32">
              <w:rPr>
                <w:rFonts w:asciiTheme="minorHAnsi" w:hAnsiTheme="minorHAnsi"/>
                <w:sz w:val="28"/>
              </w:rPr>
              <w:t xml:space="preserve"> </w:t>
            </w:r>
            <w:r w:rsidRPr="00E53F32">
              <w:rPr>
                <w:rFonts w:asciiTheme="minorHAnsi" w:hAnsiTheme="minorHAnsi"/>
                <w:bCs/>
                <w:sz w:val="28"/>
              </w:rPr>
              <w:t>____________________</w:t>
            </w:r>
          </w:p>
        </w:tc>
      </w:tr>
      <w:tr w:rsidR="000E69E4" w:rsidRPr="00E53F32" w14:paraId="73423AFD" w14:textId="77777777" w:rsidTr="00A5384F">
        <w:tc>
          <w:tcPr>
            <w:tcW w:w="10173" w:type="dxa"/>
            <w:gridSpan w:val="2"/>
            <w:tcBorders>
              <w:top w:val="double" w:sz="4" w:space="0" w:color="auto"/>
            </w:tcBorders>
          </w:tcPr>
          <w:p w14:paraId="402D1257" w14:textId="77777777" w:rsidR="000E69E4" w:rsidRPr="00E53F32" w:rsidRDefault="000E69E4" w:rsidP="00A5384F">
            <w:pPr>
              <w:rPr>
                <w:rFonts w:asciiTheme="minorHAnsi" w:hAnsiTheme="minorHAnsi"/>
                <w:sz w:val="28"/>
              </w:rPr>
            </w:pPr>
            <w:r w:rsidRPr="00E53F32">
              <w:rPr>
                <w:rFonts w:asciiTheme="minorHAnsi" w:hAnsiTheme="minorHAnsi"/>
                <w:b/>
                <w:color w:val="727272"/>
                <w:sz w:val="28"/>
              </w:rPr>
              <w:t xml:space="preserve">Corso di </w:t>
            </w:r>
            <w:proofErr w:type="gramStart"/>
            <w:r w:rsidRPr="00E53F32">
              <w:rPr>
                <w:rFonts w:asciiTheme="minorHAnsi" w:hAnsiTheme="minorHAnsi"/>
                <w:b/>
                <w:color w:val="727272"/>
                <w:sz w:val="28"/>
              </w:rPr>
              <w:t>studio:</w:t>
            </w:r>
            <w:r w:rsidRPr="00E53F32">
              <w:rPr>
                <w:rFonts w:asciiTheme="minorHAnsi" w:hAnsiTheme="minorHAnsi"/>
                <w:sz w:val="28"/>
              </w:rPr>
              <w:t xml:space="preserve">  </w:t>
            </w:r>
            <w:r w:rsidRPr="00E53F32">
              <w:rPr>
                <w:rFonts w:asciiTheme="minorHAnsi" w:hAnsiTheme="minorHAnsi"/>
                <w:bCs/>
                <w:sz w:val="28"/>
              </w:rPr>
              <w:t>_</w:t>
            </w:r>
            <w:proofErr w:type="gramEnd"/>
            <w:r w:rsidRPr="00E53F32">
              <w:rPr>
                <w:rFonts w:asciiTheme="minorHAnsi" w:hAnsiTheme="minorHAnsi"/>
                <w:bCs/>
                <w:sz w:val="28"/>
              </w:rPr>
              <w:t>______________________________________________________________________</w:t>
            </w:r>
            <w:r w:rsidRPr="00E53F32">
              <w:rPr>
                <w:rFonts w:asciiTheme="minorHAnsi" w:hAnsiTheme="minorHAnsi"/>
                <w:sz w:val="28"/>
              </w:rPr>
              <w:t xml:space="preserve"> </w:t>
            </w:r>
          </w:p>
          <w:p w14:paraId="1C2571F1" w14:textId="77777777" w:rsidR="000E69E4" w:rsidRPr="00E53F32" w:rsidRDefault="000E69E4" w:rsidP="00A5384F">
            <w:pPr>
              <w:rPr>
                <w:rFonts w:asciiTheme="minorHAnsi" w:hAnsiTheme="minorHAnsi"/>
                <w:sz w:val="28"/>
              </w:rPr>
            </w:pPr>
            <w:r w:rsidRPr="00E53F32">
              <w:rPr>
                <w:rFonts w:asciiTheme="minorHAnsi" w:hAnsiTheme="minorHAnsi"/>
                <w:sz w:val="28"/>
              </w:rPr>
              <w:t>_______________________________________________________________________</w:t>
            </w:r>
          </w:p>
          <w:p w14:paraId="6390F853" w14:textId="77777777" w:rsidR="000E69E4" w:rsidRPr="00E53F32" w:rsidRDefault="000E69E4" w:rsidP="00A5384F">
            <w:pPr>
              <w:rPr>
                <w:rFonts w:asciiTheme="minorHAnsi" w:hAnsiTheme="minorHAnsi"/>
                <w:sz w:val="28"/>
              </w:rPr>
            </w:pPr>
            <w:r w:rsidRPr="00E53F32">
              <w:rPr>
                <w:rFonts w:asciiTheme="minorHAnsi" w:hAnsiTheme="minorHAnsi"/>
                <w:sz w:val="28"/>
              </w:rPr>
              <w:t>(</w:t>
            </w:r>
            <w:proofErr w:type="gramStart"/>
            <w:r w:rsidRPr="00E53F32">
              <w:rPr>
                <w:rFonts w:asciiTheme="minorHAnsi" w:hAnsiTheme="minorHAnsi"/>
                <w:b/>
                <w:color w:val="727272"/>
                <w:sz w:val="28"/>
              </w:rPr>
              <w:t>classe</w:t>
            </w:r>
            <w:proofErr w:type="gramEnd"/>
            <w:r w:rsidRPr="00E53F32">
              <w:rPr>
                <w:rFonts w:asciiTheme="minorHAnsi" w:hAnsiTheme="minorHAnsi"/>
                <w:b/>
                <w:color w:val="727272"/>
                <w:sz w:val="28"/>
              </w:rPr>
              <w:t>:</w:t>
            </w:r>
            <w:r w:rsidRPr="00E53F32">
              <w:rPr>
                <w:rFonts w:asciiTheme="minorHAnsi" w:hAnsiTheme="minorHAnsi"/>
                <w:sz w:val="28"/>
              </w:rPr>
              <w:t xml:space="preserve"> ________)</w:t>
            </w:r>
          </w:p>
          <w:p w14:paraId="4B9376D2" w14:textId="77777777" w:rsidR="000E69E4" w:rsidRPr="00E53F32" w:rsidRDefault="000E69E4" w:rsidP="00A5384F">
            <w:pPr>
              <w:rPr>
                <w:rFonts w:asciiTheme="minorHAnsi" w:hAnsiTheme="minorHAnsi"/>
              </w:rPr>
            </w:pPr>
          </w:p>
        </w:tc>
      </w:tr>
    </w:tbl>
    <w:p w14:paraId="4EDE00E8" w14:textId="77777777" w:rsidR="000E69E4" w:rsidRPr="00E53F32" w:rsidRDefault="000E69E4" w:rsidP="000E69E4">
      <w:pPr>
        <w:rPr>
          <w:rFonts w:asciiTheme="minorHAnsi" w:hAnsiTheme="minorHAnsi"/>
          <w:sz w:val="28"/>
        </w:rPr>
      </w:pPr>
    </w:p>
    <w:p w14:paraId="35D5AE02" w14:textId="77777777" w:rsidR="000E69E4" w:rsidRPr="00E53F32" w:rsidRDefault="000E69E4" w:rsidP="000E69E4">
      <w:pPr>
        <w:rPr>
          <w:rFonts w:asciiTheme="minorHAnsi" w:hAnsiTheme="minorHAnsi"/>
        </w:rPr>
      </w:pPr>
    </w:p>
    <w:p w14:paraId="61814184" w14:textId="77777777" w:rsidR="000E69E4" w:rsidRPr="00E53F32" w:rsidRDefault="000E69E4" w:rsidP="000E69E4">
      <w:pPr>
        <w:jc w:val="right"/>
        <w:rPr>
          <w:rFonts w:asciiTheme="minorHAnsi" w:hAnsiTheme="minorHAnsi"/>
          <w:i/>
          <w:color w:val="727272"/>
        </w:rPr>
      </w:pPr>
    </w:p>
    <w:p w14:paraId="3EEB393C" w14:textId="77777777" w:rsidR="000E69E4" w:rsidRPr="00E53F32" w:rsidRDefault="000E69E4" w:rsidP="000E69E4">
      <w:pPr>
        <w:jc w:val="right"/>
        <w:rPr>
          <w:rFonts w:asciiTheme="minorHAnsi" w:hAnsiTheme="minorHAnsi"/>
          <w:i/>
          <w:color w:val="727272"/>
        </w:rPr>
      </w:pPr>
    </w:p>
    <w:p w14:paraId="6D82AB0F" w14:textId="782541C4" w:rsidR="000E69E4" w:rsidRPr="00E53F32" w:rsidRDefault="000E69E4" w:rsidP="00420026">
      <w:pPr>
        <w:jc w:val="right"/>
        <w:rPr>
          <w:rFonts w:asciiTheme="minorHAnsi" w:hAnsiTheme="minorHAnsi"/>
          <w:u w:val="single"/>
        </w:rPr>
      </w:pPr>
      <w:r w:rsidRPr="00E53F32">
        <w:rPr>
          <w:rFonts w:asciiTheme="minorHAnsi" w:hAnsiTheme="minorHAnsi"/>
          <w:i/>
          <w:color w:val="727272"/>
        </w:rPr>
        <w:t>Sede</w:t>
      </w:r>
      <w:r w:rsidRPr="00E53F32">
        <w:rPr>
          <w:rFonts w:asciiTheme="minorHAnsi" w:hAnsiTheme="minorHAnsi"/>
          <w:color w:val="727272"/>
        </w:rPr>
        <w:t>, li gg/mm/</w:t>
      </w:r>
      <w:proofErr w:type="spellStart"/>
      <w:r w:rsidRPr="00E53F32">
        <w:rPr>
          <w:rFonts w:asciiTheme="minorHAnsi" w:hAnsiTheme="minorHAnsi"/>
          <w:color w:val="727272"/>
        </w:rPr>
        <w:t>aaaa</w:t>
      </w:r>
      <w:proofErr w:type="spellEnd"/>
      <w:r w:rsidRPr="00E53F32">
        <w:rPr>
          <w:rFonts w:asciiTheme="minorHAnsi" w:hAnsiTheme="minorHAnsi"/>
          <w:b/>
          <w:sz w:val="28"/>
          <w:szCs w:val="28"/>
        </w:rPr>
        <w:br w:type="page"/>
      </w:r>
    </w:p>
    <w:p w14:paraId="48E94699" w14:textId="77777777" w:rsidR="000E69E4" w:rsidRPr="00E53F32" w:rsidRDefault="000E69E4" w:rsidP="000E69E4">
      <w:pPr>
        <w:jc w:val="both"/>
        <w:rPr>
          <w:rFonts w:asciiTheme="minorHAnsi" w:hAnsiTheme="minorHAnsi"/>
        </w:rPr>
      </w:pPr>
    </w:p>
    <w:p w14:paraId="38464801" w14:textId="5C0233F1" w:rsidR="000E69E4" w:rsidRPr="00E53F32" w:rsidRDefault="000E69E4" w:rsidP="000E69E4">
      <w:pPr>
        <w:jc w:val="both"/>
        <w:rPr>
          <w:rFonts w:asciiTheme="minorHAnsi" w:hAnsiTheme="minorHAnsi"/>
        </w:rPr>
      </w:pPr>
      <w:r w:rsidRPr="00E53F32">
        <w:rPr>
          <w:rFonts w:asciiTheme="minorHAnsi" w:hAnsiTheme="minorHAnsi"/>
        </w:rPr>
        <w:t>Il Riesame ciclico</w:t>
      </w:r>
      <w:r w:rsidRPr="00E53F32">
        <w:rPr>
          <w:rFonts w:asciiTheme="minorHAnsi" w:hAnsiTheme="minorHAnsi"/>
          <w:b/>
          <w:sz w:val="28"/>
          <w:szCs w:val="28"/>
        </w:rPr>
        <w:t xml:space="preserve"> </w:t>
      </w:r>
      <w:r w:rsidRPr="00E53F32">
        <w:rPr>
          <w:rFonts w:asciiTheme="minorHAnsi" w:hAnsiTheme="minorHAnsi"/>
        </w:rPr>
        <w:t xml:space="preserve">è stato svolto dai componenti di seguito indicati: </w:t>
      </w:r>
    </w:p>
    <w:p w14:paraId="7B4521D5" w14:textId="77777777" w:rsidR="000E69E4" w:rsidRPr="00E53F32" w:rsidRDefault="000E69E4" w:rsidP="000E69E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1"/>
        <w:gridCol w:w="3387"/>
      </w:tblGrid>
      <w:tr w:rsidR="000E69E4" w:rsidRPr="00E53F32" w14:paraId="5255F4AD" w14:textId="77777777" w:rsidTr="00A5384F">
        <w:tc>
          <w:tcPr>
            <w:tcW w:w="6345" w:type="dxa"/>
          </w:tcPr>
          <w:p w14:paraId="262FCF8F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53F32">
              <w:rPr>
                <w:rFonts w:asciiTheme="minorHAnsi" w:hAnsiTheme="minorHAnsi"/>
                <w:b/>
                <w:sz w:val="22"/>
                <w:szCs w:val="22"/>
              </w:rPr>
              <w:t>Nominativo</w:t>
            </w:r>
          </w:p>
        </w:tc>
        <w:tc>
          <w:tcPr>
            <w:tcW w:w="3433" w:type="dxa"/>
          </w:tcPr>
          <w:p w14:paraId="133A5913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b/>
                <w:sz w:val="22"/>
                <w:szCs w:val="22"/>
              </w:rPr>
              <w:t>Funzione</w:t>
            </w:r>
          </w:p>
          <w:p w14:paraId="4077E340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53F32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E53F32">
              <w:rPr>
                <w:rFonts w:asciiTheme="minorHAnsi" w:hAnsiTheme="minorHAnsi"/>
                <w:sz w:val="18"/>
                <w:szCs w:val="18"/>
              </w:rPr>
              <w:t>ad</w:t>
            </w:r>
            <w:proofErr w:type="gramEnd"/>
            <w:r w:rsidRPr="00E53F32">
              <w:rPr>
                <w:rFonts w:asciiTheme="minorHAnsi" w:hAnsiTheme="minorHAnsi"/>
                <w:sz w:val="18"/>
                <w:szCs w:val="18"/>
              </w:rPr>
              <w:t xml:space="preserve"> es.</w:t>
            </w:r>
            <w:r w:rsidRPr="00E53F3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53F32">
              <w:rPr>
                <w:rFonts w:asciiTheme="minorHAnsi" w:hAnsiTheme="minorHAnsi" w:cs="Arial"/>
                <w:sz w:val="18"/>
                <w:szCs w:val="18"/>
              </w:rPr>
              <w:t xml:space="preserve">Referente </w:t>
            </w:r>
            <w:proofErr w:type="spellStart"/>
            <w:r w:rsidRPr="00E53F32">
              <w:rPr>
                <w:rFonts w:asciiTheme="minorHAnsi" w:hAnsiTheme="minorHAnsi" w:cs="Arial"/>
                <w:sz w:val="18"/>
                <w:szCs w:val="18"/>
              </w:rPr>
              <w:t>CdS</w:t>
            </w:r>
            <w:proofErr w:type="spellEnd"/>
            <w:r w:rsidRPr="00E53F32">
              <w:rPr>
                <w:rFonts w:asciiTheme="minorHAnsi" w:hAnsiTheme="minorHAnsi" w:cs="Arial"/>
                <w:sz w:val="18"/>
                <w:szCs w:val="18"/>
              </w:rPr>
              <w:t xml:space="preserve">, Docente del </w:t>
            </w:r>
            <w:proofErr w:type="spellStart"/>
            <w:r w:rsidRPr="00E53F32">
              <w:rPr>
                <w:rFonts w:asciiTheme="minorHAnsi" w:hAnsiTheme="minorHAnsi" w:cs="Arial"/>
                <w:sz w:val="18"/>
                <w:szCs w:val="18"/>
              </w:rPr>
              <w:t>CdS</w:t>
            </w:r>
            <w:proofErr w:type="spellEnd"/>
            <w:r w:rsidRPr="00E53F32">
              <w:rPr>
                <w:rFonts w:asciiTheme="minorHAnsi" w:hAnsiTheme="minorHAnsi" w:cs="Arial"/>
                <w:sz w:val="18"/>
                <w:szCs w:val="18"/>
              </w:rPr>
              <w:t xml:space="preserve">, Responsabile AQ </w:t>
            </w:r>
            <w:proofErr w:type="spellStart"/>
            <w:r w:rsidRPr="00E53F32">
              <w:rPr>
                <w:rFonts w:asciiTheme="minorHAnsi" w:hAnsiTheme="minorHAnsi" w:cs="Arial"/>
                <w:sz w:val="18"/>
                <w:szCs w:val="18"/>
              </w:rPr>
              <w:t>CdS</w:t>
            </w:r>
            <w:proofErr w:type="spellEnd"/>
            <w:r w:rsidRPr="00E53F32">
              <w:rPr>
                <w:rFonts w:asciiTheme="minorHAnsi" w:hAnsiTheme="minorHAnsi" w:cs="Arial"/>
                <w:sz w:val="18"/>
                <w:szCs w:val="18"/>
              </w:rPr>
              <w:t>, ecc.)</w:t>
            </w:r>
          </w:p>
        </w:tc>
      </w:tr>
      <w:tr w:rsidR="000E69E4" w:rsidRPr="00E53F32" w14:paraId="18365E1E" w14:textId="77777777" w:rsidTr="00A5384F">
        <w:tc>
          <w:tcPr>
            <w:tcW w:w="6345" w:type="dxa"/>
          </w:tcPr>
          <w:p w14:paraId="4698764D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433" w:type="dxa"/>
          </w:tcPr>
          <w:p w14:paraId="61FF3F90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i/>
                <w:szCs w:val="28"/>
              </w:rPr>
            </w:pPr>
          </w:p>
        </w:tc>
      </w:tr>
      <w:tr w:rsidR="000E69E4" w:rsidRPr="00E53F32" w14:paraId="305A7C97" w14:textId="77777777" w:rsidTr="00A5384F">
        <w:tc>
          <w:tcPr>
            <w:tcW w:w="6345" w:type="dxa"/>
          </w:tcPr>
          <w:p w14:paraId="78C56077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433" w:type="dxa"/>
          </w:tcPr>
          <w:p w14:paraId="47129E94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i/>
                <w:szCs w:val="28"/>
              </w:rPr>
            </w:pPr>
          </w:p>
        </w:tc>
      </w:tr>
      <w:tr w:rsidR="000E69E4" w:rsidRPr="00E53F32" w14:paraId="1BF2202F" w14:textId="77777777" w:rsidTr="00A5384F">
        <w:tc>
          <w:tcPr>
            <w:tcW w:w="6345" w:type="dxa"/>
          </w:tcPr>
          <w:p w14:paraId="1A6A8B1E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433" w:type="dxa"/>
          </w:tcPr>
          <w:p w14:paraId="0467C4B6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i/>
                <w:szCs w:val="28"/>
              </w:rPr>
            </w:pPr>
          </w:p>
        </w:tc>
      </w:tr>
      <w:tr w:rsidR="000E69E4" w:rsidRPr="00E53F32" w14:paraId="7B72CB45" w14:textId="77777777" w:rsidTr="00A5384F">
        <w:tc>
          <w:tcPr>
            <w:tcW w:w="6345" w:type="dxa"/>
          </w:tcPr>
          <w:p w14:paraId="32C9690B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433" w:type="dxa"/>
          </w:tcPr>
          <w:p w14:paraId="73CF86C9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0E69E4" w:rsidRPr="00E53F32" w14:paraId="5A43EA47" w14:textId="77777777" w:rsidTr="00A5384F">
        <w:tc>
          <w:tcPr>
            <w:tcW w:w="6345" w:type="dxa"/>
          </w:tcPr>
          <w:p w14:paraId="7DED18D0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433" w:type="dxa"/>
          </w:tcPr>
          <w:p w14:paraId="0BDDE26B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0E69E4" w:rsidRPr="00E53F32" w14:paraId="5D9C4959" w14:textId="77777777" w:rsidTr="00A5384F">
        <w:tc>
          <w:tcPr>
            <w:tcW w:w="6345" w:type="dxa"/>
          </w:tcPr>
          <w:p w14:paraId="7A7F839A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433" w:type="dxa"/>
          </w:tcPr>
          <w:p w14:paraId="08E894AC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4FB6C462" w14:textId="77777777" w:rsidR="000E69E4" w:rsidRPr="00E53F32" w:rsidRDefault="000E69E4" w:rsidP="000E69E4">
      <w:pPr>
        <w:jc w:val="both"/>
        <w:rPr>
          <w:rFonts w:asciiTheme="minorHAnsi" w:hAnsiTheme="minorHAnsi"/>
          <w:szCs w:val="28"/>
        </w:rPr>
      </w:pPr>
    </w:p>
    <w:p w14:paraId="3198B067" w14:textId="77777777" w:rsidR="000E69E4" w:rsidRPr="00E53F32" w:rsidRDefault="000E69E4" w:rsidP="000E69E4">
      <w:pPr>
        <w:jc w:val="both"/>
        <w:rPr>
          <w:rFonts w:asciiTheme="minorHAnsi" w:hAnsiTheme="minorHAnsi"/>
          <w:szCs w:val="28"/>
        </w:rPr>
      </w:pPr>
    </w:p>
    <w:p w14:paraId="49B4403A" w14:textId="388F2EC3" w:rsidR="000E69E4" w:rsidRPr="00E53F32" w:rsidRDefault="000E69E4" w:rsidP="000E69E4">
      <w:pPr>
        <w:jc w:val="both"/>
        <w:rPr>
          <w:rFonts w:asciiTheme="minorHAnsi" w:hAnsiTheme="minorHAnsi"/>
          <w:szCs w:val="28"/>
        </w:rPr>
      </w:pPr>
      <w:r w:rsidRPr="00E53F32">
        <w:rPr>
          <w:rFonts w:asciiTheme="minorHAnsi" w:hAnsiTheme="minorHAnsi"/>
          <w:szCs w:val="28"/>
        </w:rPr>
        <w:t>Durante l’attività sono stati inoltre consultati:</w:t>
      </w:r>
    </w:p>
    <w:p w14:paraId="2310BEA0" w14:textId="77777777" w:rsidR="000E69E4" w:rsidRPr="00E53F32" w:rsidRDefault="000E69E4" w:rsidP="000E69E4">
      <w:pPr>
        <w:jc w:val="both"/>
        <w:rPr>
          <w:rFonts w:asciiTheme="minorHAnsi" w:hAnsi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69E4" w:rsidRPr="00E53F32" w14:paraId="0F8D0CC0" w14:textId="77777777" w:rsidTr="00A5384F">
        <w:tc>
          <w:tcPr>
            <w:tcW w:w="9747" w:type="dxa"/>
          </w:tcPr>
          <w:p w14:paraId="546DB386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E53F32">
              <w:rPr>
                <w:rFonts w:asciiTheme="minorHAnsi" w:hAnsiTheme="minorHAnsi"/>
                <w:b/>
                <w:szCs w:val="28"/>
              </w:rPr>
              <w:t>Nominativi - Ruolo/Funzione</w:t>
            </w:r>
          </w:p>
        </w:tc>
      </w:tr>
      <w:tr w:rsidR="000E69E4" w:rsidRPr="00E53F32" w14:paraId="1B5E22A1" w14:textId="77777777" w:rsidTr="00A5384F">
        <w:tc>
          <w:tcPr>
            <w:tcW w:w="9747" w:type="dxa"/>
          </w:tcPr>
          <w:p w14:paraId="312ED8E6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  <w:p w14:paraId="6D43BD67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  <w:p w14:paraId="5AC60E0E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  <w:p w14:paraId="7B160FD1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  <w:p w14:paraId="1869B1E0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  <w:p w14:paraId="29D9960C" w14:textId="77777777" w:rsidR="000E69E4" w:rsidRPr="00E53F32" w:rsidRDefault="000E69E4" w:rsidP="00A5384F">
            <w:pPr>
              <w:jc w:val="both"/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05632CEB" w14:textId="77777777" w:rsidR="000E69E4" w:rsidRPr="00E53F32" w:rsidRDefault="000E69E4" w:rsidP="000E69E4">
      <w:pPr>
        <w:jc w:val="both"/>
        <w:rPr>
          <w:rFonts w:asciiTheme="minorHAnsi" w:hAnsiTheme="minorHAnsi"/>
          <w:b/>
          <w:szCs w:val="28"/>
        </w:rPr>
      </w:pPr>
    </w:p>
    <w:p w14:paraId="48BEF036" w14:textId="77777777" w:rsidR="000E69E4" w:rsidRPr="00E53F32" w:rsidRDefault="000E69E4" w:rsidP="000E69E4">
      <w:pPr>
        <w:jc w:val="both"/>
        <w:rPr>
          <w:rFonts w:asciiTheme="minorHAnsi" w:hAnsiTheme="minorHAnsi"/>
        </w:rPr>
      </w:pPr>
    </w:p>
    <w:p w14:paraId="60123456" w14:textId="77777777" w:rsidR="000E69E4" w:rsidRPr="00E53F32" w:rsidRDefault="000E69E4" w:rsidP="000E69E4">
      <w:pPr>
        <w:jc w:val="both"/>
        <w:rPr>
          <w:rFonts w:asciiTheme="minorHAnsi" w:hAnsiTheme="minorHAnsi"/>
        </w:rPr>
      </w:pPr>
    </w:p>
    <w:p w14:paraId="356EB696" w14:textId="0BCEF53E" w:rsidR="000E69E4" w:rsidRPr="00E53F32" w:rsidRDefault="000E69E4" w:rsidP="000E69E4">
      <w:pPr>
        <w:jc w:val="both"/>
        <w:rPr>
          <w:rFonts w:asciiTheme="minorHAnsi" w:hAnsiTheme="minorHAnsi"/>
        </w:rPr>
      </w:pPr>
      <w:r w:rsidRPr="00E53F32">
        <w:rPr>
          <w:rFonts w:asciiTheme="minorHAnsi" w:hAnsiTheme="minorHAnsi"/>
        </w:rPr>
        <w:t xml:space="preserve">Il Rapporto di riesame ciclico è stato presentato e discusso nel Consiglio di Facoltà del </w:t>
      </w:r>
      <w:r w:rsidRPr="00E53F32">
        <w:rPr>
          <w:rFonts w:asciiTheme="minorHAnsi" w:hAnsiTheme="minorHAnsi"/>
          <w:i/>
        </w:rPr>
        <w:t>gg/mese/anno</w:t>
      </w:r>
      <w:r w:rsidRPr="00E53F32">
        <w:rPr>
          <w:rFonts w:asciiTheme="minorHAnsi" w:hAnsiTheme="minorHAnsi"/>
        </w:rPr>
        <w:t xml:space="preserve">. </w:t>
      </w:r>
    </w:p>
    <w:p w14:paraId="735F6F2E" w14:textId="77777777" w:rsidR="000E69E4" w:rsidRPr="00E53F32" w:rsidRDefault="000E69E4" w:rsidP="000E69E4">
      <w:pPr>
        <w:jc w:val="both"/>
        <w:rPr>
          <w:rFonts w:asciiTheme="minorHAnsi" w:hAnsiTheme="minorHAnsi"/>
          <w:b/>
          <w:strike/>
          <w:sz w:val="28"/>
          <w:szCs w:val="28"/>
        </w:rPr>
      </w:pPr>
      <w:r w:rsidRPr="00E53F32">
        <w:rPr>
          <w:rFonts w:asciiTheme="minorHAnsi" w:hAnsiTheme="minorHAnsi"/>
          <w:strike/>
        </w:rPr>
        <w:br w:type="page"/>
      </w:r>
    </w:p>
    <w:p w14:paraId="49E1872F" w14:textId="77777777" w:rsidR="000E69E4" w:rsidRPr="00E53F32" w:rsidRDefault="000E69E4" w:rsidP="00231938">
      <w:pPr>
        <w:rPr>
          <w:rFonts w:ascii="Calibri" w:eastAsia="MS Mincho" w:hAnsi="Calibri"/>
          <w:sz w:val="20"/>
          <w:szCs w:val="20"/>
        </w:rPr>
      </w:pPr>
    </w:p>
    <w:p w14:paraId="6C0BF6A8" w14:textId="77777777" w:rsidR="000E69E4" w:rsidRPr="00E53F32" w:rsidRDefault="000E69E4" w:rsidP="00231938">
      <w:pPr>
        <w:rPr>
          <w:rFonts w:ascii="Calibri" w:eastAsia="MS Mincho" w:hAnsi="Calibri"/>
          <w:sz w:val="20"/>
          <w:szCs w:val="20"/>
        </w:rPr>
      </w:pPr>
    </w:p>
    <w:p w14:paraId="40C11D90" w14:textId="77777777" w:rsidR="00F3520B" w:rsidRPr="00E53F32" w:rsidRDefault="00F3520B" w:rsidP="00231938">
      <w:pPr>
        <w:keepNext/>
        <w:keepLines/>
        <w:jc w:val="both"/>
        <w:outlineLvl w:val="2"/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</w:pPr>
      <w:bookmarkStart w:id="1" w:name="_Toc470188563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 xml:space="preserve">1 – Definizione dei profili culturali e professionale e architettura del </w:t>
      </w:r>
      <w:proofErr w:type="spellStart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>Cd</w:t>
      </w:r>
      <w:bookmarkEnd w:id="0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>S</w:t>
      </w:r>
      <w:bookmarkEnd w:id="1"/>
      <w:proofErr w:type="spellEnd"/>
    </w:p>
    <w:p w14:paraId="235DE065" w14:textId="77777777" w:rsidR="00231938" w:rsidRPr="00E53F32" w:rsidRDefault="00231938" w:rsidP="00231938">
      <w:pPr>
        <w:keepNext/>
        <w:keepLines/>
        <w:jc w:val="both"/>
        <w:outlineLvl w:val="2"/>
        <w:rPr>
          <w:rFonts w:ascii="Calibri" w:eastAsia="MS Gothic" w:hAnsi="Calibri"/>
          <w:b/>
          <w:bCs/>
          <w:smallCaps/>
          <w:color w:val="4F81BD"/>
        </w:rPr>
      </w:pPr>
    </w:p>
    <w:p w14:paraId="4B9806E3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1- a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>SINTESI DEI PRINCIPALI MUTAMENTI RILEVATI DALL'ULTIMO RIESAME</w:t>
      </w:r>
    </w:p>
    <w:p w14:paraId="224D09AF" w14:textId="77777777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Descrivere i principali mutamenti intercorsi dal Riesame ciclico precedente, anche in relazione alle azioni migliorative messe in atto nel </w:t>
      </w:r>
      <w:proofErr w:type="spellStart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.</w:t>
      </w:r>
    </w:p>
    <w:p w14:paraId="63763B43" w14:textId="77777777" w:rsidR="00231938" w:rsidRPr="00E53F32" w:rsidRDefault="00231938" w:rsidP="00231938">
      <w:pPr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F3520B" w:rsidRPr="00E53F32" w14:paraId="46FA51F1" w14:textId="77777777" w:rsidTr="00E15ECF">
        <w:trPr>
          <w:trHeight w:val="170"/>
        </w:trPr>
        <w:tc>
          <w:tcPr>
            <w:tcW w:w="9639" w:type="dxa"/>
            <w:shd w:val="clear" w:color="auto" w:fill="auto"/>
          </w:tcPr>
          <w:p w14:paraId="56F4AC14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(senza vincoli di lunghezza del testo) </w:t>
            </w:r>
          </w:p>
          <w:p w14:paraId="037A661E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9AC4121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FFA1B28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079428A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C267208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sz w:val="18"/>
          <w:szCs w:val="18"/>
        </w:rPr>
      </w:pPr>
    </w:p>
    <w:p w14:paraId="39F155ED" w14:textId="49CF2188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1-b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>ANALISI DELLA SITUAZIONE SULLA BASE DEI DATI</w:t>
      </w:r>
    </w:p>
    <w:p w14:paraId="7A7A47B3" w14:textId="2A46486F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i principali problemi individuati, le sfide, i punti di forza e le aree da migliorare che emergono dall’analisi del periodo in esame e dalle prospettive del periodo seguente.</w:t>
      </w:r>
      <w:r w:rsidR="00657F3C" w:rsidRPr="00E53F32">
        <w:rPr>
          <w:rFonts w:ascii="Calibri" w:eastAsia="Calibri" w:hAnsi="Calibri" w:cs="Lucida Sans Unicode"/>
          <w:b/>
          <w:color w:val="000000"/>
        </w:rPr>
        <w:t xml:space="preserve"> </w:t>
      </w:r>
      <w:r w:rsidR="00657F3C" w:rsidRPr="00E53F32">
        <w:rPr>
          <w:rStyle w:val="Rimandonotaapidipagina"/>
          <w:rFonts w:ascii="Calibri" w:eastAsia="Calibri" w:hAnsi="Calibri" w:cs="Lucida Sans Unicode"/>
          <w:b/>
          <w:color w:val="000000"/>
        </w:rPr>
        <w:footnoteReference w:id="1"/>
      </w:r>
    </w:p>
    <w:p w14:paraId="49CC5880" w14:textId="77777777" w:rsidR="00231938" w:rsidRPr="00E53F32" w:rsidRDefault="00231938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4B858C98" w14:textId="77777777" w:rsidTr="00E15ECF">
        <w:trPr>
          <w:trHeight w:val="170"/>
        </w:trPr>
        <w:tc>
          <w:tcPr>
            <w:tcW w:w="9639" w:type="dxa"/>
            <w:shd w:val="clear" w:color="auto" w:fill="auto"/>
          </w:tcPr>
          <w:p w14:paraId="48F09F81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5223E6C3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658AAF2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B8BD683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01D9FBB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D6F7DE1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sz w:val="18"/>
          <w:szCs w:val="18"/>
        </w:rPr>
      </w:pPr>
    </w:p>
    <w:p w14:paraId="7968129A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sz w:val="18"/>
          <w:szCs w:val="18"/>
        </w:rPr>
      </w:pPr>
    </w:p>
    <w:p w14:paraId="289EA664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1-c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OBIETTIVI E AZIONI DI MIGLIORAMENTO </w:t>
      </w:r>
    </w:p>
    <w:p w14:paraId="69621B53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p w14:paraId="54DE26E5" w14:textId="77777777" w:rsidR="00231938" w:rsidRPr="00E53F32" w:rsidRDefault="00231938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0736E28B" w14:textId="77777777" w:rsidTr="00E15ECF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986EF4A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7896CA63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BDF365E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D359E79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3BF268D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A7EF634" w14:textId="77777777" w:rsidR="00E6683C" w:rsidRPr="00E53F32" w:rsidRDefault="00E6683C" w:rsidP="00231938">
      <w:pPr>
        <w:rPr>
          <w:rFonts w:ascii="Calibri" w:eastAsia="Calibri" w:hAnsi="Calibri" w:cs="Lucida Sans Unicode"/>
          <w:color w:val="000000"/>
          <w:sz w:val="18"/>
          <w:szCs w:val="18"/>
        </w:rPr>
      </w:pPr>
    </w:p>
    <w:p w14:paraId="13B7F146" w14:textId="77777777" w:rsidR="00E6683C" w:rsidRPr="00E53F32" w:rsidRDefault="00E6683C" w:rsidP="00E6683C">
      <w:pPr>
        <w:tabs>
          <w:tab w:val="left" w:pos="6980"/>
        </w:tabs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496"/>
        <w:gridCol w:w="2506"/>
        <w:gridCol w:w="4237"/>
      </w:tblGrid>
      <w:tr w:rsidR="00E6683C" w:rsidRPr="00E53F32" w14:paraId="7723C176" w14:textId="77777777" w:rsidTr="00EE0BE2">
        <w:tc>
          <w:tcPr>
            <w:tcW w:w="389" w:type="dxa"/>
            <w:vMerge w:val="restart"/>
          </w:tcPr>
          <w:p w14:paraId="12AFCFBE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9239" w:type="dxa"/>
            <w:gridSpan w:val="3"/>
          </w:tcPr>
          <w:p w14:paraId="7DC1602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Descrizione azione</w:t>
            </w:r>
          </w:p>
          <w:p w14:paraId="7E936201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7ABBAEBF" w14:textId="77777777" w:rsidTr="00EE0BE2">
        <w:tc>
          <w:tcPr>
            <w:tcW w:w="389" w:type="dxa"/>
            <w:vMerge/>
          </w:tcPr>
          <w:p w14:paraId="31C1CADF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7290A25A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Benefici attesi</w:t>
            </w:r>
          </w:p>
          <w:p w14:paraId="31B152A1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09EF67FE" w14:textId="77777777" w:rsidTr="00EE0BE2">
        <w:tc>
          <w:tcPr>
            <w:tcW w:w="389" w:type="dxa"/>
            <w:vMerge/>
          </w:tcPr>
          <w:p w14:paraId="0D2BC170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62A8967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Tipologia</w:t>
            </w:r>
            <w:r w:rsidRPr="00E53F32">
              <w:rPr>
                <w:rStyle w:val="Rimandonotaapidipagina"/>
                <w:rFonts w:asciiTheme="minorHAnsi" w:hAnsiTheme="minorHAnsi"/>
                <w:sz w:val="22"/>
                <w:szCs w:val="22"/>
              </w:rPr>
              <w:footnoteReference w:id="2"/>
            </w:r>
          </w:p>
          <w:p w14:paraId="78A13695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6" w:type="dxa"/>
          </w:tcPr>
          <w:p w14:paraId="599C5ABE" w14:textId="77777777" w:rsidR="008F1D6E" w:rsidRPr="00E53F32" w:rsidRDefault="008F1D6E" w:rsidP="008F1D6E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Responsabile accademico dell’azione correttiva</w:t>
            </w:r>
          </w:p>
          <w:p w14:paraId="3A03C232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7" w:type="dxa"/>
          </w:tcPr>
          <w:p w14:paraId="3D3DD693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Risorse interne-esterne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(indicare quali)</w:t>
            </w:r>
          </w:p>
          <w:p w14:paraId="085D9A26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78DEDA9C" w14:textId="77777777" w:rsidTr="00EE0BE2">
        <w:tc>
          <w:tcPr>
            <w:tcW w:w="389" w:type="dxa"/>
            <w:vMerge/>
          </w:tcPr>
          <w:p w14:paraId="407539FD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6C3E7A05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inizio</w:t>
            </w:r>
          </w:p>
        </w:tc>
        <w:tc>
          <w:tcPr>
            <w:tcW w:w="2506" w:type="dxa"/>
          </w:tcPr>
          <w:p w14:paraId="33DC0D39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fine</w:t>
            </w:r>
          </w:p>
        </w:tc>
        <w:tc>
          <w:tcPr>
            <w:tcW w:w="4237" w:type="dxa"/>
          </w:tcPr>
          <w:p w14:paraId="1BF423D8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Priorità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(alta; media; bassa)</w:t>
            </w:r>
          </w:p>
          <w:p w14:paraId="000FCAA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4DD2D3EC" w14:textId="77777777" w:rsidTr="00EE0BE2">
        <w:tc>
          <w:tcPr>
            <w:tcW w:w="389" w:type="dxa"/>
            <w:vMerge/>
          </w:tcPr>
          <w:p w14:paraId="1875805F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6ECA7AC6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Modalità di verifica e controllo</w:t>
            </w:r>
          </w:p>
          <w:p w14:paraId="68D4FBF5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18F07C" w14:textId="77777777" w:rsidR="00E6683C" w:rsidRPr="00E53F32" w:rsidRDefault="00E6683C" w:rsidP="00E6683C">
      <w:pPr>
        <w:jc w:val="both"/>
        <w:rPr>
          <w:rFonts w:asciiTheme="minorHAnsi" w:hAnsiTheme="minorHAnsi"/>
        </w:rPr>
      </w:pPr>
    </w:p>
    <w:p w14:paraId="0D88EE67" w14:textId="77777777" w:rsidR="00231938" w:rsidRPr="00E53F32" w:rsidRDefault="00231938" w:rsidP="00231938">
      <w:pPr>
        <w:rPr>
          <w:rFonts w:ascii="Calibri" w:eastAsia="Calibri" w:hAnsi="Calibri" w:cs="Lucida Sans Unicode"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color w:val="000000"/>
          <w:sz w:val="18"/>
          <w:szCs w:val="18"/>
        </w:rPr>
        <w:br w:type="page"/>
      </w:r>
    </w:p>
    <w:p w14:paraId="3AC0BD22" w14:textId="77777777" w:rsidR="00F3520B" w:rsidRPr="00E53F32" w:rsidRDefault="00F3520B" w:rsidP="00231938">
      <w:pPr>
        <w:keepNext/>
        <w:keepLines/>
        <w:jc w:val="both"/>
        <w:outlineLvl w:val="2"/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</w:pPr>
      <w:bookmarkStart w:id="2" w:name="_Toc455392961"/>
      <w:bookmarkStart w:id="3" w:name="_Toc470188564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lastRenderedPageBreak/>
        <w:t>2 - L’esperienza dello studente</w:t>
      </w:r>
      <w:bookmarkEnd w:id="2"/>
      <w:bookmarkEnd w:id="3"/>
    </w:p>
    <w:p w14:paraId="1C510410" w14:textId="77777777" w:rsidR="00231938" w:rsidRPr="00E53F32" w:rsidRDefault="00231938" w:rsidP="00231938">
      <w:pPr>
        <w:rPr>
          <w:rFonts w:ascii="Calibri" w:eastAsia="Calibri" w:hAnsi="Calibri" w:cs="Lucida Sans Unicode"/>
          <w:b/>
          <w:color w:val="000000"/>
          <w:sz w:val="18"/>
          <w:szCs w:val="18"/>
        </w:rPr>
      </w:pPr>
    </w:p>
    <w:p w14:paraId="0F2497BF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2-a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>SINTESI DEI PRINCIPALI MUTAMENTI INTERCORSI DALL'ULTIMO RIESAME</w:t>
      </w:r>
      <w:r w:rsidRPr="00E53F32">
        <w:rPr>
          <w:rFonts w:ascii="Calibri" w:eastAsia="Calibri" w:hAnsi="Calibri" w:cs="Lucida Sans Unicode"/>
          <w:b/>
          <w:color w:val="000000"/>
          <w:sz w:val="18"/>
          <w:szCs w:val="18"/>
        </w:rPr>
        <w:t xml:space="preserve"> </w:t>
      </w:r>
    </w:p>
    <w:p w14:paraId="09DE3E6D" w14:textId="77777777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Descrivere i principali mutamenti intercorsi dal Riesame ciclico precedente, anche in relazione alle azioni migliorative messe in atto nel </w:t>
      </w:r>
      <w:proofErr w:type="spellStart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.</w:t>
      </w:r>
    </w:p>
    <w:p w14:paraId="32637203" w14:textId="77777777" w:rsidR="003676A7" w:rsidRPr="00E53F32" w:rsidRDefault="003676A7" w:rsidP="00231938">
      <w:pPr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58CF223B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592EA688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E53F32"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1489250E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1D67A7E0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2C9FF300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2E0D8C61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02D21AC8" w14:textId="77777777" w:rsidR="00657F3C" w:rsidRPr="00E53F32" w:rsidRDefault="00657F3C" w:rsidP="00231938">
      <w:pPr>
        <w:rPr>
          <w:rFonts w:ascii="Calibri" w:eastAsia="MS Mincho" w:hAnsi="Calibri"/>
          <w:sz w:val="20"/>
          <w:szCs w:val="20"/>
        </w:rPr>
      </w:pPr>
    </w:p>
    <w:p w14:paraId="515A10B8" w14:textId="77777777" w:rsidR="00657F3C" w:rsidRPr="00E53F32" w:rsidRDefault="00657F3C" w:rsidP="00231938">
      <w:pPr>
        <w:rPr>
          <w:rFonts w:ascii="Calibri" w:eastAsia="MS Mincho" w:hAnsi="Calibri"/>
          <w:sz w:val="20"/>
          <w:szCs w:val="20"/>
        </w:rPr>
      </w:pPr>
    </w:p>
    <w:p w14:paraId="2E2597AC" w14:textId="19989EDC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2-b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ANALISI DELLA SITUAZIONE SULLA BASE DEI DATI </w:t>
      </w:r>
    </w:p>
    <w:p w14:paraId="733878EC" w14:textId="7CCF56E3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i principali problemi individuati, le sfide, i punti di forza e le aree da migliorare che emergono dall’analisi del periodo in esame e dalle prospettive del periodo seguente.</w:t>
      </w:r>
      <w:r w:rsidR="00657F3C" w:rsidRPr="00E53F32">
        <w:rPr>
          <w:rStyle w:val="Rimandonotaapidipagina"/>
          <w:rFonts w:ascii="Calibri" w:eastAsia="Calibri" w:hAnsi="Calibri" w:cs="Lucida Sans Unicode"/>
          <w:b/>
          <w:color w:val="000000"/>
        </w:rPr>
        <w:t xml:space="preserve"> </w:t>
      </w:r>
      <w:r w:rsidR="00657F3C" w:rsidRPr="00E53F32">
        <w:rPr>
          <w:rStyle w:val="Rimandonotaapidipagina"/>
          <w:rFonts w:ascii="Calibri" w:eastAsia="Calibri" w:hAnsi="Calibri" w:cs="Lucida Sans Unicode"/>
          <w:b/>
          <w:color w:val="000000"/>
        </w:rPr>
        <w:footnoteReference w:id="3"/>
      </w:r>
    </w:p>
    <w:p w14:paraId="52B171B5" w14:textId="77777777" w:rsidR="003676A7" w:rsidRPr="00E53F32" w:rsidRDefault="003676A7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59596BB0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0F3A0A70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40AF3072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BE26360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28413E5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883F4F6" w14:textId="77777777" w:rsidR="00231938" w:rsidRPr="00E53F32" w:rsidRDefault="00231938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6853579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04667B8A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6A9E0AFD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2- c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OBIETTIVI E AZIONI DI MIGLIORAMENTO </w:t>
      </w:r>
    </w:p>
    <w:p w14:paraId="4C186C0B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p w14:paraId="5FF5BD8F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546F8962" w14:textId="77777777" w:rsidTr="00E15ECF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3C118C59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08420D86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6740974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C9B7C1B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175EF70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5F64B71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  <w:bookmarkStart w:id="4" w:name="_Toc4553929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496"/>
        <w:gridCol w:w="2506"/>
        <w:gridCol w:w="4237"/>
      </w:tblGrid>
      <w:tr w:rsidR="00E6683C" w:rsidRPr="00E53F32" w14:paraId="4E128FB7" w14:textId="77777777" w:rsidTr="00EE0BE2">
        <w:tc>
          <w:tcPr>
            <w:tcW w:w="389" w:type="dxa"/>
            <w:vMerge w:val="restart"/>
          </w:tcPr>
          <w:p w14:paraId="6EC73DC4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# </w:t>
            </w:r>
          </w:p>
        </w:tc>
        <w:tc>
          <w:tcPr>
            <w:tcW w:w="9239" w:type="dxa"/>
            <w:gridSpan w:val="3"/>
          </w:tcPr>
          <w:p w14:paraId="6C9971A0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Descrizione azione</w:t>
            </w:r>
          </w:p>
          <w:p w14:paraId="55A8F6D8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6A10C5B8" w14:textId="77777777" w:rsidTr="00EE0BE2">
        <w:tc>
          <w:tcPr>
            <w:tcW w:w="389" w:type="dxa"/>
            <w:vMerge/>
          </w:tcPr>
          <w:p w14:paraId="392031C1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23217D86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Benefici attesi</w:t>
            </w:r>
          </w:p>
          <w:p w14:paraId="56D9514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08B50D5D" w14:textId="77777777" w:rsidTr="00EE0BE2">
        <w:tc>
          <w:tcPr>
            <w:tcW w:w="389" w:type="dxa"/>
            <w:vMerge/>
          </w:tcPr>
          <w:p w14:paraId="207E2060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21ACD85F" w14:textId="1F02F9CD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Tipologia</w:t>
            </w:r>
          </w:p>
          <w:p w14:paraId="7EF571A6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6" w:type="dxa"/>
          </w:tcPr>
          <w:p w14:paraId="20A5FD09" w14:textId="77777777" w:rsidR="00003F75" w:rsidRPr="00E53F32" w:rsidRDefault="00003F75" w:rsidP="00003F75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Responsabile accademico dell’azione correttiva</w:t>
            </w:r>
          </w:p>
          <w:p w14:paraId="4A87577D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7" w:type="dxa"/>
          </w:tcPr>
          <w:p w14:paraId="45343592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Risorse interne-esterne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(indicare quali)</w:t>
            </w:r>
          </w:p>
          <w:p w14:paraId="7EF7EFB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4496D852" w14:textId="77777777" w:rsidTr="00EE0BE2">
        <w:tc>
          <w:tcPr>
            <w:tcW w:w="389" w:type="dxa"/>
            <w:vMerge/>
          </w:tcPr>
          <w:p w14:paraId="24CE6B40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1DF52E26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inizio</w:t>
            </w:r>
          </w:p>
        </w:tc>
        <w:tc>
          <w:tcPr>
            <w:tcW w:w="2506" w:type="dxa"/>
          </w:tcPr>
          <w:p w14:paraId="61F82E9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fine</w:t>
            </w:r>
          </w:p>
        </w:tc>
        <w:tc>
          <w:tcPr>
            <w:tcW w:w="4237" w:type="dxa"/>
          </w:tcPr>
          <w:p w14:paraId="0921097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Priorità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(alta; media; bassa)</w:t>
            </w:r>
          </w:p>
          <w:p w14:paraId="5374D832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4581E879" w14:textId="77777777" w:rsidTr="00EE0BE2">
        <w:tc>
          <w:tcPr>
            <w:tcW w:w="389" w:type="dxa"/>
            <w:vMerge/>
          </w:tcPr>
          <w:p w14:paraId="69F599AD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0E15848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Modalità di verifica e controllo</w:t>
            </w:r>
          </w:p>
          <w:p w14:paraId="6A89DA20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8DB0DE" w14:textId="77777777" w:rsidR="00E6683C" w:rsidRPr="00E53F32" w:rsidRDefault="00E6683C" w:rsidP="00231938">
      <w:pPr>
        <w:rPr>
          <w:rFonts w:ascii="Calibri" w:eastAsia="MS Mincho" w:hAnsi="Calibri"/>
          <w:sz w:val="20"/>
          <w:szCs w:val="20"/>
        </w:rPr>
      </w:pPr>
    </w:p>
    <w:p w14:paraId="44D6468F" w14:textId="77777777" w:rsidR="003676A7" w:rsidRPr="00E53F32" w:rsidRDefault="003676A7">
      <w:pPr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</w:pPr>
      <w:bookmarkStart w:id="5" w:name="_Toc470188565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br w:type="page"/>
      </w:r>
    </w:p>
    <w:p w14:paraId="64B91BE5" w14:textId="635B68F4" w:rsidR="00F3520B" w:rsidRPr="00E53F32" w:rsidRDefault="00F3520B" w:rsidP="00231938">
      <w:pPr>
        <w:keepNext/>
        <w:keepLines/>
        <w:jc w:val="both"/>
        <w:outlineLvl w:val="2"/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</w:pPr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lastRenderedPageBreak/>
        <w:t xml:space="preserve">3 – Risorse del </w:t>
      </w:r>
      <w:proofErr w:type="spellStart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>Cd</w:t>
      </w:r>
      <w:bookmarkEnd w:id="4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>S</w:t>
      </w:r>
      <w:bookmarkEnd w:id="5"/>
      <w:proofErr w:type="spellEnd"/>
    </w:p>
    <w:p w14:paraId="699CF9AD" w14:textId="77777777" w:rsidR="003676A7" w:rsidRPr="00E53F32" w:rsidRDefault="003676A7" w:rsidP="00231938">
      <w:pPr>
        <w:rPr>
          <w:rFonts w:ascii="Calibri" w:eastAsia="Calibri" w:hAnsi="Calibri" w:cs="Lucida Sans Unicode"/>
          <w:b/>
          <w:color w:val="000000"/>
          <w:u w:val="single"/>
        </w:rPr>
      </w:pPr>
    </w:p>
    <w:p w14:paraId="2C7004F9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3- a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>SINTESI DEI PRINCIPALI MUTAMENTI INTERCORSI DALL'ULTIMO RIESAME</w:t>
      </w:r>
    </w:p>
    <w:p w14:paraId="607B83B2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Descrivere i principali mutamenti intercorsi dal Riesame ciclico precedente, anche in relazione alle azioni migliorative messe in atto nel </w:t>
      </w:r>
      <w:proofErr w:type="spellStart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.</w:t>
      </w:r>
    </w:p>
    <w:p w14:paraId="462349C6" w14:textId="77777777" w:rsidR="003676A7" w:rsidRPr="00E53F32" w:rsidRDefault="003676A7" w:rsidP="00231938">
      <w:pPr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05D11B5D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52D2084C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E53F32"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5E951D81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3C3A02C2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1888995B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7D782930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42137B41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006C367F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3- b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ANALISI DELLA SITUAZIONE SULLA BASE DEI DATI </w:t>
      </w:r>
    </w:p>
    <w:p w14:paraId="52735D5C" w14:textId="55E4BA89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i principali problemi individuati, le sfide, i punti di forza e le aree da migliorare che emergono dall’analisi del periodo in esame e dalle prospettive del periodo seguente.</w:t>
      </w:r>
      <w:r w:rsidR="00657F3C"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="00657F3C" w:rsidRPr="00E53F32">
        <w:rPr>
          <w:rStyle w:val="Rimandonotaapidipagina"/>
          <w:rFonts w:ascii="Calibri" w:eastAsia="Calibri" w:hAnsi="Calibri" w:cs="Lucida Sans Unicode"/>
          <w:b/>
          <w:color w:val="000000"/>
        </w:rPr>
        <w:footnoteReference w:id="4"/>
      </w:r>
    </w:p>
    <w:p w14:paraId="38F8901B" w14:textId="77777777" w:rsidR="003676A7" w:rsidRPr="00E53F32" w:rsidRDefault="003676A7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32728C24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32BD22FE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1CF4332E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060F55A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2B16A57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ED1673E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F771A04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63045643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46774FD4" w14:textId="47903092" w:rsidR="00F3520B" w:rsidRPr="00E53F32" w:rsidRDefault="00F3520B" w:rsidP="00231938">
      <w:pPr>
        <w:contextualSpacing/>
        <w:jc w:val="both"/>
        <w:rPr>
          <w:rFonts w:ascii="Calibri" w:eastAsia="Calibri" w:hAnsi="Calibri" w:cs="Lucida Sans Unicode"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 xml:space="preserve"> </w:t>
      </w:r>
    </w:p>
    <w:p w14:paraId="6A3E3F45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710E304D" w14:textId="77777777" w:rsidR="00F3520B" w:rsidRPr="00E53F32" w:rsidRDefault="00F3520B" w:rsidP="00231938">
      <w:pPr>
        <w:contextualSpacing/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3- c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OBIETTIVI E AZIONI DI MIGLIORAMENTO </w:t>
      </w:r>
    </w:p>
    <w:p w14:paraId="485FEBF0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p w14:paraId="14B731CE" w14:textId="77777777" w:rsidR="003676A7" w:rsidRPr="00E53F32" w:rsidRDefault="003676A7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35367BDA" w14:textId="77777777" w:rsidTr="00E15ECF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52FE745E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03E5ADF7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D4FA124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2E5B5B4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2EB3AAB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63A29D9" w14:textId="046C7E5D" w:rsidR="003676A7" w:rsidRPr="00E53F32" w:rsidRDefault="003676A7" w:rsidP="00231938">
      <w:pPr>
        <w:rPr>
          <w:rFonts w:ascii="Calibri" w:eastAsia="MS Mincho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496"/>
        <w:gridCol w:w="2506"/>
        <w:gridCol w:w="4237"/>
      </w:tblGrid>
      <w:tr w:rsidR="00E6683C" w:rsidRPr="00E53F32" w14:paraId="2A515BA6" w14:textId="77777777" w:rsidTr="00EE0BE2">
        <w:tc>
          <w:tcPr>
            <w:tcW w:w="389" w:type="dxa"/>
            <w:vMerge w:val="restart"/>
          </w:tcPr>
          <w:p w14:paraId="0EB95CD4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# </w:t>
            </w:r>
          </w:p>
        </w:tc>
        <w:tc>
          <w:tcPr>
            <w:tcW w:w="9239" w:type="dxa"/>
            <w:gridSpan w:val="3"/>
          </w:tcPr>
          <w:p w14:paraId="782AF3C6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Descrizione azione</w:t>
            </w:r>
          </w:p>
          <w:p w14:paraId="22D6ED11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00EA86CD" w14:textId="77777777" w:rsidTr="00EE0BE2">
        <w:tc>
          <w:tcPr>
            <w:tcW w:w="389" w:type="dxa"/>
            <w:vMerge/>
          </w:tcPr>
          <w:p w14:paraId="0E35CB2C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40BFFE9F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Benefici attesi</w:t>
            </w:r>
          </w:p>
          <w:p w14:paraId="2097F6FA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58D2A4F3" w14:textId="77777777" w:rsidTr="00EE0BE2">
        <w:tc>
          <w:tcPr>
            <w:tcW w:w="389" w:type="dxa"/>
            <w:vMerge/>
          </w:tcPr>
          <w:p w14:paraId="40421FDE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43CD66BC" w14:textId="5035E1D9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Tipologia</w:t>
            </w:r>
          </w:p>
          <w:p w14:paraId="39EB0C7E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6" w:type="dxa"/>
          </w:tcPr>
          <w:p w14:paraId="1AE8FBF8" w14:textId="77777777" w:rsidR="00003F75" w:rsidRPr="00E53F32" w:rsidRDefault="00003F75" w:rsidP="00003F75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Responsabile accademico dell’azione correttiva</w:t>
            </w:r>
          </w:p>
          <w:p w14:paraId="22540282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7" w:type="dxa"/>
          </w:tcPr>
          <w:p w14:paraId="0BF1039B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Risorse interne-esterne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(indicare quali)</w:t>
            </w:r>
          </w:p>
          <w:p w14:paraId="382404A3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11BF3F0E" w14:textId="77777777" w:rsidTr="00EE0BE2">
        <w:tc>
          <w:tcPr>
            <w:tcW w:w="389" w:type="dxa"/>
            <w:vMerge/>
          </w:tcPr>
          <w:p w14:paraId="240EDFE9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69B0BB1E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inizio</w:t>
            </w:r>
          </w:p>
        </w:tc>
        <w:tc>
          <w:tcPr>
            <w:tcW w:w="2506" w:type="dxa"/>
          </w:tcPr>
          <w:p w14:paraId="3C07670F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fine</w:t>
            </w:r>
          </w:p>
        </w:tc>
        <w:tc>
          <w:tcPr>
            <w:tcW w:w="4237" w:type="dxa"/>
          </w:tcPr>
          <w:p w14:paraId="0309794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Priorità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(alta; media; bassa)</w:t>
            </w:r>
          </w:p>
          <w:p w14:paraId="1D7E4F91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2D4BCAE3" w14:textId="77777777" w:rsidTr="00EE0BE2">
        <w:tc>
          <w:tcPr>
            <w:tcW w:w="389" w:type="dxa"/>
            <w:vMerge/>
          </w:tcPr>
          <w:p w14:paraId="70E2AA3D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42A9E22B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Modalità di verifica e controllo</w:t>
            </w:r>
          </w:p>
          <w:p w14:paraId="0A5656C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F07B5C" w14:textId="77777777" w:rsidR="00E6683C" w:rsidRPr="00E53F32" w:rsidRDefault="00E6683C" w:rsidP="00231938">
      <w:pPr>
        <w:rPr>
          <w:rFonts w:ascii="Calibri" w:eastAsia="MS Mincho" w:hAnsi="Calibri"/>
          <w:sz w:val="20"/>
          <w:szCs w:val="20"/>
        </w:rPr>
      </w:pPr>
    </w:p>
    <w:p w14:paraId="513872ED" w14:textId="77777777" w:rsidR="003676A7" w:rsidRPr="00E53F32" w:rsidRDefault="003676A7">
      <w:pPr>
        <w:rPr>
          <w:rFonts w:ascii="Calibri" w:eastAsia="MS Mincho" w:hAnsi="Calibri"/>
          <w:sz w:val="20"/>
          <w:szCs w:val="20"/>
        </w:rPr>
      </w:pPr>
      <w:r w:rsidRPr="00E53F32">
        <w:rPr>
          <w:rFonts w:ascii="Calibri" w:eastAsia="MS Mincho" w:hAnsi="Calibri"/>
          <w:sz w:val="20"/>
          <w:szCs w:val="20"/>
        </w:rPr>
        <w:br w:type="page"/>
      </w:r>
    </w:p>
    <w:p w14:paraId="00642089" w14:textId="77777777" w:rsidR="00F3520B" w:rsidRPr="00E53F32" w:rsidRDefault="00F3520B" w:rsidP="00231938">
      <w:pPr>
        <w:keepNext/>
        <w:keepLines/>
        <w:jc w:val="both"/>
        <w:outlineLvl w:val="2"/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</w:pPr>
      <w:bookmarkStart w:id="6" w:name="_Toc455392963"/>
      <w:bookmarkStart w:id="7" w:name="_Toc470188566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lastRenderedPageBreak/>
        <w:t xml:space="preserve">4 – Monitoraggio e revisione del </w:t>
      </w:r>
      <w:proofErr w:type="spellStart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>Cd</w:t>
      </w:r>
      <w:bookmarkEnd w:id="6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t>S</w:t>
      </w:r>
      <w:bookmarkEnd w:id="7"/>
      <w:proofErr w:type="spellEnd"/>
    </w:p>
    <w:p w14:paraId="7D9DD053" w14:textId="77777777" w:rsidR="003676A7" w:rsidRPr="00E53F32" w:rsidRDefault="003676A7" w:rsidP="00231938">
      <w:pPr>
        <w:rPr>
          <w:rFonts w:ascii="Calibri" w:eastAsia="Calibri" w:hAnsi="Calibri" w:cs="Lucida Sans Unicode"/>
          <w:b/>
          <w:color w:val="000000"/>
          <w:u w:val="single"/>
        </w:rPr>
      </w:pPr>
    </w:p>
    <w:p w14:paraId="1C40CBD0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4- a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>SINTESI DEI PRINCIPALI MUTAMENTI INTERCORSI DALL'ULTIMO RIESAME</w:t>
      </w:r>
    </w:p>
    <w:p w14:paraId="7CD7AC33" w14:textId="77777777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Descrivere i principali mutamenti intercorsi dal Riesame ciclico precedente, anche in relazione alle azioni migliorative messe in atto nel </w:t>
      </w:r>
      <w:proofErr w:type="spellStart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</w:p>
    <w:p w14:paraId="283CD14C" w14:textId="77777777" w:rsidR="003676A7" w:rsidRPr="00E53F32" w:rsidRDefault="003676A7" w:rsidP="00231938">
      <w:pPr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1267194F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40360C07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E53F32"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747843F4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44D3D88F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246E8BA5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78F60D3F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1842A313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4F76CC4B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4- b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ANALISI DELLA SITUAZIONE SULLA BASE DEI DATI </w:t>
      </w:r>
    </w:p>
    <w:p w14:paraId="1B884286" w14:textId="082A1BB6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i principali problemi individuati, le sfide, i punti di forza e le aree da migliorare che emergono dall’analisi del periodo in esame e dalle prospettive del periodo seguente.</w:t>
      </w:r>
      <w:r w:rsidR="00657F3C"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="00657F3C" w:rsidRPr="00E53F32">
        <w:rPr>
          <w:rStyle w:val="Rimandonotaapidipagina"/>
          <w:rFonts w:ascii="Calibri" w:eastAsia="Calibri" w:hAnsi="Calibri" w:cs="Lucida Sans Unicode"/>
          <w:b/>
          <w:color w:val="000000"/>
        </w:rPr>
        <w:footnoteReference w:id="5"/>
      </w:r>
    </w:p>
    <w:p w14:paraId="75BFBE6D" w14:textId="77777777" w:rsidR="003676A7" w:rsidRPr="00E53F32" w:rsidRDefault="003676A7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498F1CA0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57F94FCF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1277ADEA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24F780E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3DBD713A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56CCA06" w14:textId="77777777" w:rsidR="003676A7" w:rsidRPr="00E53F32" w:rsidRDefault="003676A7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249F4CE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01A43A51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4BBCFA31" w14:textId="77777777" w:rsidR="001E0A49" w:rsidRPr="00E53F32" w:rsidRDefault="001E0A49" w:rsidP="00231938">
      <w:pPr>
        <w:rPr>
          <w:rFonts w:ascii="Calibri" w:eastAsia="MS Mincho" w:hAnsi="Calibri"/>
          <w:sz w:val="20"/>
          <w:szCs w:val="20"/>
        </w:rPr>
      </w:pPr>
    </w:p>
    <w:p w14:paraId="2BD71806" w14:textId="77777777" w:rsidR="001E0A49" w:rsidRPr="00E53F32" w:rsidRDefault="001E0A49" w:rsidP="00231938">
      <w:pPr>
        <w:rPr>
          <w:rFonts w:ascii="Calibri" w:eastAsia="MS Mincho" w:hAnsi="Calibri"/>
          <w:sz w:val="20"/>
          <w:szCs w:val="20"/>
        </w:rPr>
      </w:pPr>
    </w:p>
    <w:p w14:paraId="75C15912" w14:textId="77777777" w:rsidR="001E0A49" w:rsidRPr="00E53F32" w:rsidRDefault="001E0A49" w:rsidP="00231938">
      <w:pPr>
        <w:rPr>
          <w:rFonts w:ascii="Calibri" w:eastAsia="MS Mincho" w:hAnsi="Calibri"/>
          <w:sz w:val="20"/>
          <w:szCs w:val="20"/>
        </w:rPr>
      </w:pPr>
    </w:p>
    <w:p w14:paraId="121F23DB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4- c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OBIETTIVI E AZIONI DI MIGLIORAMENTO </w:t>
      </w:r>
    </w:p>
    <w:p w14:paraId="4FAF404E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p w14:paraId="13B08962" w14:textId="77777777" w:rsidR="001E0A49" w:rsidRPr="00E53F32" w:rsidRDefault="001E0A49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4B21E8B5" w14:textId="77777777" w:rsidTr="00E15ECF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769333B0" w14:textId="77777777" w:rsidR="00F3520B" w:rsidRPr="00E53F32" w:rsidRDefault="00F3520B" w:rsidP="00231938">
            <w:pPr>
              <w:jc w:val="both"/>
              <w:rPr>
                <w:rFonts w:ascii="Calibri" w:eastAsia="Calibri" w:hAnsi="Calibri" w:cs="Lucida Sans Unicode"/>
                <w:i/>
                <w:sz w:val="18"/>
                <w:szCs w:val="18"/>
              </w:rPr>
            </w:pPr>
            <w:r w:rsidRPr="00E53F32">
              <w:rPr>
                <w:rFonts w:ascii="Calibri" w:eastAsia="Calibri" w:hAnsi="Calibri" w:cs="Lucida Sans Unicode"/>
                <w:i/>
                <w:sz w:val="18"/>
                <w:szCs w:val="18"/>
              </w:rPr>
              <w:t>Descrizione (senza vincoli di lunghezza del testo)</w:t>
            </w:r>
          </w:p>
          <w:p w14:paraId="0832E4E5" w14:textId="77777777" w:rsidR="001E0A49" w:rsidRPr="00E53F32" w:rsidRDefault="001E0A49" w:rsidP="00231938">
            <w:pPr>
              <w:jc w:val="both"/>
              <w:rPr>
                <w:rFonts w:ascii="Calibri" w:eastAsia="Calibri" w:hAnsi="Calibri" w:cs="Lucida Sans Unicode"/>
                <w:i/>
                <w:sz w:val="18"/>
                <w:szCs w:val="18"/>
              </w:rPr>
            </w:pPr>
          </w:p>
          <w:p w14:paraId="2383E5B5" w14:textId="77777777" w:rsidR="001E0A49" w:rsidRPr="00E53F32" w:rsidRDefault="001E0A49" w:rsidP="00231938">
            <w:pPr>
              <w:jc w:val="both"/>
              <w:rPr>
                <w:rFonts w:ascii="Calibri" w:eastAsia="Calibri" w:hAnsi="Calibri" w:cs="Lucida Sans Unicode"/>
                <w:i/>
                <w:sz w:val="18"/>
                <w:szCs w:val="18"/>
              </w:rPr>
            </w:pPr>
          </w:p>
          <w:p w14:paraId="01C0E31D" w14:textId="77777777" w:rsidR="001E0A49" w:rsidRPr="00E53F32" w:rsidRDefault="001E0A49" w:rsidP="00231938">
            <w:pPr>
              <w:jc w:val="both"/>
              <w:rPr>
                <w:rFonts w:ascii="Calibri" w:eastAsia="Calibri" w:hAnsi="Calibri" w:cs="Lucida Sans Unicode"/>
                <w:i/>
                <w:sz w:val="18"/>
                <w:szCs w:val="18"/>
              </w:rPr>
            </w:pPr>
          </w:p>
          <w:p w14:paraId="1142CF93" w14:textId="77777777" w:rsidR="001E0A49" w:rsidRPr="00E53F32" w:rsidRDefault="001E0A49" w:rsidP="00231938">
            <w:pPr>
              <w:jc w:val="both"/>
              <w:rPr>
                <w:rFonts w:ascii="Calibri" w:eastAsia="Calibri" w:hAnsi="Calibri" w:cs="Lucida Sans Unicode"/>
                <w:color w:val="000000"/>
                <w:sz w:val="18"/>
                <w:szCs w:val="18"/>
              </w:rPr>
            </w:pPr>
          </w:p>
        </w:tc>
      </w:tr>
    </w:tbl>
    <w:p w14:paraId="6EE94B55" w14:textId="7644B009" w:rsidR="001E0A49" w:rsidRPr="00E53F32" w:rsidRDefault="001E0A49" w:rsidP="00231938">
      <w:pPr>
        <w:rPr>
          <w:rFonts w:ascii="Calibri" w:eastAsia="MS Mincho" w:hAnsi="Calibri"/>
          <w:sz w:val="20"/>
          <w:szCs w:val="20"/>
        </w:rPr>
      </w:pPr>
      <w:bookmarkStart w:id="8" w:name="_Toc4553929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496"/>
        <w:gridCol w:w="2506"/>
        <w:gridCol w:w="4237"/>
      </w:tblGrid>
      <w:tr w:rsidR="00E6683C" w:rsidRPr="00E53F32" w14:paraId="2BE3DAAB" w14:textId="77777777" w:rsidTr="00EE0BE2">
        <w:tc>
          <w:tcPr>
            <w:tcW w:w="389" w:type="dxa"/>
            <w:vMerge w:val="restart"/>
          </w:tcPr>
          <w:p w14:paraId="4C07B9E9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# </w:t>
            </w:r>
          </w:p>
        </w:tc>
        <w:tc>
          <w:tcPr>
            <w:tcW w:w="9239" w:type="dxa"/>
            <w:gridSpan w:val="3"/>
          </w:tcPr>
          <w:p w14:paraId="5F73F463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Descrizione azione</w:t>
            </w:r>
          </w:p>
          <w:p w14:paraId="7E736482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78106B0E" w14:textId="77777777" w:rsidTr="00EE0BE2">
        <w:tc>
          <w:tcPr>
            <w:tcW w:w="389" w:type="dxa"/>
            <w:vMerge/>
          </w:tcPr>
          <w:p w14:paraId="5F48AD4F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022D8BB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Benefici attesi</w:t>
            </w:r>
          </w:p>
          <w:p w14:paraId="2855A10E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3F6C2702" w14:textId="77777777" w:rsidTr="00EE0BE2">
        <w:tc>
          <w:tcPr>
            <w:tcW w:w="389" w:type="dxa"/>
            <w:vMerge/>
          </w:tcPr>
          <w:p w14:paraId="28E7E82E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63C2FC5C" w14:textId="3E261A66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Tipologia</w:t>
            </w:r>
          </w:p>
          <w:p w14:paraId="4A58327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6" w:type="dxa"/>
          </w:tcPr>
          <w:p w14:paraId="77170752" w14:textId="77777777" w:rsidR="00003F75" w:rsidRPr="00E53F32" w:rsidRDefault="00003F75" w:rsidP="00003F75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Responsabile accademico dell’azione correttiva</w:t>
            </w:r>
          </w:p>
          <w:p w14:paraId="67C6E8C7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7" w:type="dxa"/>
          </w:tcPr>
          <w:p w14:paraId="54DCF8A0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Risorse interne-esterne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(indicare quali)</w:t>
            </w:r>
          </w:p>
          <w:p w14:paraId="3C3B0644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6E94D9AD" w14:textId="77777777" w:rsidTr="00EE0BE2">
        <w:tc>
          <w:tcPr>
            <w:tcW w:w="389" w:type="dxa"/>
            <w:vMerge/>
          </w:tcPr>
          <w:p w14:paraId="33215C6E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21E3C699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inizio</w:t>
            </w:r>
          </w:p>
        </w:tc>
        <w:tc>
          <w:tcPr>
            <w:tcW w:w="2506" w:type="dxa"/>
          </w:tcPr>
          <w:p w14:paraId="3A469EDE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fine</w:t>
            </w:r>
          </w:p>
        </w:tc>
        <w:tc>
          <w:tcPr>
            <w:tcW w:w="4237" w:type="dxa"/>
          </w:tcPr>
          <w:p w14:paraId="424988D5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Priorità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(alta; media; bassa)</w:t>
            </w:r>
          </w:p>
          <w:p w14:paraId="1A133995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10D7E532" w14:textId="77777777" w:rsidTr="00EE0BE2">
        <w:tc>
          <w:tcPr>
            <w:tcW w:w="389" w:type="dxa"/>
            <w:vMerge/>
          </w:tcPr>
          <w:p w14:paraId="5F6FA5CD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59388F4D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Modalità di verifica e controllo</w:t>
            </w:r>
          </w:p>
          <w:p w14:paraId="69DE510A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22341E" w14:textId="77777777" w:rsidR="001E0A49" w:rsidRPr="00E53F32" w:rsidRDefault="001E0A49">
      <w:pPr>
        <w:rPr>
          <w:rFonts w:ascii="Calibri" w:eastAsia="MS Mincho" w:hAnsi="Calibri"/>
          <w:sz w:val="20"/>
          <w:szCs w:val="20"/>
        </w:rPr>
      </w:pPr>
      <w:r w:rsidRPr="00E53F32">
        <w:rPr>
          <w:rFonts w:ascii="Calibri" w:eastAsia="MS Mincho" w:hAnsi="Calibri"/>
          <w:sz w:val="20"/>
          <w:szCs w:val="20"/>
        </w:rPr>
        <w:br w:type="page"/>
      </w:r>
    </w:p>
    <w:p w14:paraId="06FBE515" w14:textId="77777777" w:rsidR="00F3520B" w:rsidRPr="00E53F32" w:rsidRDefault="00F3520B" w:rsidP="00231938">
      <w:pPr>
        <w:keepNext/>
        <w:keepLines/>
        <w:jc w:val="both"/>
        <w:outlineLvl w:val="2"/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</w:pPr>
      <w:bookmarkStart w:id="9" w:name="_Toc470188567"/>
      <w:r w:rsidRPr="00E53F32">
        <w:rPr>
          <w:rFonts w:ascii="Calibri" w:eastAsia="MS Gothic" w:hAnsi="Calibri"/>
          <w:b/>
          <w:bCs/>
          <w:smallCaps/>
          <w:color w:val="4F81BD"/>
          <w:sz w:val="32"/>
          <w:szCs w:val="32"/>
          <w:u w:val="single"/>
        </w:rPr>
        <w:lastRenderedPageBreak/>
        <w:t>5 – Commento agli indicatori</w:t>
      </w:r>
      <w:bookmarkEnd w:id="8"/>
      <w:bookmarkEnd w:id="9"/>
    </w:p>
    <w:p w14:paraId="7C05C826" w14:textId="77777777" w:rsidR="001E0A49" w:rsidRPr="00E53F32" w:rsidRDefault="001E0A49" w:rsidP="00231938">
      <w:pPr>
        <w:rPr>
          <w:rFonts w:ascii="Calibri" w:eastAsia="Calibri" w:hAnsi="Calibri" w:cs="Lucida Sans Unicode"/>
          <w:b/>
          <w:color w:val="000000"/>
          <w:sz w:val="18"/>
          <w:szCs w:val="18"/>
        </w:rPr>
      </w:pPr>
    </w:p>
    <w:p w14:paraId="08900B02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5- a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SINTESI DEI PRINCIPALI MUTAMENTI INTERCORSI DALL'ULTIMO RIESAME </w:t>
      </w:r>
    </w:p>
    <w:p w14:paraId="1902FDEE" w14:textId="77777777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Descrivere i principali mutamenti intercorsi dal Riesame ciclico precedente, anche in relazione alle azioni migliorative messe in atto nel </w:t>
      </w:r>
      <w:proofErr w:type="spellStart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.</w:t>
      </w:r>
    </w:p>
    <w:p w14:paraId="04DC4196" w14:textId="77777777" w:rsidR="001E0A49" w:rsidRPr="00E53F32" w:rsidRDefault="001E0A49" w:rsidP="00231938">
      <w:pPr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</w:p>
    <w:tbl>
      <w:tblPr>
        <w:tblW w:w="489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397"/>
      </w:tblGrid>
      <w:tr w:rsidR="00F3520B" w:rsidRPr="00E53F32" w14:paraId="48B7488F" w14:textId="77777777" w:rsidTr="00E15ECF">
        <w:trPr>
          <w:trHeight w:val="170"/>
        </w:trPr>
        <w:tc>
          <w:tcPr>
            <w:tcW w:w="5000" w:type="pct"/>
            <w:shd w:val="clear" w:color="auto" w:fill="auto"/>
          </w:tcPr>
          <w:p w14:paraId="333864BA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E53F32"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77E8B8CA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36061A84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2333FA9E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color w:val="000000"/>
                <w:sz w:val="18"/>
                <w:szCs w:val="18"/>
                <w:lang w:eastAsia="it-IT"/>
              </w:rPr>
            </w:pPr>
          </w:p>
          <w:p w14:paraId="22D461C3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color w:val="000000"/>
                <w:sz w:val="16"/>
                <w:szCs w:val="18"/>
                <w:lang w:eastAsia="it-IT"/>
              </w:rPr>
            </w:pPr>
          </w:p>
        </w:tc>
      </w:tr>
    </w:tbl>
    <w:p w14:paraId="3A67842B" w14:textId="77777777" w:rsidR="00F3520B" w:rsidRPr="00E53F32" w:rsidRDefault="00F3520B" w:rsidP="00231938">
      <w:pPr>
        <w:rPr>
          <w:rFonts w:ascii="Calibri" w:eastAsia="MS Mincho" w:hAnsi="Calibri"/>
          <w:sz w:val="18"/>
          <w:szCs w:val="18"/>
          <w:u w:val="single"/>
        </w:rPr>
      </w:pPr>
    </w:p>
    <w:p w14:paraId="304646E1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5- b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ANALISI DELLA SITUAZIONE SULLA BASE DEI DATI </w:t>
      </w:r>
    </w:p>
    <w:p w14:paraId="1319F6BD" w14:textId="4E595039" w:rsidR="00F3520B" w:rsidRPr="00E53F32" w:rsidRDefault="00F3520B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i principali problemi individuati, le sfide, i punti di forza e le aree da migliorare che emergono dall’analisi del periodo in esame e dalle prospettive del periodo seguente.</w:t>
      </w:r>
      <w:r w:rsidR="00657F3C"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="00657F3C" w:rsidRPr="00E53F32">
        <w:rPr>
          <w:rStyle w:val="Rimandonotaapidipagina"/>
          <w:rFonts w:ascii="Calibri" w:eastAsia="Calibri" w:hAnsi="Calibri" w:cs="Lucida Sans Unicode"/>
          <w:b/>
          <w:color w:val="000000"/>
        </w:rPr>
        <w:footnoteReference w:id="6"/>
      </w:r>
    </w:p>
    <w:p w14:paraId="1EC92710" w14:textId="77777777" w:rsidR="001E0A49" w:rsidRPr="00E53F32" w:rsidRDefault="001E0A49" w:rsidP="00231938">
      <w:pPr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08"/>
      </w:tblGrid>
      <w:tr w:rsidR="00F3520B" w:rsidRPr="00E53F32" w14:paraId="45E5ACFB" w14:textId="77777777" w:rsidTr="00E15ECF">
        <w:trPr>
          <w:trHeight w:val="170"/>
        </w:trPr>
        <w:tc>
          <w:tcPr>
            <w:tcW w:w="9638" w:type="dxa"/>
            <w:shd w:val="clear" w:color="auto" w:fill="auto"/>
          </w:tcPr>
          <w:p w14:paraId="25EC4830" w14:textId="77777777" w:rsidR="00F3520B" w:rsidRPr="00E53F32" w:rsidRDefault="00F3520B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749A15D4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6444F4A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CA0742C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61B71B2" w14:textId="77777777" w:rsidR="001E0A49" w:rsidRPr="00E53F32" w:rsidRDefault="001E0A49" w:rsidP="00231938">
            <w:pPr>
              <w:widowControl w:val="0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729E191" w14:textId="77777777" w:rsidR="00F3520B" w:rsidRPr="00E53F32" w:rsidRDefault="00F3520B" w:rsidP="00231938">
      <w:pPr>
        <w:rPr>
          <w:rFonts w:ascii="Calibri" w:eastAsia="MS Mincho" w:hAnsi="Calibri"/>
          <w:sz w:val="20"/>
          <w:szCs w:val="20"/>
        </w:rPr>
      </w:pPr>
    </w:p>
    <w:p w14:paraId="165AA7F2" w14:textId="77777777" w:rsidR="00F3520B" w:rsidRPr="00E53F32" w:rsidRDefault="00F3520B" w:rsidP="00231938">
      <w:pPr>
        <w:rPr>
          <w:rFonts w:ascii="Calibri" w:eastAsia="Calibri" w:hAnsi="Calibri" w:cs="Lucida Sans Unicode"/>
          <w:b/>
          <w:color w:val="000000"/>
          <w:u w:val="single"/>
        </w:rPr>
      </w:pPr>
      <w:r w:rsidRPr="00E53F32">
        <w:rPr>
          <w:rFonts w:ascii="Calibri" w:eastAsia="Calibri" w:hAnsi="Calibri" w:cs="Lucida Sans Unicode"/>
          <w:b/>
          <w:color w:val="000000"/>
          <w:u w:val="single"/>
        </w:rPr>
        <w:t>5- c</w:t>
      </w:r>
      <w:r w:rsidRPr="00E53F32">
        <w:rPr>
          <w:rFonts w:ascii="Calibri" w:eastAsia="Calibri" w:hAnsi="Calibri" w:cs="Lucida Sans Unicode"/>
          <w:b/>
          <w:color w:val="000000"/>
          <w:u w:val="single"/>
        </w:rPr>
        <w:tab/>
        <w:t xml:space="preserve">OBIETTIVI E AZIONI DI MIGLIORAMENTO </w:t>
      </w:r>
    </w:p>
    <w:p w14:paraId="2EE9A22B" w14:textId="77777777" w:rsidR="00F3520B" w:rsidRPr="00E53F32" w:rsidRDefault="00F3520B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E53F32">
        <w:rPr>
          <w:rFonts w:ascii="Calibri" w:eastAsia="Calibri" w:hAnsi="Calibri" w:cs="Lucida Sans Unicode"/>
          <w:i/>
          <w:color w:val="000000"/>
          <w:sz w:val="18"/>
          <w:szCs w:val="18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obiettivi:</w:t>
      </w:r>
    </w:p>
    <w:p w14:paraId="5295868A" w14:textId="77777777" w:rsidR="001E0A49" w:rsidRPr="00E53F32" w:rsidRDefault="001E0A49" w:rsidP="00231938">
      <w:p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3520B" w:rsidRPr="00E53F32" w14:paraId="79F1A3B7" w14:textId="77777777" w:rsidTr="00E15ECF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D572BB5" w14:textId="77777777" w:rsidR="00F3520B" w:rsidRPr="00E53F32" w:rsidRDefault="00F3520B" w:rsidP="00231938">
            <w:pPr>
              <w:widowControl w:val="0"/>
              <w:jc w:val="both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E53F32"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</w:p>
          <w:p w14:paraId="243494D9" w14:textId="77777777" w:rsidR="001E0A49" w:rsidRPr="00E53F32" w:rsidRDefault="001E0A49" w:rsidP="00231938">
            <w:pPr>
              <w:widowControl w:val="0"/>
              <w:jc w:val="both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F6FE5AF" w14:textId="77777777" w:rsidR="001E0A49" w:rsidRPr="00E53F32" w:rsidRDefault="001E0A49" w:rsidP="00231938">
            <w:pPr>
              <w:widowControl w:val="0"/>
              <w:jc w:val="both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2CB4C6E" w14:textId="77777777" w:rsidR="001E0A49" w:rsidRPr="00E53F32" w:rsidRDefault="001E0A49" w:rsidP="00231938">
            <w:pPr>
              <w:widowControl w:val="0"/>
              <w:jc w:val="both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3FF0863" w14:textId="77777777" w:rsidR="001E0A49" w:rsidRPr="00E53F32" w:rsidRDefault="001E0A49" w:rsidP="00231938">
            <w:pPr>
              <w:widowControl w:val="0"/>
              <w:jc w:val="both"/>
              <w:rPr>
                <w:rFonts w:ascii="Calibri" w:hAnsi="Calibri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62296F2" w14:textId="46921A20" w:rsidR="001E0A49" w:rsidRPr="00E53F32" w:rsidRDefault="001E0A49" w:rsidP="00231938">
      <w:pPr>
        <w:rPr>
          <w:rFonts w:ascii="Calibri" w:eastAsia="MS Mincho" w:hAnsi="Calibr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496"/>
        <w:gridCol w:w="2506"/>
        <w:gridCol w:w="4237"/>
      </w:tblGrid>
      <w:tr w:rsidR="00E6683C" w:rsidRPr="00E53F32" w14:paraId="198B047C" w14:textId="77777777" w:rsidTr="00EE0BE2">
        <w:tc>
          <w:tcPr>
            <w:tcW w:w="389" w:type="dxa"/>
            <w:vMerge w:val="restart"/>
          </w:tcPr>
          <w:p w14:paraId="6A8978BB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# </w:t>
            </w:r>
          </w:p>
        </w:tc>
        <w:tc>
          <w:tcPr>
            <w:tcW w:w="9239" w:type="dxa"/>
            <w:gridSpan w:val="3"/>
          </w:tcPr>
          <w:p w14:paraId="36E9A050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Descrizione azione</w:t>
            </w:r>
          </w:p>
          <w:p w14:paraId="3BB7E9A4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294AEA6C" w14:textId="77777777" w:rsidTr="00EE0BE2">
        <w:tc>
          <w:tcPr>
            <w:tcW w:w="389" w:type="dxa"/>
            <w:vMerge/>
          </w:tcPr>
          <w:p w14:paraId="0537BC9A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464B1239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Benefici attesi</w:t>
            </w:r>
          </w:p>
          <w:p w14:paraId="4906E9FA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3DC83609" w14:textId="77777777" w:rsidTr="00EE0BE2">
        <w:tc>
          <w:tcPr>
            <w:tcW w:w="389" w:type="dxa"/>
            <w:vMerge/>
          </w:tcPr>
          <w:p w14:paraId="3A0FF977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11E227F8" w14:textId="56CF895B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Tipologia</w:t>
            </w:r>
          </w:p>
          <w:p w14:paraId="2C24117D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6" w:type="dxa"/>
          </w:tcPr>
          <w:p w14:paraId="4980D7C3" w14:textId="77777777" w:rsidR="00003F75" w:rsidRPr="00E53F32" w:rsidRDefault="00003F75" w:rsidP="00003F75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Responsabile accademico dell’azione correttiva</w:t>
            </w:r>
          </w:p>
          <w:p w14:paraId="1A1C4A80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7" w:type="dxa"/>
          </w:tcPr>
          <w:p w14:paraId="4A62BE95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Risorse interne-esterne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(indicare quali)</w:t>
            </w:r>
          </w:p>
          <w:p w14:paraId="493628CE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E53F32" w14:paraId="194C5336" w14:textId="77777777" w:rsidTr="00EE0BE2">
        <w:tc>
          <w:tcPr>
            <w:tcW w:w="389" w:type="dxa"/>
            <w:vMerge/>
          </w:tcPr>
          <w:p w14:paraId="44CDD0E2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26D3513C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inizio</w:t>
            </w:r>
          </w:p>
        </w:tc>
        <w:tc>
          <w:tcPr>
            <w:tcW w:w="2506" w:type="dxa"/>
          </w:tcPr>
          <w:p w14:paraId="13E02A30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Data fine</w:t>
            </w:r>
          </w:p>
        </w:tc>
        <w:tc>
          <w:tcPr>
            <w:tcW w:w="4237" w:type="dxa"/>
          </w:tcPr>
          <w:p w14:paraId="19BF408B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 xml:space="preserve">Priorità </w:t>
            </w:r>
            <w:r w:rsidRPr="00E53F32">
              <w:rPr>
                <w:rFonts w:asciiTheme="minorHAnsi" w:hAnsiTheme="minorHAnsi"/>
                <w:i/>
                <w:sz w:val="20"/>
                <w:szCs w:val="20"/>
              </w:rPr>
              <w:t>(alta; media; bassa)</w:t>
            </w:r>
          </w:p>
          <w:p w14:paraId="591BC473" w14:textId="77777777" w:rsidR="00E6683C" w:rsidRPr="00E53F3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83C" w:rsidRPr="00D15D12" w14:paraId="1C66A9ED" w14:textId="77777777" w:rsidTr="00EE0BE2">
        <w:tc>
          <w:tcPr>
            <w:tcW w:w="389" w:type="dxa"/>
            <w:vMerge/>
          </w:tcPr>
          <w:p w14:paraId="2020F385" w14:textId="77777777" w:rsidR="00E6683C" w:rsidRPr="00E53F32" w:rsidRDefault="00E6683C" w:rsidP="00EE0BE2">
            <w:pPr>
              <w:tabs>
                <w:tab w:val="left" w:pos="69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3"/>
          </w:tcPr>
          <w:p w14:paraId="2B2AF1EF" w14:textId="77777777" w:rsidR="00E6683C" w:rsidRPr="00D15D1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  <w:r w:rsidRPr="00E53F32">
              <w:rPr>
                <w:rFonts w:asciiTheme="minorHAnsi" w:hAnsiTheme="minorHAnsi"/>
                <w:sz w:val="22"/>
                <w:szCs w:val="22"/>
              </w:rPr>
              <w:t>Modalità di verifica e controllo</w:t>
            </w:r>
          </w:p>
          <w:p w14:paraId="299035A4" w14:textId="77777777" w:rsidR="00E6683C" w:rsidRPr="00D15D12" w:rsidRDefault="00E6683C" w:rsidP="00EE0BE2">
            <w:pPr>
              <w:tabs>
                <w:tab w:val="left" w:pos="69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50A2FD" w14:textId="77777777" w:rsidR="00E6683C" w:rsidRDefault="00E6683C" w:rsidP="00231938">
      <w:pPr>
        <w:rPr>
          <w:rFonts w:ascii="Calibri" w:eastAsia="MS Mincho" w:hAnsi="Calibri"/>
          <w:sz w:val="18"/>
          <w:szCs w:val="20"/>
        </w:rPr>
      </w:pPr>
    </w:p>
    <w:sectPr w:rsidR="00E6683C" w:rsidSect="00C20EE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A3DC" w14:textId="77777777" w:rsidR="00752262" w:rsidRDefault="00752262" w:rsidP="00356D7B">
      <w:r>
        <w:separator/>
      </w:r>
    </w:p>
  </w:endnote>
  <w:endnote w:type="continuationSeparator" w:id="0">
    <w:p w14:paraId="4A82BEC8" w14:textId="77777777" w:rsidR="00752262" w:rsidRDefault="00752262" w:rsidP="0035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9E613" w14:textId="77777777" w:rsidR="00845491" w:rsidRDefault="00845491" w:rsidP="00356D7B">
    <w:pPr>
      <w:pStyle w:val="Pidipagina"/>
      <w:jc w:val="right"/>
      <w:rPr>
        <w:b/>
        <w:color w:val="333399"/>
        <w:sz w:val="16"/>
        <w:szCs w:val="16"/>
      </w:rPr>
    </w:pPr>
  </w:p>
  <w:p w14:paraId="631C1A27" w14:textId="65FD0465" w:rsidR="00845491" w:rsidRPr="002346B4" w:rsidRDefault="006F56BE" w:rsidP="00356D7B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="00845491"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540F23">
      <w:rPr>
        <w:rStyle w:val="Numeropagina"/>
        <w:noProof/>
        <w:sz w:val="16"/>
        <w:szCs w:val="16"/>
      </w:rPr>
      <w:t>10</w:t>
    </w:r>
    <w:r w:rsidRPr="002346B4">
      <w:rPr>
        <w:rStyle w:val="Numeropagina"/>
        <w:sz w:val="16"/>
        <w:szCs w:val="16"/>
      </w:rPr>
      <w:fldChar w:fldCharType="end"/>
    </w:r>
  </w:p>
  <w:p w14:paraId="48242D4C" w14:textId="77777777" w:rsidR="00845491" w:rsidRPr="00317D2B" w:rsidRDefault="00845491" w:rsidP="00356D7B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2EEAA25D" w14:textId="77777777" w:rsidR="00845491" w:rsidRDefault="008454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2901D" w14:textId="77777777" w:rsidR="00752262" w:rsidRDefault="00752262" w:rsidP="00356D7B">
      <w:r>
        <w:separator/>
      </w:r>
    </w:p>
  </w:footnote>
  <w:footnote w:type="continuationSeparator" w:id="0">
    <w:p w14:paraId="4F7BDC71" w14:textId="77777777" w:rsidR="00752262" w:rsidRDefault="00752262" w:rsidP="00356D7B">
      <w:r>
        <w:continuationSeparator/>
      </w:r>
    </w:p>
  </w:footnote>
  <w:footnote w:id="1">
    <w:p w14:paraId="65558A16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Principali elementi da osservare:</w:t>
      </w:r>
    </w:p>
    <w:p w14:paraId="1D9F5DF0" w14:textId="77777777" w:rsidR="00657F3C" w:rsidRPr="00F3520B" w:rsidRDefault="00657F3C" w:rsidP="00657F3C">
      <w:pPr>
        <w:numPr>
          <w:ilvl w:val="0"/>
          <w:numId w:val="20"/>
        </w:numPr>
        <w:tabs>
          <w:tab w:val="num" w:pos="851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Scheda SUA-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: quadri A1.a, A1.b, A2, A2.a, A2.b, A4.a, A4.b, A4.c, B1.a </w:t>
      </w:r>
    </w:p>
    <w:p w14:paraId="05E381E7" w14:textId="77777777" w:rsidR="00657F3C" w:rsidRDefault="00657F3C" w:rsidP="00657F3C">
      <w:pPr>
        <w:numPr>
          <w:ilvl w:val="0"/>
          <w:numId w:val="20"/>
        </w:numPr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Segnalazioni provenienti da docenti, studenti, interlocutori esterni</w:t>
      </w:r>
    </w:p>
    <w:p w14:paraId="03FB39DD" w14:textId="77777777" w:rsidR="00657F3C" w:rsidRPr="00F3520B" w:rsidRDefault="00657F3C" w:rsidP="00657F3C">
      <w:pPr>
        <w:numPr>
          <w:ilvl w:val="0"/>
          <w:numId w:val="20"/>
        </w:numPr>
        <w:tabs>
          <w:tab w:val="num" w:pos="851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Indagini (consultazioni, studi di settore, ecc.) sul mondo della produzione, dei servizi e delle professioni che nel corso degli anni li </w:t>
      </w:r>
      <w:proofErr w:type="spellStart"/>
      <w:r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ha messo in opera al fine di identificare la domanda di formazione e i risultati di tali indagini. </w:t>
      </w:r>
    </w:p>
    <w:p w14:paraId="57E77693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 xml:space="preserve">Punti di riflessione raccomandati: </w:t>
      </w:r>
    </w:p>
    <w:p w14:paraId="65BCD472" w14:textId="77777777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premesse che hanno portato alla dichiarazione del carattere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, nei suoi aspetti culturali e professionalizzanti in fase di progettazione sono ancora valide? </w:t>
      </w:r>
    </w:p>
    <w:p w14:paraId="182EFA99" w14:textId="45A6D152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Si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ritengono soddisfatte le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esigenze e le potenzialità di sviluppo (umanistico, scientifico, tecnologico, sanitario o economico-sociale) dei settori di riferimento, anche in relazione con i cicli di studio successivi, se presenti?</w:t>
      </w:r>
    </w:p>
    <w:p w14:paraId="5D50899C" w14:textId="77777777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delle Università per Stranieri), sia direttamente sia attraverso l'utilizzo di studi di settore?</w:t>
      </w:r>
    </w:p>
    <w:p w14:paraId="75BC1131" w14:textId="77777777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riflessioni emerse dalle consultazioni sono state prese in considerazione della progettazione dei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soprattutto con riferimento alle potenzialità occupazionali dei laureati e all’eventuale proseguimento di studi in cicli successivi?</w:t>
      </w:r>
    </w:p>
    <w:p w14:paraId="4AEC77BE" w14:textId="77777777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Gli obiettivi formativi specifici ed io risultati di apprendimento attesi, in termini di conoscenze, abilità e competenze anche trasversali sono coerenti con i profili culturali e professionali in uscita, anche con riguardo agli aspetti metodologici e relativi all'elaborazione logico-linguistica? Sono stati declinati chiaramente per aree di apprendimento?</w:t>
      </w:r>
    </w:p>
    <w:p w14:paraId="6CBA8013" w14:textId="77777777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I profili professionali, gli sbocchi e le prospettive occupazionali dichiarati tengono conto con realismo dei diversi destini lavorativi dei laureati?</w:t>
      </w:r>
    </w:p>
    <w:p w14:paraId="49D040C1" w14:textId="77777777" w:rsidR="00657F3C" w:rsidRPr="00F3520B" w:rsidRDefault="00657F3C" w:rsidP="00657F3C">
      <w:pPr>
        <w:numPr>
          <w:ilvl w:val="0"/>
          <w:numId w:val="21"/>
        </w:numPr>
        <w:tabs>
          <w:tab w:val="clear" w:pos="360"/>
          <w:tab w:val="num" w:pos="1287"/>
        </w:tabs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L'offerta formativa è ritenuta ancora adeguata al raggiungimento degli obiettivi? È aggiornata nei suoi contenuti?</w:t>
      </w:r>
    </w:p>
    <w:p w14:paraId="5550FCA9" w14:textId="77777777" w:rsidR="00657F3C" w:rsidRDefault="00657F3C" w:rsidP="00657F3C">
      <w:pPr>
        <w:pStyle w:val="Testonotaapidipagina"/>
      </w:pPr>
    </w:p>
  </w:footnote>
  <w:footnote w:id="2">
    <w:p w14:paraId="53CE802A" w14:textId="77777777" w:rsidR="00E6683C" w:rsidRPr="00671670" w:rsidRDefault="00E6683C" w:rsidP="00E6683C">
      <w:pPr>
        <w:pStyle w:val="Paragrafoelenco"/>
        <w:ind w:left="142" w:hanging="142"/>
        <w:jc w:val="both"/>
        <w:rPr>
          <w:rFonts w:asciiTheme="minorHAnsi" w:hAnsiTheme="minorHAnsi"/>
          <w:color w:val="1F497D"/>
          <w:sz w:val="20"/>
          <w:szCs w:val="20"/>
        </w:rPr>
      </w:pPr>
      <w:r w:rsidRPr="00671670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67167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7E1F">
        <w:rPr>
          <w:rFonts w:asciiTheme="minorHAnsi" w:hAnsiTheme="minorHAnsi"/>
          <w:b/>
          <w:sz w:val="20"/>
          <w:szCs w:val="20"/>
        </w:rPr>
        <w:t>Campo elenco:</w:t>
      </w:r>
      <w:r w:rsidRPr="00671670">
        <w:rPr>
          <w:rFonts w:asciiTheme="minorHAnsi" w:hAnsiTheme="minorHAnsi"/>
          <w:sz w:val="20"/>
          <w:szCs w:val="20"/>
        </w:rPr>
        <w:t xml:space="preserve"> mobilità internazionale; questionari studenti/laureandi/laureati; analisi statistiche e rilevazione dati; organizzazione ed erogazione attività didattica; stage, tirocini e </w:t>
      </w:r>
      <w:proofErr w:type="spellStart"/>
      <w:r w:rsidRPr="00671670">
        <w:rPr>
          <w:rFonts w:asciiTheme="minorHAnsi" w:hAnsiTheme="minorHAnsi"/>
          <w:sz w:val="20"/>
          <w:szCs w:val="20"/>
        </w:rPr>
        <w:t>placement</w:t>
      </w:r>
      <w:proofErr w:type="spellEnd"/>
      <w:r w:rsidRPr="00671670">
        <w:rPr>
          <w:rFonts w:asciiTheme="minorHAnsi" w:hAnsiTheme="minorHAnsi"/>
          <w:sz w:val="20"/>
          <w:szCs w:val="20"/>
        </w:rPr>
        <w:t xml:space="preserve">; offerta formativa e variazione piani studio/ordinamento; servizi agli studenti, tecnologie per la didattica, aule e attrezzature; ILAB; promozione, orientamento e tutorato; biblioteca; comunicazione; EDUCATT; </w:t>
      </w:r>
      <w:proofErr w:type="spellStart"/>
      <w:r w:rsidRPr="00671670">
        <w:rPr>
          <w:rFonts w:asciiTheme="minorHAnsi" w:hAnsiTheme="minorHAnsi"/>
          <w:sz w:val="20"/>
          <w:szCs w:val="20"/>
        </w:rPr>
        <w:t>Alumni</w:t>
      </w:r>
      <w:proofErr w:type="spellEnd"/>
      <w:r w:rsidRPr="00671670">
        <w:rPr>
          <w:rFonts w:asciiTheme="minorHAnsi" w:hAnsiTheme="minorHAnsi"/>
          <w:sz w:val="20"/>
          <w:szCs w:val="20"/>
        </w:rPr>
        <w:t>.</w:t>
      </w:r>
    </w:p>
  </w:footnote>
  <w:footnote w:id="3">
    <w:p w14:paraId="39453D0C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 xml:space="preserve">Principali elementi da osservare: </w:t>
      </w:r>
    </w:p>
    <w:p w14:paraId="3043D57E" w14:textId="77777777" w:rsidR="00657F3C" w:rsidRPr="00F3520B" w:rsidRDefault="00657F3C" w:rsidP="00657F3C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Schede degli insegnamenti</w:t>
      </w:r>
    </w:p>
    <w:p w14:paraId="35621E56" w14:textId="77777777" w:rsidR="00657F3C" w:rsidRPr="00F3520B" w:rsidRDefault="00657F3C" w:rsidP="00657F3C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SUA-CDS: quadri A3, B1.b, B2.a, B2.b, B5</w:t>
      </w:r>
    </w:p>
    <w:p w14:paraId="1032A1BC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Punti di riflessione raccomandati:</w:t>
      </w:r>
    </w:p>
    <w:p w14:paraId="017370A2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Orientamento e tutorato</w:t>
      </w:r>
    </w:p>
    <w:p w14:paraId="44B4A755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attività di orientamento in ingresso, in itinere e in uscita sono in linea con i profili culturali e professionali disegnati dal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? </w:t>
      </w:r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Esempi:.</w:t>
      </w:r>
      <w:proofErr w:type="gram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predisposizione</w:t>
      </w:r>
      <w:proofErr w:type="gram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di attività di orientamento in ingresso in linea con i profili culturali e professionali disegnati dal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; presenza di strumenti efficaci per l'autovalutazione delle conoscenze raccomandate in ingresso. Favoriscono la consapevolezza delle scelte da parte degli studenti?</w:t>
      </w:r>
    </w:p>
    <w:p w14:paraId="61842F5C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Le attività di orientamento in ingresso e in itinere tengono conto dei risultati del monitoraggio delle carriere?</w:t>
      </w:r>
    </w:p>
    <w:p w14:paraId="2719CCAB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iniziative di introduzione o di accompagnamento al mondo del lavoro tengono conto dei risultati del monitoraggio degli esiti e delle prospettive occupazionali? </w:t>
      </w:r>
    </w:p>
    <w:p w14:paraId="23CD7358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Conoscenze richieste in ingresso e recupero delle carenze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1BCECBCA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conoscenze richieste o raccomandate in ingresso sono chiaramente individuate, descritte e pubblicizzate? Viene redatto e adeguatamente pubblicizzato un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syllabus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?</w:t>
      </w:r>
    </w:p>
    <w:p w14:paraId="676CCF89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Il possesso delle conoscenze iniziali indispensabili è efficacemente verificato? Le eventuali carenze sono puntualmente individuate e comunicate agli studenti? </w:t>
      </w:r>
    </w:p>
    <w:p w14:paraId="54629BBA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Sono previste attività di sostegno in ingresso o in itinere? E.g. vengono organizzate attività mirate all’integrazione e consolidamento delle conoscenze raccomandate in ingresso, o, nel caso delle lauree di secondo livello, interventi per favorire l’integrazione di studenti provenienti da diverse classi di laurea di primo livello e da diversi Atenei. </w:t>
      </w:r>
    </w:p>
    <w:p w14:paraId="65FD0A0E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Per i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triennali e a ciclo unico: le eventuali carenze sono puntualmente individuate e comunicate agli studenti? Vengono attuate iniziative per il recupero degli obblighi formativi aggiuntivi? </w:t>
      </w:r>
    </w:p>
    <w:p w14:paraId="3777B2F9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Per i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di secondo ciclo, sono definiti, pubblicizzati e verificati i requisiti curriculari per l'accesso? È verificata l’adeguatezza della preparazione dei candidati?</w:t>
      </w:r>
    </w:p>
    <w:p w14:paraId="0619C5EA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Organizzazione di percorsi flessibili e metodologie didattiche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25CA521D" w14:textId="74F0CB78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L’organizzazione didattica crea i presupposti per l’autonomia dello studente (nelle scelte, nell'apprendimento critico, nell'organizzazione dello studio) e prevede guida e sostegno adeguati da parte del corpo docente? (E.g. vengono organizzati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incontri di ausilio alla scelta fra eventuali curricula, disponibilità di docenti-guida per le opzioni relative al piano carriera, sono previsti di spazi e tempi per attività di studio o approfondimento autogestite dagli studenti… etc.)</w:t>
      </w:r>
    </w:p>
    <w:p w14:paraId="5DBCED89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Le attività curriculari e di supporto utilizzano metodi e strumenti didattici flessibili, modulati sulle specifiche esigenze delle diverse tipologie di studenti? (</w:t>
      </w:r>
      <w:r w:rsidRPr="00F3520B">
        <w:rPr>
          <w:rFonts w:ascii="Calibri" w:hAnsi="Calibri"/>
          <w:i/>
          <w:sz w:val="18"/>
          <w:szCs w:val="18"/>
          <w:lang w:eastAsia="it-IT"/>
        </w:rPr>
        <w:t>E.g. vi sono tutorati di sostegno, percorsi di approfondimento, corsi "</w:t>
      </w:r>
      <w:proofErr w:type="spellStart"/>
      <w:r w:rsidRPr="00F3520B">
        <w:rPr>
          <w:rFonts w:ascii="Calibri" w:hAnsi="Calibri"/>
          <w:i/>
          <w:sz w:val="18"/>
          <w:szCs w:val="18"/>
          <w:lang w:eastAsia="it-IT"/>
        </w:rPr>
        <w:t>honors</w:t>
      </w:r>
      <w:proofErr w:type="spellEnd"/>
      <w:r w:rsidRPr="00F3520B">
        <w:rPr>
          <w:rFonts w:ascii="Calibri" w:hAnsi="Calibri"/>
          <w:i/>
          <w:sz w:val="18"/>
          <w:szCs w:val="18"/>
          <w:lang w:eastAsia="it-IT"/>
        </w:rPr>
        <w:t xml:space="preserve">", realizzazione di percorsi dedicati a studenti particolarmente dediti e motivati che prevedano ritmi maggiormente sostenuti e maggior livello di </w:t>
      </w:r>
      <w:proofErr w:type="gramStart"/>
      <w:r w:rsidRPr="00F3520B">
        <w:rPr>
          <w:rFonts w:ascii="Calibri" w:hAnsi="Calibri"/>
          <w:i/>
          <w:sz w:val="18"/>
          <w:szCs w:val="18"/>
          <w:lang w:eastAsia="it-IT"/>
        </w:rPr>
        <w:t>approfondimento..</w:t>
      </w:r>
      <w:proofErr w:type="gramEnd"/>
      <w:r w:rsidRPr="00F3520B">
        <w:rPr>
          <w:rFonts w:ascii="Calibri" w:hAnsi="Calibri"/>
          <w:i/>
          <w:sz w:val="18"/>
          <w:szCs w:val="18"/>
          <w:lang w:eastAsia="it-IT"/>
        </w:rPr>
        <w:t xml:space="preserve"> </w:t>
      </w:r>
      <w:proofErr w:type="spellStart"/>
      <w:proofErr w:type="gramStart"/>
      <w:r w:rsidRPr="00F3520B">
        <w:rPr>
          <w:rFonts w:ascii="Calibri" w:hAnsi="Calibri"/>
          <w:i/>
          <w:sz w:val="18"/>
          <w:szCs w:val="18"/>
          <w:lang w:eastAsia="it-IT"/>
        </w:rPr>
        <w:t>etc</w:t>
      </w:r>
      <w:proofErr w:type="spellEnd"/>
      <w:proofErr w:type="gramEnd"/>
      <w:r w:rsidRPr="00F3520B">
        <w:rPr>
          <w:rFonts w:ascii="Calibri" w:hAnsi="Calibri"/>
          <w:i/>
          <w:sz w:val="18"/>
          <w:szCs w:val="18"/>
          <w:lang w:eastAsia="it-IT"/>
        </w:rPr>
        <w:t>)</w:t>
      </w:r>
    </w:p>
    <w:p w14:paraId="33F19A28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Sono presenti iniziative di supporto per gli studenti con esigenze specifiche? (E.g. studenti fuori sede, stranieri, lavoratori, diversamente abili, con figli piccoli...)?</w:t>
      </w:r>
    </w:p>
    <w:p w14:paraId="56B3ADE5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favorisce l'accessibilità, nelle strutture e nei materiali didattici, agli studenti disabili?</w:t>
      </w:r>
    </w:p>
    <w:p w14:paraId="46232154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Internazionalizzazione della didattica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4CC26603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Sono previste iniziative per il potenziamento della mobilità degli studenti a sostegno di periodi di studio e tirocinio all’estero (anche collaterali a Erasmus)?</w:t>
      </w:r>
    </w:p>
    <w:p w14:paraId="58D05A67" w14:textId="1904C839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Con particolare riguardo ai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Corsi di Studio internazionali, è effettivamente realizzata la dimensione internazionale della didattica, con riferimento a docenti stranieri e/o studenti stranieri e/o titoli congiunti, doppi o multipli in convenzione con Atenei stranieri?</w:t>
      </w:r>
    </w:p>
    <w:p w14:paraId="4C290F0A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Modalità di verifica dell’apprendimento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5E32C281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definisce in maniera chiara lo svolgimento delle verifiche intermedie e finali?</w:t>
      </w:r>
    </w:p>
    <w:p w14:paraId="5C5CC0D4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modalità di verifica adottate per i singoli insegnamenti sono adeguate ad accertare il raggiungimento dei risultati di apprendimento attesi? </w:t>
      </w:r>
    </w:p>
    <w:p w14:paraId="6D5E696B" w14:textId="77777777" w:rsidR="00657F3C" w:rsidRPr="00F3520B" w:rsidRDefault="00657F3C" w:rsidP="00657F3C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Le modalità di verifica sono chiaramente descritte nelle schede degli insegnamenti? Vengono espressamente comunicate agli studenti?</w:t>
      </w:r>
    </w:p>
    <w:p w14:paraId="59FF16FF" w14:textId="77777777" w:rsidR="00657F3C" w:rsidRDefault="00657F3C" w:rsidP="00657F3C">
      <w:pPr>
        <w:pStyle w:val="Testonotaapidipagina"/>
      </w:pPr>
    </w:p>
  </w:footnote>
  <w:footnote w:id="4">
    <w:p w14:paraId="489200AD" w14:textId="77777777" w:rsidR="00657F3C" w:rsidRPr="00F3520B" w:rsidRDefault="00657F3C" w:rsidP="00657F3C">
      <w:pPr>
        <w:autoSpaceDE w:val="0"/>
        <w:autoSpaceDN w:val="0"/>
        <w:adjustRightInd w:val="0"/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Principali elementi da osservare:</w:t>
      </w:r>
    </w:p>
    <w:p w14:paraId="2430BED2" w14:textId="77777777" w:rsidR="00657F3C" w:rsidRPr="00F3520B" w:rsidRDefault="00657F3C" w:rsidP="00657F3C">
      <w:pPr>
        <w:numPr>
          <w:ilvl w:val="0"/>
          <w:numId w:val="27"/>
        </w:num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Scheda SUA-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: B3, B4, B5</w:t>
      </w:r>
    </w:p>
    <w:p w14:paraId="7D154D2F" w14:textId="77777777" w:rsidR="00657F3C" w:rsidRDefault="00657F3C" w:rsidP="00657F3C">
      <w:pPr>
        <w:numPr>
          <w:ilvl w:val="0"/>
          <w:numId w:val="27"/>
        </w:numPr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Segnalazioni o osservazioni provenienti da docenti, studenti, personale TA</w:t>
      </w:r>
    </w:p>
    <w:p w14:paraId="7E4ECA45" w14:textId="77777777" w:rsidR="00C05937" w:rsidRPr="00540F23" w:rsidRDefault="00C05937" w:rsidP="00C05937">
      <w:pPr>
        <w:numPr>
          <w:ilvl w:val="0"/>
          <w:numId w:val="27"/>
        </w:numPr>
        <w:jc w:val="both"/>
        <w:rPr>
          <w:rFonts w:ascii="Calibri" w:eastAsia="Calibri" w:hAnsi="Calibri" w:cs="Lucida Sans Unicode"/>
          <w:i/>
          <w:sz w:val="18"/>
          <w:szCs w:val="18"/>
        </w:rPr>
      </w:pPr>
      <w:proofErr w:type="gramStart"/>
      <w:r w:rsidRPr="00540F23">
        <w:rPr>
          <w:rFonts w:ascii="Calibri" w:eastAsia="Calibri" w:hAnsi="Calibri" w:cs="Lucida Sans Unicode"/>
          <w:i/>
          <w:color w:val="000000"/>
          <w:sz w:val="18"/>
          <w:szCs w:val="18"/>
        </w:rPr>
        <w:t>indicatori</w:t>
      </w:r>
      <w:proofErr w:type="gramEnd"/>
      <w:r w:rsidRPr="00540F23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SMA sulla qualificazione del corpo docente </w:t>
      </w:r>
      <w:r w:rsidRPr="00540F23">
        <w:rPr>
          <w:rFonts w:ascii="Calibri" w:eastAsia="Calibri" w:hAnsi="Calibri" w:cs="Lucida Sans Unicode"/>
          <w:i/>
          <w:sz w:val="18"/>
          <w:szCs w:val="18"/>
        </w:rPr>
        <w:t>(IC8 “Percentuale dei docenti di ruolo che appartengono a settori scientifico-disciplinari (SSD) di base e caratterizzanti per corso di studio (L, LMCU, LM), di cui sono docenti di riferimento” e IC9 “Valori dell'indicatore di Qualità della ricerca dei docenti per le lauree magistrali (QRDLM) (valore di riferimento: 0,8)”)</w:t>
      </w:r>
    </w:p>
    <w:p w14:paraId="2FB2AA6F" w14:textId="77777777" w:rsidR="00C05937" w:rsidRPr="00540F23" w:rsidRDefault="00C05937" w:rsidP="00C05937">
      <w:pPr>
        <w:numPr>
          <w:ilvl w:val="0"/>
          <w:numId w:val="27"/>
        </w:numPr>
        <w:jc w:val="both"/>
        <w:rPr>
          <w:rFonts w:ascii="Calibri" w:eastAsia="Calibri" w:hAnsi="Calibri" w:cs="Lucida Sans Unicode"/>
          <w:i/>
          <w:sz w:val="18"/>
          <w:szCs w:val="18"/>
        </w:rPr>
      </w:pPr>
      <w:proofErr w:type="gramStart"/>
      <w:r w:rsidRPr="00540F23">
        <w:rPr>
          <w:rFonts w:ascii="Calibri" w:eastAsia="Calibri" w:hAnsi="Calibri" w:cs="Lucida Sans Unicode"/>
          <w:i/>
          <w:sz w:val="18"/>
          <w:szCs w:val="18"/>
        </w:rPr>
        <w:t>indicatori</w:t>
      </w:r>
      <w:proofErr w:type="gramEnd"/>
      <w:r w:rsidRPr="00540F23">
        <w:rPr>
          <w:rFonts w:ascii="Calibri" w:eastAsia="Calibri" w:hAnsi="Calibri" w:cs="Lucida Sans Unicode"/>
          <w:i/>
          <w:sz w:val="18"/>
          <w:szCs w:val="18"/>
        </w:rPr>
        <w:t xml:space="preserve"> SMA sul quoziente studenti/docenti dei singoli insegnamenti (IC27 “Rapporto studenti iscritti/docenti complessivo” e IC28 “Rapporto studenti iscritti al primo anno/docenti degli insegnamenti del primo anno”)</w:t>
      </w:r>
    </w:p>
    <w:p w14:paraId="204D3D62" w14:textId="77777777" w:rsidR="00C05937" w:rsidRPr="00540F23" w:rsidRDefault="00C05937" w:rsidP="00C05937">
      <w:pPr>
        <w:numPr>
          <w:ilvl w:val="0"/>
          <w:numId w:val="27"/>
        </w:numPr>
        <w:jc w:val="both"/>
        <w:rPr>
          <w:rFonts w:ascii="Calibri" w:eastAsia="Calibri" w:hAnsi="Calibri" w:cs="Lucida Sans Unicode"/>
          <w:i/>
          <w:sz w:val="18"/>
          <w:szCs w:val="18"/>
        </w:rPr>
      </w:pPr>
      <w:r w:rsidRPr="00540F23">
        <w:rPr>
          <w:rFonts w:ascii="Calibri" w:eastAsia="Calibri" w:hAnsi="Calibri" w:cs="Lucida Sans Unicode"/>
          <w:i/>
          <w:sz w:val="18"/>
          <w:szCs w:val="18"/>
        </w:rPr>
        <w:t xml:space="preserve">Risorse e servizi a disposizione del </w:t>
      </w:r>
      <w:proofErr w:type="spellStart"/>
      <w:r w:rsidRPr="00540F23">
        <w:rPr>
          <w:rFonts w:ascii="Calibri" w:eastAsia="Calibri" w:hAnsi="Calibri" w:cs="Lucida Sans Unicode"/>
          <w:i/>
          <w:sz w:val="18"/>
          <w:szCs w:val="18"/>
        </w:rPr>
        <w:t>CdS</w:t>
      </w:r>
      <w:proofErr w:type="spellEnd"/>
      <w:r w:rsidRPr="00540F23">
        <w:rPr>
          <w:rFonts w:ascii="Calibri" w:eastAsia="Calibri" w:hAnsi="Calibri" w:cs="Lucida Sans Unicode"/>
          <w:i/>
          <w:sz w:val="18"/>
          <w:szCs w:val="18"/>
        </w:rPr>
        <w:t xml:space="preserve"> (</w:t>
      </w:r>
      <w:proofErr w:type="spellStart"/>
      <w:r w:rsidRPr="00540F23">
        <w:rPr>
          <w:rFonts w:ascii="Calibri" w:eastAsia="Calibri" w:hAnsi="Calibri" w:cs="Lucida Sans Unicode"/>
          <w:i/>
          <w:sz w:val="18"/>
          <w:szCs w:val="18"/>
        </w:rPr>
        <w:t>Survey</w:t>
      </w:r>
      <w:proofErr w:type="spellEnd"/>
      <w:r w:rsidRPr="00540F23">
        <w:rPr>
          <w:rFonts w:ascii="Calibri" w:eastAsia="Calibri" w:hAnsi="Calibri" w:cs="Lucida Sans Unicode"/>
          <w:i/>
          <w:sz w:val="18"/>
          <w:szCs w:val="18"/>
        </w:rPr>
        <w:t xml:space="preserve"> del Nucleo di valutazione di Ateneo sui servizi di contesto)</w:t>
      </w:r>
    </w:p>
    <w:p w14:paraId="190DBB12" w14:textId="368BA19F" w:rsidR="0039469E" w:rsidRPr="00540F23" w:rsidRDefault="0039469E" w:rsidP="0039469E">
      <w:pPr>
        <w:numPr>
          <w:ilvl w:val="0"/>
          <w:numId w:val="27"/>
        </w:numPr>
        <w:jc w:val="both"/>
        <w:rPr>
          <w:rFonts w:ascii="Calibri" w:eastAsia="Calibri" w:hAnsi="Calibri" w:cs="Lucida Sans Unicode"/>
          <w:i/>
          <w:sz w:val="18"/>
          <w:szCs w:val="18"/>
        </w:rPr>
      </w:pPr>
      <w:r w:rsidRPr="00540F23">
        <w:rPr>
          <w:rFonts w:ascii="Calibri" w:eastAsia="Calibri" w:hAnsi="Calibri" w:cs="Lucida Sans Unicode"/>
          <w:i/>
          <w:sz w:val="18"/>
          <w:szCs w:val="18"/>
        </w:rPr>
        <w:t xml:space="preserve">Questionario laureandi (con riferimento ai quesiti sull’Organizzazione generale del </w:t>
      </w:r>
      <w:proofErr w:type="spellStart"/>
      <w:r w:rsidRPr="00540F23">
        <w:rPr>
          <w:rFonts w:ascii="Calibri" w:eastAsia="Calibri" w:hAnsi="Calibri" w:cs="Lucida Sans Unicode"/>
          <w:i/>
          <w:sz w:val="18"/>
          <w:szCs w:val="18"/>
        </w:rPr>
        <w:t>CdS</w:t>
      </w:r>
      <w:proofErr w:type="spellEnd"/>
      <w:r w:rsidRPr="00540F23">
        <w:rPr>
          <w:rFonts w:ascii="Calibri" w:eastAsia="Calibri" w:hAnsi="Calibri" w:cs="Lucida Sans Unicode"/>
          <w:i/>
          <w:sz w:val="18"/>
          <w:szCs w:val="18"/>
        </w:rPr>
        <w:t>, Calendari e orari delle lezioni, Supporto fornito dall'Università per effettuare l'attività di tirocinio/stage)</w:t>
      </w:r>
    </w:p>
    <w:p w14:paraId="3A1BB4C4" w14:textId="77777777" w:rsidR="00657F3C" w:rsidRPr="00F3520B" w:rsidRDefault="00657F3C" w:rsidP="00657F3C">
      <w:pPr>
        <w:autoSpaceDE w:val="0"/>
        <w:autoSpaceDN w:val="0"/>
        <w:adjustRightInd w:val="0"/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Punti di riflessione raccomandati:</w:t>
      </w:r>
    </w:p>
    <w:p w14:paraId="53F29F37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Dotazione e qualificazione del personale docente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1DD2DCEB" w14:textId="33D61CFF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 docenti sono adeguati, per numerosità e qualificazione, a sostenere le esigenze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, tenuto conto sia dei contenuti scientifici che dell’organizzazione didattica? Per la valutazione di tale aspetto si considera, per tutti i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, la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quota di docenti di riferimento di ruolo appartenenti a SSD base o caratterizzanti la classe con valore di riferimento a 2/3.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Per i soli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telematici, è altresì da prendere in considerazione la quota di tutor in possesso Dottorato di Ricerca, pure con valore di riferimento 2/3. Nel caso tali quote siano inferiori al valore di riferimento, 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ha informato tempestivamente l'Ateneo, ipotizzando l'applicazione di correttivi? Viene valorizzato il legame fra le competenze scientifiche dei docenti (accertate attraverso il monitoraggio dell'attività di ricerca del SSD di appartenenza) e la loro pertinenza rispetto agli obiettivi didattici?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(E.g. favorendo la continuità didattica con i Dottorati di Ricerca e la partecipazione degli studenti alle attività scientifiche dei Dipartimenti interessati, proponendo insegnamenti introduttivi alle tematiche di ricerca di maggior rilievo)</w:t>
      </w:r>
    </w:p>
    <w:p w14:paraId="3D71F857" w14:textId="5040158D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Si rilevano situazioni problematiche rispetto al quoziente studenti/docenti? Per la valutazione di tale aspetto si considera l'indicatore sul quoziente studenti/docenti ora, complessivo e al primo anno, con valore di riferimento il doppio della numerosità di riferimento della classe (costo standard). Nel caso tale soglia sia superata, 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ne ha informato tempestivamente l'Ateneo, ipotizzando l'applicazione di correttivi? (E.g. </w:t>
      </w:r>
      <w:r w:rsidRPr="00F3520B">
        <w:rPr>
          <w:rFonts w:ascii="Calibri" w:hAnsi="Calibri"/>
          <w:i/>
          <w:color w:val="000000"/>
          <w:sz w:val="18"/>
          <w:szCs w:val="18"/>
          <w:lang w:eastAsia="it-IT"/>
        </w:rPr>
        <w:t>È da considerare una buona pratica lo sdoppiamento in più canali al raggiungimento del doppio della numerosità di riferimento di studenti immatricolati della classe (DM</w:t>
      </w:r>
      <w:r w:rsidR="00F11A45">
        <w:rPr>
          <w:rFonts w:ascii="Calibri" w:hAnsi="Calibri"/>
          <w:i/>
          <w:color w:val="000000"/>
          <w:sz w:val="18"/>
          <w:szCs w:val="18"/>
          <w:lang w:eastAsia="it-IT"/>
        </w:rPr>
        <w:t xml:space="preserve"> 6/2019</w:t>
      </w:r>
      <w:r w:rsidRPr="00F3520B">
        <w:rPr>
          <w:rFonts w:ascii="Calibri" w:hAnsi="Calibri"/>
          <w:i/>
          <w:color w:val="000000"/>
          <w:sz w:val="18"/>
          <w:szCs w:val="18"/>
          <w:lang w:eastAsia="it-IT"/>
        </w:rPr>
        <w:t>)</w:t>
      </w:r>
    </w:p>
    <w:p w14:paraId="5850FAB2" w14:textId="77777777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Viene valorizzato il legame fra le competenze scientifiche dei docenti (accertate attraverso il monitoraggio dell'attività di ricerca del SSD di appartenenza) e la loro pertinenza rispetto agli obiettivi didattici? Esempi: cura della continuità didattica con i Dottorati di Ricerca, laddove presenti; presenza di attività mirate al la partecipazione degli studenti alle attività scientifiche dei Dipartimenti interessati, proposta di insegnamenti introduttivi alle tematiche di ricerca di maggior rilievo…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etc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)</w:t>
      </w:r>
    </w:p>
    <w:p w14:paraId="35AE5761" w14:textId="77777777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Sono presenti iniziative di sostegno allo sviluppo delle competenze didattiche nelle diverse discipline? (E.g. formazione all'insegnamento,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mentoring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in aula, condivisione di metodi e materiali per la didattica e la valutazione...)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 xml:space="preserve"> </w:t>
      </w:r>
    </w:p>
    <w:p w14:paraId="7C5B0079" w14:textId="77777777" w:rsidR="00657F3C" w:rsidRPr="00F3520B" w:rsidRDefault="00657F3C" w:rsidP="00657F3C">
      <w:pPr>
        <w:contextualSpacing/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Dotazione di personale, strutture e servizi di supporto alla didattica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4A2E12CC" w14:textId="77777777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 servizi di supporto alla didattica (Dipartimento, Ateneo) assicurano un sostegno efficace alle attività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? [Questo punto di attenzione non entra nella valutazione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ma serve da riscontro del requisito di Sede R1.C.2]</w:t>
      </w:r>
    </w:p>
    <w:p w14:paraId="64940B3A" w14:textId="77777777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Esiste un'attività di verifica della qualità del supporto fornito a docenti, studenti e interlocutori esterni? [Questo punto di attenzione non entra nella valutazione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ma serve da riscontro del requisito di Sede </w:t>
      </w:r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R1.C.2 ]</w:t>
      </w:r>
      <w:proofErr w:type="gramEnd"/>
    </w:p>
    <w:p w14:paraId="1E7F9839" w14:textId="77777777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Esiste una programmazione del lavoro svolto dal personale tecnico-amministrativo, corredata da responsabilità e obiettivi e che sia coerente con l'offerta formativa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?</w:t>
      </w:r>
    </w:p>
    <w:p w14:paraId="1FFF889E" w14:textId="39ABD350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Sono disponibili adeguate strutture e risorse di sostegno alla didattica? (E.g.</w:t>
      </w:r>
      <w:r w:rsidR="00113CC6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biblioteche, ausili didattici, infrastrutture IT...)</w:t>
      </w:r>
    </w:p>
    <w:p w14:paraId="2928DAEF" w14:textId="77777777" w:rsidR="00657F3C" w:rsidRPr="00F3520B" w:rsidRDefault="00657F3C" w:rsidP="00657F3C">
      <w:pPr>
        <w:numPr>
          <w:ilvl w:val="0"/>
          <w:numId w:val="24"/>
        </w:numPr>
        <w:ind w:left="360"/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I servizi sono facilmente fruibili dagli studenti?</w:t>
      </w:r>
    </w:p>
    <w:p w14:paraId="42D4EAB2" w14:textId="13B2AC8B" w:rsidR="00657F3C" w:rsidRDefault="00657F3C">
      <w:pPr>
        <w:pStyle w:val="Testonotaapidipagina"/>
      </w:pPr>
    </w:p>
  </w:footnote>
  <w:footnote w:id="5">
    <w:p w14:paraId="499D1CD1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 xml:space="preserve">Principali elementi da osservare: </w:t>
      </w:r>
    </w:p>
    <w:p w14:paraId="2B676301" w14:textId="24D719EC" w:rsidR="00657F3C" w:rsidRPr="00F3520B" w:rsidRDefault="00657F3C" w:rsidP="00657F3C">
      <w:pPr>
        <w:numPr>
          <w:ilvl w:val="0"/>
          <w:numId w:val="22"/>
        </w:numPr>
        <w:tabs>
          <w:tab w:val="clear" w:pos="1468"/>
        </w:tabs>
        <w:ind w:left="0" w:firstLine="0"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SUA-CDS: quadri B1, B2, B4, B5, B6, B7, C1, C2, C</w:t>
      </w:r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3,</w:t>
      </w:r>
      <w:r w:rsidR="00C05937">
        <w:rPr>
          <w:rFonts w:ascii="Calibri" w:eastAsia="Calibri" w:hAnsi="Calibri" w:cs="Lucida Sans Unicode"/>
          <w:i/>
          <w:color w:val="000000"/>
          <w:sz w:val="18"/>
          <w:szCs w:val="18"/>
        </w:rPr>
        <w:t>D</w:t>
      </w:r>
      <w:proofErr w:type="gramEnd"/>
      <w:r w:rsidR="00C05937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2, </w:t>
      </w: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D4</w:t>
      </w:r>
    </w:p>
    <w:p w14:paraId="384DF87A" w14:textId="77777777" w:rsidR="00657F3C" w:rsidRPr="00F3520B" w:rsidRDefault="00657F3C" w:rsidP="00657F3C">
      <w:pPr>
        <w:numPr>
          <w:ilvl w:val="0"/>
          <w:numId w:val="22"/>
        </w:numPr>
        <w:tabs>
          <w:tab w:val="clear" w:pos="1468"/>
        </w:tabs>
        <w:ind w:left="0" w:firstLine="0"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Rapporti di Riesami annuale e ciclico, le segnalazioni provenienti da studenti, singolarmente o tramite questionari per studenti e laureandi, da docenti, da personale tecnico-amministrativo e da soggetti esterni all’Ateneo</w:t>
      </w:r>
    </w:p>
    <w:p w14:paraId="2242355E" w14:textId="77777777" w:rsidR="00657F3C" w:rsidRPr="00F3520B" w:rsidRDefault="00657F3C" w:rsidP="00657F3C">
      <w:pPr>
        <w:numPr>
          <w:ilvl w:val="0"/>
          <w:numId w:val="22"/>
        </w:numPr>
        <w:tabs>
          <w:tab w:val="clear" w:pos="1468"/>
        </w:tabs>
        <w:ind w:left="0" w:firstLine="0"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le</w:t>
      </w:r>
      <w:proofErr w:type="gram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osservazioni emerse in riunioni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, del Dipartimento o nel corso di altre riunioni collegiali</w:t>
      </w:r>
    </w:p>
    <w:p w14:paraId="610610D7" w14:textId="77777777" w:rsidR="00657F3C" w:rsidRPr="00F3520B" w:rsidRDefault="00657F3C" w:rsidP="00657F3C">
      <w:pPr>
        <w:numPr>
          <w:ilvl w:val="0"/>
          <w:numId w:val="22"/>
        </w:numPr>
        <w:tabs>
          <w:tab w:val="clear" w:pos="1468"/>
        </w:tabs>
        <w:ind w:left="0" w:firstLine="0"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l’ultima</w:t>
      </w:r>
      <w:proofErr w:type="gram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Relazione annuale della CPDS. </w:t>
      </w:r>
    </w:p>
    <w:p w14:paraId="40C10310" w14:textId="77777777" w:rsidR="00657F3C" w:rsidRPr="00F3520B" w:rsidRDefault="00657F3C" w:rsidP="00657F3C">
      <w:pPr>
        <w:autoSpaceDE w:val="0"/>
        <w:autoSpaceDN w:val="0"/>
        <w:adjustRightInd w:val="0"/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Punti di riflessione raccomandati</w:t>
      </w:r>
    </w:p>
    <w:p w14:paraId="479F596C" w14:textId="77777777" w:rsidR="00657F3C" w:rsidRPr="00F3520B" w:rsidRDefault="00657F3C" w:rsidP="00657F3C">
      <w:pPr>
        <w:autoSpaceDE w:val="0"/>
        <w:autoSpaceDN w:val="0"/>
        <w:adjustRightInd w:val="0"/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Contributo dei docenti e degli studenti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4736718E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Sono presenti attività collegiali dedicate alla revisione dei percorsi, al coordinamento didattico tra gli insegnamenti, alla razionalizzazione degli orari, della distribuzione temporale degli esami e delle attività di supporto? </w:t>
      </w:r>
    </w:p>
    <w:p w14:paraId="0EAF2EF4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Vengono analizzati i problemi rilevati e le loro cause? </w:t>
      </w:r>
    </w:p>
    <w:p w14:paraId="71A8FC5D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Docenti, studenti e personale di supporto hanno modo di rendere note agevolmente le proprie osservazioni e proposte di miglioramento?</w:t>
      </w:r>
    </w:p>
    <w:p w14:paraId="7AE65EB0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Sono adeguatamente analizzati e considerati gli esiti della rilevazione delle opinioni di studenti, laureandi e laureati? Alle considerazioni complessive della CPDS (e degli altri organi di AQ) sono accordati credito e visibilità? </w:t>
      </w:r>
    </w:p>
    <w:p w14:paraId="72CB7D25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dispone di procedure per gestire gli eventuali reclami degli studenti e assicura che siano loro facilmente accessibili?</w:t>
      </w:r>
    </w:p>
    <w:p w14:paraId="038CF459" w14:textId="77777777" w:rsidR="00657F3C" w:rsidRPr="00F3520B" w:rsidRDefault="00657F3C" w:rsidP="00657F3C">
      <w:p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Coinvolgimento degli interlocutori esterni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5186B034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Si sono realizzate interazioni in itinere con le parti consultate in fase di programmazione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o con nuovi interlocutori, in funzione delle diverse esigenze di aggiornamento periodico dei profili formativi?</w:t>
      </w:r>
      <w:r w:rsidRPr="00F3520B">
        <w:rPr>
          <w:rFonts w:ascii="Calibri" w:eastAsia="MS Mincho" w:hAnsi="Calibri"/>
          <w:sz w:val="20"/>
          <w:szCs w:val="20"/>
        </w:rPr>
        <w:t xml:space="preserve"> </w:t>
      </w:r>
    </w:p>
    <w:p w14:paraId="3722ABBC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Le modalità di interazione in itinere sono state coerenti con il carattere (se prevalentemente culturale, scientifico o professionale), gli obiettivi del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e le esigenze di aggiornamento periodico dei profili formativi anche, laddove opportuno, in relazione ai cicli di studio successivi, ivi compreso il Dottorato di Ricerca?</w:t>
      </w:r>
    </w:p>
    <w:p w14:paraId="482313E7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Qualora gli esiti occupazionali dei laureati siano risultati poco soddisfacenti, 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ha aumentato il numero di interlocutori esterni, al fine di accrescere le opportunità dei propri laureati (E.g. attraverso l'attivazione di nuovi tirocini, contratti di apprendistato, stage o altri interventi di orientamento al lavoro)?</w:t>
      </w:r>
    </w:p>
    <w:p w14:paraId="04BF5F23" w14:textId="77777777" w:rsidR="00657F3C" w:rsidRPr="00F3520B" w:rsidRDefault="00657F3C" w:rsidP="00657F3C">
      <w:pPr>
        <w:autoSpaceDE w:val="0"/>
        <w:autoSpaceDN w:val="0"/>
        <w:adjustRightInd w:val="0"/>
        <w:jc w:val="both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Interventi di revisione dei percorsi formativi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ab/>
      </w:r>
    </w:p>
    <w:p w14:paraId="3CB16981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Il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garantisce che l'offerta formativa sia costantemente aggiornata e rifletta le conoscenze disciplinari più avanzate? anche in relazione ai cicli di studio successivi, compreso il Dottorato di Ricerca? </w:t>
      </w:r>
    </w:p>
    <w:p w14:paraId="7D293EA5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Sono stati analizzati e monitorati i percorsi di studio, i risultati degli esami e gli esiti occupazionali (a breve, medio e lungo termine) dei laureati del </w:t>
      </w:r>
      <w:proofErr w:type="spellStart"/>
      <w:proofErr w:type="gram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,</w:t>
      </w:r>
      <w:proofErr w:type="gram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anche in relazione a quelli della medesima classe su base nazionale, </w:t>
      </w:r>
      <w:proofErr w:type="spellStart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macroregionale</w:t>
      </w:r>
      <w:proofErr w:type="spellEnd"/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 xml:space="preserve"> o regionale?</w:t>
      </w:r>
    </w:p>
    <w:p w14:paraId="32553667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 w:cs="Lucida Sans Unicode"/>
          <w:i/>
          <w:color w:val="000000"/>
          <w:sz w:val="18"/>
          <w:szCs w:val="18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Viene dato seguito alle proposte di azioni migliorative provenienti da docenti, studenti e personale di supporto (una volta valutata la loro plausibilità e realizzabilità)? </w:t>
      </w:r>
    </w:p>
    <w:p w14:paraId="0A14EE01" w14:textId="77777777" w:rsidR="00657F3C" w:rsidRPr="00F3520B" w:rsidRDefault="00657F3C" w:rsidP="00657F3C">
      <w:pPr>
        <w:numPr>
          <w:ilvl w:val="0"/>
          <w:numId w:val="25"/>
        </w:numPr>
        <w:contextualSpacing/>
        <w:jc w:val="both"/>
        <w:rPr>
          <w:rFonts w:ascii="Calibri" w:eastAsia="Calibri" w:hAnsi="Calibri"/>
          <w:i/>
          <w:color w:val="000000"/>
          <w:sz w:val="22"/>
          <w:szCs w:val="22"/>
        </w:rPr>
      </w:pPr>
      <w:r w:rsidRPr="00F3520B">
        <w:rPr>
          <w:rFonts w:ascii="Calibri" w:eastAsia="Calibri" w:hAnsi="Calibri" w:cs="Lucida Sans Unicode"/>
          <w:i/>
          <w:color w:val="000000"/>
          <w:sz w:val="18"/>
          <w:szCs w:val="18"/>
        </w:rPr>
        <w:t>Vengono monitorati gli interventi promossi e ne valutata adeguatamente l'efficacia?</w:t>
      </w:r>
    </w:p>
    <w:p w14:paraId="5275BF14" w14:textId="75E0BC1A" w:rsidR="00657F3C" w:rsidRDefault="00657F3C">
      <w:pPr>
        <w:pStyle w:val="Testonotaapidipagina"/>
      </w:pPr>
    </w:p>
  </w:footnote>
  <w:footnote w:id="6">
    <w:p w14:paraId="45FCA803" w14:textId="77777777" w:rsidR="00657F3C" w:rsidRPr="00F3520B" w:rsidRDefault="00657F3C" w:rsidP="00657F3C">
      <w:pPr>
        <w:autoSpaceDE w:val="0"/>
        <w:autoSpaceDN w:val="0"/>
        <w:adjustRightInd w:val="0"/>
        <w:rPr>
          <w:rFonts w:ascii="Calibri" w:eastAsia="Calibri" w:hAnsi="Calibri" w:cs="Lucida Sans Unicode"/>
          <w:b/>
          <w:i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20B">
        <w:rPr>
          <w:rFonts w:ascii="Calibri" w:eastAsia="Calibri" w:hAnsi="Calibri" w:cs="Lucida Sans Unicode"/>
          <w:b/>
          <w:i/>
          <w:color w:val="000000"/>
          <w:sz w:val="18"/>
          <w:szCs w:val="18"/>
        </w:rPr>
        <w:t>Informazioni e dati da tenere in considerazione:</w:t>
      </w:r>
    </w:p>
    <w:p w14:paraId="08C65755" w14:textId="77777777" w:rsidR="00657F3C" w:rsidRPr="00F3520B" w:rsidRDefault="00657F3C" w:rsidP="00657F3C">
      <w:pPr>
        <w:jc w:val="both"/>
        <w:rPr>
          <w:rFonts w:ascii="Calibri" w:eastAsia="Calibri" w:hAnsi="Calibri"/>
          <w:color w:val="000000"/>
          <w:sz w:val="18"/>
          <w:szCs w:val="18"/>
        </w:rPr>
      </w:pPr>
      <w:r w:rsidRPr="00F3520B">
        <w:rPr>
          <w:rFonts w:ascii="Calibri" w:eastAsia="Calibri" w:hAnsi="Calibri"/>
          <w:color w:val="000000"/>
          <w:sz w:val="18"/>
          <w:szCs w:val="18"/>
        </w:rPr>
        <w:t xml:space="preserve">Gli indicatori delle schede di monitoraggio annuale sono proposti allo scopo principale di indurre nei </w:t>
      </w:r>
      <w:proofErr w:type="spellStart"/>
      <w:r w:rsidRPr="00F3520B">
        <w:rPr>
          <w:rFonts w:ascii="Calibri" w:eastAsia="Calibri" w:hAnsi="Calibri"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/>
          <w:color w:val="000000"/>
          <w:sz w:val="18"/>
          <w:szCs w:val="18"/>
        </w:rPr>
        <w:t xml:space="preserve"> una riflessione sul grado di raggiungimento dei propri obiettivi specifici. Pertanto, ogni </w:t>
      </w:r>
      <w:proofErr w:type="spellStart"/>
      <w:r w:rsidRPr="00F3520B">
        <w:rPr>
          <w:rFonts w:ascii="Calibri" w:eastAsia="Calibri" w:hAnsi="Calibri"/>
          <w:color w:val="000000"/>
          <w:sz w:val="18"/>
          <w:szCs w:val="18"/>
        </w:rPr>
        <w:t>CdS</w:t>
      </w:r>
      <w:proofErr w:type="spellEnd"/>
      <w:r w:rsidRPr="00F3520B">
        <w:rPr>
          <w:rFonts w:ascii="Calibri" w:eastAsia="Calibri" w:hAnsi="Calibri"/>
          <w:color w:val="000000"/>
          <w:sz w:val="18"/>
          <w:szCs w:val="18"/>
        </w:rPr>
        <w:t xml:space="preserve"> deve riconoscere, fra quelli proposti, quelli più significativi in relazione al proprio carattere e commentare in merito alla loro evoluzione temporale (è suggerito un arco temporale di almeno tre anni). Gli indicatori vanno riferiti alla distribuzione dei valori su scala nazionale o </w:t>
      </w:r>
      <w:proofErr w:type="spellStart"/>
      <w:r w:rsidRPr="00F3520B">
        <w:rPr>
          <w:rFonts w:ascii="Calibri" w:eastAsia="Calibri" w:hAnsi="Calibri"/>
          <w:color w:val="000000"/>
          <w:sz w:val="18"/>
          <w:szCs w:val="18"/>
        </w:rPr>
        <w:t>macroregionale</w:t>
      </w:r>
      <w:proofErr w:type="spellEnd"/>
      <w:r w:rsidRPr="00F3520B">
        <w:rPr>
          <w:rFonts w:ascii="Calibri" w:eastAsia="Calibri" w:hAnsi="Calibri"/>
          <w:color w:val="000000"/>
          <w:sz w:val="18"/>
          <w:szCs w:val="18"/>
        </w:rPr>
        <w:t xml:space="preserve"> e per classe disciplinare.</w:t>
      </w:r>
    </w:p>
    <w:p w14:paraId="3C10FBFF" w14:textId="5292C96D" w:rsidR="00657F3C" w:rsidRPr="00F3520B" w:rsidRDefault="00657F3C" w:rsidP="00657F3C">
      <w:pPr>
        <w:numPr>
          <w:ilvl w:val="0"/>
          <w:numId w:val="28"/>
        </w:numPr>
        <w:contextualSpacing/>
        <w:jc w:val="both"/>
        <w:rPr>
          <w:rFonts w:ascii="Calibri" w:eastAsia="MS Mincho" w:hAnsi="Calibri"/>
          <w:color w:val="000000"/>
          <w:sz w:val="18"/>
          <w:szCs w:val="18"/>
        </w:rPr>
      </w:pPr>
      <w:r w:rsidRPr="00F3520B">
        <w:rPr>
          <w:rFonts w:ascii="Calibri" w:eastAsia="MS Mincho" w:hAnsi="Calibri"/>
          <w:color w:val="000000"/>
          <w:sz w:val="18"/>
          <w:szCs w:val="18"/>
        </w:rPr>
        <w:t xml:space="preserve">Indicatori relativi alla didattica (gruppo A, Allegato E DM </w:t>
      </w:r>
      <w:r w:rsidR="00153CDC">
        <w:rPr>
          <w:rFonts w:ascii="Calibri" w:eastAsia="MS Mincho" w:hAnsi="Calibri"/>
          <w:color w:val="000000"/>
          <w:sz w:val="18"/>
          <w:szCs w:val="18"/>
        </w:rPr>
        <w:t>6/2019</w:t>
      </w:r>
      <w:r w:rsidRPr="00F3520B">
        <w:rPr>
          <w:rFonts w:ascii="Calibri" w:eastAsia="MS Mincho" w:hAnsi="Calibri"/>
          <w:color w:val="000000"/>
          <w:sz w:val="18"/>
          <w:szCs w:val="18"/>
        </w:rPr>
        <w:t>);</w:t>
      </w:r>
    </w:p>
    <w:p w14:paraId="72A02E3D" w14:textId="73AB653E" w:rsidR="00657F3C" w:rsidRPr="00F3520B" w:rsidRDefault="00657F3C" w:rsidP="00657F3C">
      <w:pPr>
        <w:numPr>
          <w:ilvl w:val="0"/>
          <w:numId w:val="28"/>
        </w:numPr>
        <w:contextualSpacing/>
        <w:jc w:val="both"/>
        <w:rPr>
          <w:rFonts w:ascii="Calibri" w:eastAsia="MS Mincho" w:hAnsi="Calibri"/>
          <w:color w:val="000000"/>
          <w:sz w:val="18"/>
          <w:szCs w:val="18"/>
        </w:rPr>
      </w:pPr>
      <w:r w:rsidRPr="00F3520B">
        <w:rPr>
          <w:rFonts w:ascii="Calibri" w:eastAsia="MS Mincho" w:hAnsi="Calibri"/>
          <w:color w:val="000000"/>
          <w:sz w:val="18"/>
          <w:szCs w:val="18"/>
        </w:rPr>
        <w:t xml:space="preserve">Indicatori di internazionalizzazione (gruppo B, Allegato E DM </w:t>
      </w:r>
      <w:r w:rsidR="00153CDC">
        <w:rPr>
          <w:rFonts w:ascii="Calibri" w:eastAsia="MS Mincho" w:hAnsi="Calibri"/>
          <w:color w:val="000000"/>
          <w:sz w:val="18"/>
          <w:szCs w:val="18"/>
        </w:rPr>
        <w:t>6/2019</w:t>
      </w:r>
      <w:r w:rsidRPr="00F3520B">
        <w:rPr>
          <w:rFonts w:ascii="Calibri" w:eastAsia="MS Mincho" w:hAnsi="Calibri"/>
          <w:color w:val="000000"/>
          <w:sz w:val="18"/>
          <w:szCs w:val="18"/>
        </w:rPr>
        <w:t>);</w:t>
      </w:r>
    </w:p>
    <w:p w14:paraId="061ADABE" w14:textId="27A1DCD8" w:rsidR="00657F3C" w:rsidRPr="00F3520B" w:rsidRDefault="00657F3C" w:rsidP="00657F3C">
      <w:pPr>
        <w:numPr>
          <w:ilvl w:val="0"/>
          <w:numId w:val="28"/>
        </w:numPr>
        <w:contextualSpacing/>
        <w:jc w:val="both"/>
        <w:rPr>
          <w:rFonts w:ascii="Calibri" w:eastAsia="MS Mincho" w:hAnsi="Calibri"/>
          <w:color w:val="000000"/>
          <w:sz w:val="18"/>
          <w:szCs w:val="18"/>
        </w:rPr>
      </w:pPr>
      <w:r w:rsidRPr="00F3520B">
        <w:rPr>
          <w:rFonts w:ascii="Calibri" w:eastAsia="MS Mincho" w:hAnsi="Calibri"/>
          <w:color w:val="000000"/>
          <w:sz w:val="18"/>
          <w:szCs w:val="18"/>
        </w:rPr>
        <w:t xml:space="preserve">Ulteriori indicatori per la valutazione della didattica (gruppo E, Allegato E DM </w:t>
      </w:r>
      <w:r w:rsidR="00153CDC">
        <w:rPr>
          <w:rFonts w:ascii="Calibri" w:eastAsia="MS Mincho" w:hAnsi="Calibri"/>
          <w:color w:val="000000"/>
          <w:sz w:val="18"/>
          <w:szCs w:val="18"/>
        </w:rPr>
        <w:t>6/2019</w:t>
      </w:r>
      <w:r w:rsidRPr="00F3520B">
        <w:rPr>
          <w:rFonts w:ascii="Calibri" w:eastAsia="MS Mincho" w:hAnsi="Calibri"/>
          <w:color w:val="000000"/>
          <w:sz w:val="18"/>
          <w:szCs w:val="18"/>
        </w:rPr>
        <w:t>);</w:t>
      </w:r>
    </w:p>
    <w:p w14:paraId="4F4652CF" w14:textId="77777777" w:rsidR="00657F3C" w:rsidRPr="00F3520B" w:rsidRDefault="00657F3C" w:rsidP="00657F3C">
      <w:pPr>
        <w:numPr>
          <w:ilvl w:val="0"/>
          <w:numId w:val="28"/>
        </w:numPr>
        <w:contextualSpacing/>
        <w:jc w:val="both"/>
        <w:rPr>
          <w:rFonts w:ascii="Calibri" w:eastAsia="MS Mincho" w:hAnsi="Calibri"/>
          <w:color w:val="000000"/>
          <w:sz w:val="18"/>
          <w:szCs w:val="18"/>
        </w:rPr>
      </w:pPr>
      <w:r w:rsidRPr="00F3520B">
        <w:rPr>
          <w:rFonts w:ascii="Calibri" w:eastAsia="MS Mincho" w:hAnsi="Calibri"/>
          <w:color w:val="000000"/>
          <w:sz w:val="18"/>
          <w:szCs w:val="18"/>
        </w:rPr>
        <w:t>Indicatori circa il percorso di studio e la regolarità delle carriere (indicatori di approfondimento per la sperimentazione);</w:t>
      </w:r>
    </w:p>
    <w:p w14:paraId="57E3BA58" w14:textId="77777777" w:rsidR="00657F3C" w:rsidRPr="00F3520B" w:rsidRDefault="00657F3C" w:rsidP="00657F3C">
      <w:pPr>
        <w:numPr>
          <w:ilvl w:val="0"/>
          <w:numId w:val="28"/>
        </w:numPr>
        <w:contextualSpacing/>
        <w:jc w:val="both"/>
        <w:rPr>
          <w:rFonts w:ascii="Calibri" w:eastAsia="MS Mincho" w:hAnsi="Calibri"/>
          <w:color w:val="000000"/>
          <w:sz w:val="18"/>
          <w:szCs w:val="18"/>
        </w:rPr>
      </w:pPr>
      <w:r w:rsidRPr="00F3520B">
        <w:rPr>
          <w:rFonts w:ascii="Calibri" w:eastAsia="MS Mincho" w:hAnsi="Calibri"/>
          <w:color w:val="000000"/>
          <w:sz w:val="18"/>
          <w:szCs w:val="18"/>
        </w:rPr>
        <w:t xml:space="preserve">Soddisfazione e </w:t>
      </w:r>
      <w:proofErr w:type="spellStart"/>
      <w:r w:rsidRPr="00F3520B">
        <w:rPr>
          <w:rFonts w:ascii="Calibri" w:eastAsia="MS Mincho" w:hAnsi="Calibri"/>
          <w:color w:val="000000"/>
          <w:sz w:val="18"/>
          <w:szCs w:val="18"/>
        </w:rPr>
        <w:t>occupabilità</w:t>
      </w:r>
      <w:proofErr w:type="spellEnd"/>
      <w:r w:rsidRPr="00F3520B">
        <w:rPr>
          <w:rFonts w:ascii="Calibri" w:eastAsia="MS Mincho" w:hAnsi="Calibri"/>
          <w:color w:val="000000"/>
          <w:sz w:val="18"/>
          <w:szCs w:val="18"/>
        </w:rPr>
        <w:t xml:space="preserve"> (indicatori di approfondimento per la sperimentazione);</w:t>
      </w:r>
    </w:p>
    <w:p w14:paraId="5670B86E" w14:textId="77777777" w:rsidR="00657F3C" w:rsidRPr="00F3520B" w:rsidRDefault="00657F3C" w:rsidP="00657F3C">
      <w:pPr>
        <w:numPr>
          <w:ilvl w:val="0"/>
          <w:numId w:val="28"/>
        </w:numPr>
        <w:contextualSpacing/>
        <w:jc w:val="both"/>
        <w:rPr>
          <w:rFonts w:ascii="Calibri" w:eastAsia="MS Mincho" w:hAnsi="Calibri"/>
          <w:color w:val="000000"/>
          <w:sz w:val="18"/>
          <w:szCs w:val="18"/>
        </w:rPr>
      </w:pPr>
      <w:r w:rsidRPr="00F3520B">
        <w:rPr>
          <w:rFonts w:ascii="Calibri" w:eastAsia="MS Mincho" w:hAnsi="Calibri"/>
          <w:color w:val="000000"/>
          <w:sz w:val="18"/>
          <w:szCs w:val="18"/>
        </w:rPr>
        <w:t>Consistenza e qualificazione del corpo docente (indicatori di approfondimento per la sperimentazione).</w:t>
      </w:r>
    </w:p>
    <w:p w14:paraId="536776A5" w14:textId="0546BB29" w:rsidR="00657F3C" w:rsidRPr="00540F23" w:rsidRDefault="00BE6ADB" w:rsidP="00003F75">
      <w:pPr>
        <w:pStyle w:val="Testonotaapidipagina"/>
        <w:jc w:val="both"/>
        <w:rPr>
          <w:b/>
        </w:rPr>
      </w:pPr>
      <w:bookmarkStart w:id="10" w:name="_GoBack"/>
      <w:r w:rsidRPr="00540F23">
        <w:rPr>
          <w:rFonts w:ascii="Calibri" w:eastAsia="Calibri" w:hAnsi="Calibri"/>
          <w:b/>
          <w:color w:val="000000"/>
          <w:sz w:val="18"/>
          <w:szCs w:val="18"/>
        </w:rPr>
        <w:t xml:space="preserve">Nel campo 5b è possibile riprendere anche integralmente l’ultimo commento </w:t>
      </w:r>
      <w:r w:rsidR="00D545A8" w:rsidRPr="00540F23">
        <w:rPr>
          <w:rFonts w:ascii="Calibri" w:eastAsia="Calibri" w:hAnsi="Calibri"/>
          <w:b/>
          <w:color w:val="000000"/>
          <w:sz w:val="18"/>
          <w:szCs w:val="18"/>
        </w:rPr>
        <w:t>elaborato</w:t>
      </w:r>
      <w:r w:rsidRPr="00540F23">
        <w:rPr>
          <w:rFonts w:ascii="Calibri" w:eastAsia="Calibri" w:hAnsi="Calibri"/>
          <w:b/>
          <w:color w:val="000000"/>
          <w:sz w:val="18"/>
          <w:szCs w:val="18"/>
        </w:rPr>
        <w:t xml:space="preserve"> in relazione alla Scheda di Monitoraggio Annuale</w:t>
      </w:r>
      <w:r w:rsidR="00003F75" w:rsidRPr="00540F23">
        <w:rPr>
          <w:rFonts w:ascii="Calibri" w:eastAsia="Calibri" w:hAnsi="Calibri"/>
          <w:b/>
          <w:color w:val="000000"/>
          <w:sz w:val="18"/>
          <w:szCs w:val="18"/>
        </w:rPr>
        <w:t>.</w:t>
      </w:r>
      <w:bookmarkEnd w:id="1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A4E"/>
    <w:multiLevelType w:val="hybridMultilevel"/>
    <w:tmpl w:val="BAF4ACB8"/>
    <w:lvl w:ilvl="0" w:tplc="0D7490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92D30"/>
    <w:multiLevelType w:val="hybridMultilevel"/>
    <w:tmpl w:val="69FC7296"/>
    <w:lvl w:ilvl="0" w:tplc="40E4C9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C2D0184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18"/>
        <w:szCs w:val="18"/>
      </w:rPr>
    </w:lvl>
    <w:lvl w:ilvl="2" w:tplc="1BE802C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18"/>
        <w:szCs w:val="18"/>
      </w:rPr>
    </w:lvl>
    <w:lvl w:ilvl="3" w:tplc="088AE91C">
      <w:start w:val="1"/>
      <w:numFmt w:val="bullet"/>
      <w:lvlText w:val="•"/>
      <w:lvlJc w:val="left"/>
      <w:rPr>
        <w:rFonts w:hint="default"/>
      </w:rPr>
    </w:lvl>
    <w:lvl w:ilvl="4" w:tplc="7C7E5D92">
      <w:start w:val="1"/>
      <w:numFmt w:val="bullet"/>
      <w:lvlText w:val="•"/>
      <w:lvlJc w:val="left"/>
      <w:rPr>
        <w:rFonts w:hint="default"/>
      </w:rPr>
    </w:lvl>
    <w:lvl w:ilvl="5" w:tplc="3A926A96">
      <w:start w:val="1"/>
      <w:numFmt w:val="bullet"/>
      <w:lvlText w:val="•"/>
      <w:lvlJc w:val="left"/>
      <w:rPr>
        <w:rFonts w:hint="default"/>
      </w:rPr>
    </w:lvl>
    <w:lvl w:ilvl="6" w:tplc="887EF44C">
      <w:start w:val="1"/>
      <w:numFmt w:val="bullet"/>
      <w:lvlText w:val="•"/>
      <w:lvlJc w:val="left"/>
      <w:rPr>
        <w:rFonts w:hint="default"/>
      </w:rPr>
    </w:lvl>
    <w:lvl w:ilvl="7" w:tplc="C7D24418">
      <w:start w:val="1"/>
      <w:numFmt w:val="bullet"/>
      <w:lvlText w:val="•"/>
      <w:lvlJc w:val="left"/>
      <w:rPr>
        <w:rFonts w:hint="default"/>
      </w:rPr>
    </w:lvl>
    <w:lvl w:ilvl="8" w:tplc="B59CCB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B72DA0"/>
    <w:multiLevelType w:val="hybridMultilevel"/>
    <w:tmpl w:val="0B74CB00"/>
    <w:lvl w:ilvl="0" w:tplc="4F10AE6E">
      <w:start w:val="3"/>
      <w:numFmt w:val="decimal"/>
      <w:lvlText w:val="%1-"/>
      <w:lvlJc w:val="left"/>
      <w:pPr>
        <w:ind w:hanging="188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3E9A0B4C">
      <w:start w:val="1"/>
      <w:numFmt w:val="bullet"/>
      <w:lvlText w:val="-"/>
      <w:lvlJc w:val="left"/>
      <w:pPr>
        <w:ind w:hanging="360"/>
      </w:pPr>
      <w:rPr>
        <w:rFonts w:ascii="Lucida Sans Unicode" w:eastAsia="Lucida Sans Unicode" w:hAnsi="Lucida Sans Unicode" w:hint="default"/>
        <w:w w:val="99"/>
        <w:sz w:val="18"/>
        <w:szCs w:val="18"/>
      </w:rPr>
    </w:lvl>
    <w:lvl w:ilvl="2" w:tplc="CCDCB2D4">
      <w:start w:val="1"/>
      <w:numFmt w:val="bullet"/>
      <w:lvlText w:val="•"/>
      <w:lvlJc w:val="left"/>
      <w:rPr>
        <w:rFonts w:hint="default"/>
      </w:rPr>
    </w:lvl>
    <w:lvl w:ilvl="3" w:tplc="03F8BA76">
      <w:start w:val="1"/>
      <w:numFmt w:val="bullet"/>
      <w:lvlText w:val="•"/>
      <w:lvlJc w:val="left"/>
      <w:rPr>
        <w:rFonts w:hint="default"/>
      </w:rPr>
    </w:lvl>
    <w:lvl w:ilvl="4" w:tplc="ED242802">
      <w:start w:val="1"/>
      <w:numFmt w:val="bullet"/>
      <w:lvlText w:val="•"/>
      <w:lvlJc w:val="left"/>
      <w:rPr>
        <w:rFonts w:hint="default"/>
      </w:rPr>
    </w:lvl>
    <w:lvl w:ilvl="5" w:tplc="198EB34E">
      <w:start w:val="1"/>
      <w:numFmt w:val="bullet"/>
      <w:lvlText w:val="•"/>
      <w:lvlJc w:val="left"/>
      <w:rPr>
        <w:rFonts w:hint="default"/>
      </w:rPr>
    </w:lvl>
    <w:lvl w:ilvl="6" w:tplc="6A52339C">
      <w:start w:val="1"/>
      <w:numFmt w:val="bullet"/>
      <w:lvlText w:val="•"/>
      <w:lvlJc w:val="left"/>
      <w:rPr>
        <w:rFonts w:hint="default"/>
      </w:rPr>
    </w:lvl>
    <w:lvl w:ilvl="7" w:tplc="41003004">
      <w:start w:val="1"/>
      <w:numFmt w:val="bullet"/>
      <w:lvlText w:val="•"/>
      <w:lvlJc w:val="left"/>
      <w:rPr>
        <w:rFonts w:hint="default"/>
      </w:rPr>
    </w:lvl>
    <w:lvl w:ilvl="8" w:tplc="79D6A95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0177182"/>
    <w:multiLevelType w:val="hybridMultilevel"/>
    <w:tmpl w:val="A644F6FE"/>
    <w:lvl w:ilvl="0" w:tplc="140A1DAE">
      <w:start w:val="4"/>
      <w:numFmt w:val="decimal"/>
      <w:lvlText w:val="%1-"/>
      <w:lvlJc w:val="left"/>
      <w:pPr>
        <w:ind w:hanging="188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0E0E88D0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i/>
        <w:spacing w:val="-1"/>
        <w:sz w:val="18"/>
        <w:szCs w:val="18"/>
      </w:rPr>
    </w:lvl>
    <w:lvl w:ilvl="2" w:tplc="299455A4">
      <w:start w:val="1"/>
      <w:numFmt w:val="bullet"/>
      <w:lvlText w:val="•"/>
      <w:lvlJc w:val="left"/>
      <w:rPr>
        <w:rFonts w:hint="default"/>
      </w:rPr>
    </w:lvl>
    <w:lvl w:ilvl="3" w:tplc="035C45C0">
      <w:start w:val="1"/>
      <w:numFmt w:val="bullet"/>
      <w:lvlText w:val="•"/>
      <w:lvlJc w:val="left"/>
      <w:rPr>
        <w:rFonts w:hint="default"/>
      </w:rPr>
    </w:lvl>
    <w:lvl w:ilvl="4" w:tplc="2BBC5024">
      <w:start w:val="1"/>
      <w:numFmt w:val="bullet"/>
      <w:lvlText w:val="•"/>
      <w:lvlJc w:val="left"/>
      <w:rPr>
        <w:rFonts w:hint="default"/>
      </w:rPr>
    </w:lvl>
    <w:lvl w:ilvl="5" w:tplc="CD749096">
      <w:start w:val="1"/>
      <w:numFmt w:val="bullet"/>
      <w:lvlText w:val="•"/>
      <w:lvlJc w:val="left"/>
      <w:rPr>
        <w:rFonts w:hint="default"/>
      </w:rPr>
    </w:lvl>
    <w:lvl w:ilvl="6" w:tplc="51A8184A">
      <w:start w:val="1"/>
      <w:numFmt w:val="bullet"/>
      <w:lvlText w:val="•"/>
      <w:lvlJc w:val="left"/>
      <w:rPr>
        <w:rFonts w:hint="default"/>
      </w:rPr>
    </w:lvl>
    <w:lvl w:ilvl="7" w:tplc="5678C500">
      <w:start w:val="1"/>
      <w:numFmt w:val="bullet"/>
      <w:lvlText w:val="•"/>
      <w:lvlJc w:val="left"/>
      <w:rPr>
        <w:rFonts w:hint="default"/>
      </w:rPr>
    </w:lvl>
    <w:lvl w:ilvl="8" w:tplc="2BCEE06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7344D0D"/>
    <w:multiLevelType w:val="hybridMultilevel"/>
    <w:tmpl w:val="4C98B4DC"/>
    <w:lvl w:ilvl="0" w:tplc="0BB44110">
      <w:start w:val="3"/>
      <w:numFmt w:val="decimal"/>
      <w:lvlText w:val="%1-"/>
      <w:lvlJc w:val="left"/>
      <w:pPr>
        <w:ind w:hanging="188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814220DA">
      <w:start w:val="1"/>
      <w:numFmt w:val="bullet"/>
      <w:lvlText w:val="•"/>
      <w:lvlJc w:val="left"/>
      <w:rPr>
        <w:rFonts w:hint="default"/>
      </w:rPr>
    </w:lvl>
    <w:lvl w:ilvl="2" w:tplc="C114B4A4">
      <w:start w:val="1"/>
      <w:numFmt w:val="bullet"/>
      <w:lvlText w:val="•"/>
      <w:lvlJc w:val="left"/>
      <w:rPr>
        <w:rFonts w:hint="default"/>
      </w:rPr>
    </w:lvl>
    <w:lvl w:ilvl="3" w:tplc="7A7ED0A6">
      <w:start w:val="1"/>
      <w:numFmt w:val="bullet"/>
      <w:lvlText w:val="•"/>
      <w:lvlJc w:val="left"/>
      <w:rPr>
        <w:rFonts w:hint="default"/>
      </w:rPr>
    </w:lvl>
    <w:lvl w:ilvl="4" w:tplc="280CC250">
      <w:start w:val="1"/>
      <w:numFmt w:val="bullet"/>
      <w:lvlText w:val="•"/>
      <w:lvlJc w:val="left"/>
      <w:rPr>
        <w:rFonts w:hint="default"/>
      </w:rPr>
    </w:lvl>
    <w:lvl w:ilvl="5" w:tplc="120EFBEA">
      <w:start w:val="1"/>
      <w:numFmt w:val="bullet"/>
      <w:lvlText w:val="•"/>
      <w:lvlJc w:val="left"/>
      <w:rPr>
        <w:rFonts w:hint="default"/>
      </w:rPr>
    </w:lvl>
    <w:lvl w:ilvl="6" w:tplc="D2663B46">
      <w:start w:val="1"/>
      <w:numFmt w:val="bullet"/>
      <w:lvlText w:val="•"/>
      <w:lvlJc w:val="left"/>
      <w:rPr>
        <w:rFonts w:hint="default"/>
      </w:rPr>
    </w:lvl>
    <w:lvl w:ilvl="7" w:tplc="480429E2">
      <w:start w:val="1"/>
      <w:numFmt w:val="bullet"/>
      <w:lvlText w:val="•"/>
      <w:lvlJc w:val="left"/>
      <w:rPr>
        <w:rFonts w:hint="default"/>
      </w:rPr>
    </w:lvl>
    <w:lvl w:ilvl="8" w:tplc="0EB2207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B5659F6"/>
    <w:multiLevelType w:val="hybridMultilevel"/>
    <w:tmpl w:val="066CC3CC"/>
    <w:lvl w:ilvl="0" w:tplc="4DE83E9A">
      <w:numFmt w:val="bullet"/>
      <w:lvlText w:val="–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290"/>
    <w:multiLevelType w:val="hybridMultilevel"/>
    <w:tmpl w:val="D786D68C"/>
    <w:lvl w:ilvl="0" w:tplc="7638B620">
      <w:start w:val="4"/>
      <w:numFmt w:val="decimal"/>
      <w:lvlText w:val="%1-"/>
      <w:lvlJc w:val="left"/>
      <w:pPr>
        <w:ind w:hanging="188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5E88F482">
      <w:start w:val="1"/>
      <w:numFmt w:val="bullet"/>
      <w:lvlText w:val="•"/>
      <w:lvlJc w:val="left"/>
      <w:rPr>
        <w:rFonts w:hint="default"/>
      </w:rPr>
    </w:lvl>
    <w:lvl w:ilvl="2" w:tplc="A01002D8">
      <w:start w:val="1"/>
      <w:numFmt w:val="bullet"/>
      <w:lvlText w:val="•"/>
      <w:lvlJc w:val="left"/>
      <w:rPr>
        <w:rFonts w:hint="default"/>
      </w:rPr>
    </w:lvl>
    <w:lvl w:ilvl="3" w:tplc="89C27E56">
      <w:start w:val="1"/>
      <w:numFmt w:val="bullet"/>
      <w:lvlText w:val="•"/>
      <w:lvlJc w:val="left"/>
      <w:rPr>
        <w:rFonts w:hint="default"/>
      </w:rPr>
    </w:lvl>
    <w:lvl w:ilvl="4" w:tplc="30B8754A">
      <w:start w:val="1"/>
      <w:numFmt w:val="bullet"/>
      <w:lvlText w:val="•"/>
      <w:lvlJc w:val="left"/>
      <w:rPr>
        <w:rFonts w:hint="default"/>
      </w:rPr>
    </w:lvl>
    <w:lvl w:ilvl="5" w:tplc="1DA0E7E6">
      <w:start w:val="1"/>
      <w:numFmt w:val="bullet"/>
      <w:lvlText w:val="•"/>
      <w:lvlJc w:val="left"/>
      <w:rPr>
        <w:rFonts w:hint="default"/>
      </w:rPr>
    </w:lvl>
    <w:lvl w:ilvl="6" w:tplc="F9D29316">
      <w:start w:val="1"/>
      <w:numFmt w:val="bullet"/>
      <w:lvlText w:val="•"/>
      <w:lvlJc w:val="left"/>
      <w:rPr>
        <w:rFonts w:hint="default"/>
      </w:rPr>
    </w:lvl>
    <w:lvl w:ilvl="7" w:tplc="41107886">
      <w:start w:val="1"/>
      <w:numFmt w:val="bullet"/>
      <w:lvlText w:val="•"/>
      <w:lvlJc w:val="left"/>
      <w:rPr>
        <w:rFonts w:hint="default"/>
      </w:rPr>
    </w:lvl>
    <w:lvl w:ilvl="8" w:tplc="1A60190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57B4F"/>
    <w:multiLevelType w:val="hybridMultilevel"/>
    <w:tmpl w:val="24425EEE"/>
    <w:lvl w:ilvl="0" w:tplc="0410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57E0422"/>
    <w:multiLevelType w:val="hybridMultilevel"/>
    <w:tmpl w:val="906AD9F6"/>
    <w:lvl w:ilvl="0" w:tplc="5A7A8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87D210DE">
      <w:numFmt w:val="bullet"/>
      <w:lvlText w:val="-"/>
      <w:lvlJc w:val="left"/>
      <w:pPr>
        <w:ind w:left="2340" w:hanging="360"/>
      </w:pPr>
      <w:rPr>
        <w:rFonts w:ascii="Garamond" w:eastAsia="Times New Roman" w:hAnsi="Garamond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21BE"/>
    <w:multiLevelType w:val="hybridMultilevel"/>
    <w:tmpl w:val="8154017A"/>
    <w:lvl w:ilvl="0" w:tplc="1B84E06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18"/>
        <w:szCs w:val="18"/>
      </w:rPr>
    </w:lvl>
    <w:lvl w:ilvl="1" w:tplc="A0DA6908">
      <w:start w:val="1"/>
      <w:numFmt w:val="bullet"/>
      <w:lvlText w:val="•"/>
      <w:lvlJc w:val="left"/>
      <w:rPr>
        <w:rFonts w:hint="default"/>
      </w:rPr>
    </w:lvl>
    <w:lvl w:ilvl="2" w:tplc="E08869DC">
      <w:start w:val="1"/>
      <w:numFmt w:val="bullet"/>
      <w:lvlText w:val="•"/>
      <w:lvlJc w:val="left"/>
      <w:rPr>
        <w:rFonts w:hint="default"/>
      </w:rPr>
    </w:lvl>
    <w:lvl w:ilvl="3" w:tplc="779C0362">
      <w:start w:val="1"/>
      <w:numFmt w:val="bullet"/>
      <w:lvlText w:val="•"/>
      <w:lvlJc w:val="left"/>
      <w:rPr>
        <w:rFonts w:hint="default"/>
      </w:rPr>
    </w:lvl>
    <w:lvl w:ilvl="4" w:tplc="1C38D672">
      <w:start w:val="1"/>
      <w:numFmt w:val="bullet"/>
      <w:lvlText w:val="•"/>
      <w:lvlJc w:val="left"/>
      <w:rPr>
        <w:rFonts w:hint="default"/>
      </w:rPr>
    </w:lvl>
    <w:lvl w:ilvl="5" w:tplc="5CF6D4C8">
      <w:start w:val="1"/>
      <w:numFmt w:val="bullet"/>
      <w:lvlText w:val="•"/>
      <w:lvlJc w:val="left"/>
      <w:rPr>
        <w:rFonts w:hint="default"/>
      </w:rPr>
    </w:lvl>
    <w:lvl w:ilvl="6" w:tplc="8FCAA070">
      <w:start w:val="1"/>
      <w:numFmt w:val="bullet"/>
      <w:lvlText w:val="•"/>
      <w:lvlJc w:val="left"/>
      <w:rPr>
        <w:rFonts w:hint="default"/>
      </w:rPr>
    </w:lvl>
    <w:lvl w:ilvl="7" w:tplc="689460B6">
      <w:start w:val="1"/>
      <w:numFmt w:val="bullet"/>
      <w:lvlText w:val="•"/>
      <w:lvlJc w:val="left"/>
      <w:rPr>
        <w:rFonts w:hint="default"/>
      </w:rPr>
    </w:lvl>
    <w:lvl w:ilvl="8" w:tplc="978A172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8F63076"/>
    <w:multiLevelType w:val="hybridMultilevel"/>
    <w:tmpl w:val="AD5C4606"/>
    <w:lvl w:ilvl="0" w:tplc="CF046D4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18"/>
        <w:szCs w:val="18"/>
      </w:rPr>
    </w:lvl>
    <w:lvl w:ilvl="1" w:tplc="DEB0CA42">
      <w:start w:val="1"/>
      <w:numFmt w:val="bullet"/>
      <w:lvlText w:val="•"/>
      <w:lvlJc w:val="left"/>
      <w:rPr>
        <w:rFonts w:hint="default"/>
      </w:rPr>
    </w:lvl>
    <w:lvl w:ilvl="2" w:tplc="DB7019B6">
      <w:start w:val="1"/>
      <w:numFmt w:val="bullet"/>
      <w:lvlText w:val="•"/>
      <w:lvlJc w:val="left"/>
      <w:rPr>
        <w:rFonts w:hint="default"/>
      </w:rPr>
    </w:lvl>
    <w:lvl w:ilvl="3" w:tplc="B4FE1284">
      <w:start w:val="1"/>
      <w:numFmt w:val="bullet"/>
      <w:lvlText w:val="•"/>
      <w:lvlJc w:val="left"/>
      <w:rPr>
        <w:rFonts w:hint="default"/>
      </w:rPr>
    </w:lvl>
    <w:lvl w:ilvl="4" w:tplc="CFFA347C">
      <w:start w:val="1"/>
      <w:numFmt w:val="bullet"/>
      <w:lvlText w:val="•"/>
      <w:lvlJc w:val="left"/>
      <w:rPr>
        <w:rFonts w:hint="default"/>
      </w:rPr>
    </w:lvl>
    <w:lvl w:ilvl="5" w:tplc="F7D8AA08">
      <w:start w:val="1"/>
      <w:numFmt w:val="bullet"/>
      <w:lvlText w:val="•"/>
      <w:lvlJc w:val="left"/>
      <w:rPr>
        <w:rFonts w:hint="default"/>
      </w:rPr>
    </w:lvl>
    <w:lvl w:ilvl="6" w:tplc="600C4202">
      <w:start w:val="1"/>
      <w:numFmt w:val="bullet"/>
      <w:lvlText w:val="•"/>
      <w:lvlJc w:val="left"/>
      <w:rPr>
        <w:rFonts w:hint="default"/>
      </w:rPr>
    </w:lvl>
    <w:lvl w:ilvl="7" w:tplc="B1162684">
      <w:start w:val="1"/>
      <w:numFmt w:val="bullet"/>
      <w:lvlText w:val="•"/>
      <w:lvlJc w:val="left"/>
      <w:rPr>
        <w:rFonts w:hint="default"/>
      </w:rPr>
    </w:lvl>
    <w:lvl w:ilvl="8" w:tplc="DC6E22E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B2015"/>
    <w:multiLevelType w:val="hybridMultilevel"/>
    <w:tmpl w:val="A69E6B6C"/>
    <w:lvl w:ilvl="0" w:tplc="B8EE3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763B86"/>
    <w:multiLevelType w:val="hybridMultilevel"/>
    <w:tmpl w:val="A6745072"/>
    <w:lvl w:ilvl="0" w:tplc="B764030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18"/>
        <w:szCs w:val="18"/>
      </w:rPr>
    </w:lvl>
    <w:lvl w:ilvl="1" w:tplc="4EB4AB2C">
      <w:start w:val="1"/>
      <w:numFmt w:val="bullet"/>
      <w:lvlText w:val="•"/>
      <w:lvlJc w:val="left"/>
      <w:rPr>
        <w:rFonts w:hint="default"/>
      </w:rPr>
    </w:lvl>
    <w:lvl w:ilvl="2" w:tplc="6B68D832">
      <w:start w:val="1"/>
      <w:numFmt w:val="bullet"/>
      <w:lvlText w:val="•"/>
      <w:lvlJc w:val="left"/>
      <w:rPr>
        <w:rFonts w:hint="default"/>
      </w:rPr>
    </w:lvl>
    <w:lvl w:ilvl="3" w:tplc="85720C6E">
      <w:start w:val="1"/>
      <w:numFmt w:val="bullet"/>
      <w:lvlText w:val="•"/>
      <w:lvlJc w:val="left"/>
      <w:rPr>
        <w:rFonts w:hint="default"/>
      </w:rPr>
    </w:lvl>
    <w:lvl w:ilvl="4" w:tplc="3CC84206">
      <w:start w:val="1"/>
      <w:numFmt w:val="bullet"/>
      <w:lvlText w:val="•"/>
      <w:lvlJc w:val="left"/>
      <w:rPr>
        <w:rFonts w:hint="default"/>
      </w:rPr>
    </w:lvl>
    <w:lvl w:ilvl="5" w:tplc="377A9342">
      <w:start w:val="1"/>
      <w:numFmt w:val="bullet"/>
      <w:lvlText w:val="•"/>
      <w:lvlJc w:val="left"/>
      <w:rPr>
        <w:rFonts w:hint="default"/>
      </w:rPr>
    </w:lvl>
    <w:lvl w:ilvl="6" w:tplc="C6506930">
      <w:start w:val="1"/>
      <w:numFmt w:val="bullet"/>
      <w:lvlText w:val="•"/>
      <w:lvlJc w:val="left"/>
      <w:rPr>
        <w:rFonts w:hint="default"/>
      </w:rPr>
    </w:lvl>
    <w:lvl w:ilvl="7" w:tplc="BA584EE0">
      <w:start w:val="1"/>
      <w:numFmt w:val="bullet"/>
      <w:lvlText w:val="•"/>
      <w:lvlJc w:val="left"/>
      <w:rPr>
        <w:rFonts w:hint="default"/>
      </w:rPr>
    </w:lvl>
    <w:lvl w:ilvl="8" w:tplc="7F4046F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3A81DAE"/>
    <w:multiLevelType w:val="hybridMultilevel"/>
    <w:tmpl w:val="D6F0345A"/>
    <w:lvl w:ilvl="0" w:tplc="3AFC3C1A">
      <w:numFmt w:val="bullet"/>
      <w:lvlText w:val="-"/>
      <w:lvlJc w:val="left"/>
      <w:pPr>
        <w:ind w:left="718" w:hanging="360"/>
      </w:pPr>
      <w:rPr>
        <w:rFonts w:ascii="Calibri" w:eastAsia="Times New Roman" w:hAnsi="Calibri" w:cs="Arial" w:hint="default"/>
      </w:rPr>
    </w:lvl>
    <w:lvl w:ilvl="1" w:tplc="3AFC3C1A">
      <w:numFmt w:val="bullet"/>
      <w:lvlText w:val="-"/>
      <w:lvlJc w:val="left"/>
      <w:pPr>
        <w:ind w:left="1438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F410F"/>
    <w:multiLevelType w:val="multilevel"/>
    <w:tmpl w:val="E0581EBE"/>
    <w:lvl w:ilvl="0">
      <w:start w:val="1"/>
      <w:numFmt w:val="decimal"/>
      <w:lvlText w:val="%1"/>
      <w:lvlJc w:val="left"/>
      <w:pPr>
        <w:ind w:hanging="155"/>
      </w:pPr>
      <w:rPr>
        <w:rFonts w:ascii="Calibri" w:eastAsia="Calibri" w:hAnsi="Calibri" w:hint="default"/>
        <w:color w:val="4F81BC"/>
        <w:sz w:val="22"/>
        <w:szCs w:val="22"/>
      </w:rPr>
    </w:lvl>
    <w:lvl w:ilvl="1">
      <w:start w:val="1"/>
      <w:numFmt w:val="lowerLetter"/>
      <w:lvlText w:val="%1-%2"/>
      <w:lvlJc w:val="left"/>
      <w:pPr>
        <w:ind w:hanging="709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-"/>
      <w:lvlJc w:val="left"/>
      <w:pPr>
        <w:ind w:hanging="360"/>
      </w:pPr>
      <w:rPr>
        <w:rFonts w:ascii="Lucida Sans Unicode" w:eastAsia="Lucida Sans Unicode" w:hAnsi="Lucida Sans Unicode" w:hint="default"/>
        <w:w w:val="99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-56"/>
        </w:tabs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1159"/>
        </w:tabs>
        <w:ind w:left="1346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0" w15:restartNumberingAfterBreak="0">
    <w:nsid w:val="750872B7"/>
    <w:multiLevelType w:val="hybridMultilevel"/>
    <w:tmpl w:val="44DC140A"/>
    <w:lvl w:ilvl="0" w:tplc="44CE1D7C">
      <w:start w:val="6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18"/>
        <w:szCs w:val="18"/>
      </w:rPr>
    </w:lvl>
    <w:lvl w:ilvl="1" w:tplc="67164A56">
      <w:start w:val="1"/>
      <w:numFmt w:val="bullet"/>
      <w:lvlText w:val="•"/>
      <w:lvlJc w:val="left"/>
      <w:rPr>
        <w:rFonts w:hint="default"/>
      </w:rPr>
    </w:lvl>
    <w:lvl w:ilvl="2" w:tplc="4E044BD6">
      <w:start w:val="1"/>
      <w:numFmt w:val="bullet"/>
      <w:lvlText w:val="•"/>
      <w:lvlJc w:val="left"/>
      <w:rPr>
        <w:rFonts w:hint="default"/>
      </w:rPr>
    </w:lvl>
    <w:lvl w:ilvl="3" w:tplc="A516B0E2">
      <w:start w:val="1"/>
      <w:numFmt w:val="bullet"/>
      <w:lvlText w:val="•"/>
      <w:lvlJc w:val="left"/>
      <w:rPr>
        <w:rFonts w:hint="default"/>
      </w:rPr>
    </w:lvl>
    <w:lvl w:ilvl="4" w:tplc="3F46B438">
      <w:start w:val="1"/>
      <w:numFmt w:val="bullet"/>
      <w:lvlText w:val="•"/>
      <w:lvlJc w:val="left"/>
      <w:rPr>
        <w:rFonts w:hint="default"/>
      </w:rPr>
    </w:lvl>
    <w:lvl w:ilvl="5" w:tplc="63A8BE26">
      <w:start w:val="1"/>
      <w:numFmt w:val="bullet"/>
      <w:lvlText w:val="•"/>
      <w:lvlJc w:val="left"/>
      <w:rPr>
        <w:rFonts w:hint="default"/>
      </w:rPr>
    </w:lvl>
    <w:lvl w:ilvl="6" w:tplc="5E925AC8">
      <w:start w:val="1"/>
      <w:numFmt w:val="bullet"/>
      <w:lvlText w:val="•"/>
      <w:lvlJc w:val="left"/>
      <w:rPr>
        <w:rFonts w:hint="default"/>
      </w:rPr>
    </w:lvl>
    <w:lvl w:ilvl="7" w:tplc="068C8BF4">
      <w:start w:val="1"/>
      <w:numFmt w:val="bullet"/>
      <w:lvlText w:val="•"/>
      <w:lvlJc w:val="left"/>
      <w:rPr>
        <w:rFonts w:hint="default"/>
      </w:rPr>
    </w:lvl>
    <w:lvl w:ilvl="8" w:tplc="85E657D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5521030"/>
    <w:multiLevelType w:val="multilevel"/>
    <w:tmpl w:val="56E277F0"/>
    <w:lvl w:ilvl="0">
      <w:start w:val="1"/>
      <w:numFmt w:val="decimal"/>
      <w:lvlText w:val="%1-"/>
      <w:lvlJc w:val="left"/>
      <w:pPr>
        <w:ind w:hanging="188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>
      <w:start w:val="2"/>
      <w:numFmt w:val="lowerLetter"/>
      <w:lvlText w:val="%1-%2"/>
      <w:lvlJc w:val="left"/>
      <w:pPr>
        <w:ind w:hanging="709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-"/>
      <w:lvlJc w:val="left"/>
      <w:pPr>
        <w:ind w:hanging="226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77B7C35"/>
    <w:multiLevelType w:val="hybridMultilevel"/>
    <w:tmpl w:val="89DEB27E"/>
    <w:lvl w:ilvl="0" w:tplc="FE20AC8C">
      <w:start w:val="1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spacing w:val="-1"/>
        <w:sz w:val="18"/>
        <w:szCs w:val="18"/>
      </w:rPr>
    </w:lvl>
    <w:lvl w:ilvl="1" w:tplc="EDB27D34">
      <w:start w:val="1"/>
      <w:numFmt w:val="bullet"/>
      <w:lvlText w:val="•"/>
      <w:lvlJc w:val="left"/>
      <w:rPr>
        <w:rFonts w:hint="default"/>
      </w:rPr>
    </w:lvl>
    <w:lvl w:ilvl="2" w:tplc="BEAC529A">
      <w:start w:val="1"/>
      <w:numFmt w:val="bullet"/>
      <w:lvlText w:val="•"/>
      <w:lvlJc w:val="left"/>
      <w:rPr>
        <w:rFonts w:hint="default"/>
      </w:rPr>
    </w:lvl>
    <w:lvl w:ilvl="3" w:tplc="73E8094C">
      <w:start w:val="1"/>
      <w:numFmt w:val="bullet"/>
      <w:lvlText w:val="•"/>
      <w:lvlJc w:val="left"/>
      <w:rPr>
        <w:rFonts w:hint="default"/>
      </w:rPr>
    </w:lvl>
    <w:lvl w:ilvl="4" w:tplc="F462E6C8">
      <w:start w:val="1"/>
      <w:numFmt w:val="bullet"/>
      <w:lvlText w:val="•"/>
      <w:lvlJc w:val="left"/>
      <w:rPr>
        <w:rFonts w:hint="default"/>
      </w:rPr>
    </w:lvl>
    <w:lvl w:ilvl="5" w:tplc="381C0990">
      <w:start w:val="1"/>
      <w:numFmt w:val="bullet"/>
      <w:lvlText w:val="•"/>
      <w:lvlJc w:val="left"/>
      <w:rPr>
        <w:rFonts w:hint="default"/>
      </w:rPr>
    </w:lvl>
    <w:lvl w:ilvl="6" w:tplc="46FCA512">
      <w:start w:val="1"/>
      <w:numFmt w:val="bullet"/>
      <w:lvlText w:val="•"/>
      <w:lvlJc w:val="left"/>
      <w:rPr>
        <w:rFonts w:hint="default"/>
      </w:rPr>
    </w:lvl>
    <w:lvl w:ilvl="7" w:tplc="1AF68E8A">
      <w:start w:val="1"/>
      <w:numFmt w:val="bullet"/>
      <w:lvlText w:val="•"/>
      <w:lvlJc w:val="left"/>
      <w:rPr>
        <w:rFonts w:hint="default"/>
      </w:rPr>
    </w:lvl>
    <w:lvl w:ilvl="8" w:tplc="B2C488F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68"/>
        </w:tabs>
        <w:ind w:left="1525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26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7" w15:restartNumberingAfterBreak="0">
    <w:nsid w:val="7D6B33E1"/>
    <w:multiLevelType w:val="hybridMultilevel"/>
    <w:tmpl w:val="16C84344"/>
    <w:lvl w:ilvl="0" w:tplc="11321E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9"/>
  </w:num>
  <w:num w:numId="5">
    <w:abstractNumId w:val="27"/>
  </w:num>
  <w:num w:numId="6">
    <w:abstractNumId w:val="0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22"/>
  </w:num>
  <w:num w:numId="13">
    <w:abstractNumId w:val="20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  <w:num w:numId="18">
    <w:abstractNumId w:val="21"/>
  </w:num>
  <w:num w:numId="19">
    <w:abstractNumId w:val="18"/>
  </w:num>
  <w:num w:numId="20">
    <w:abstractNumId w:val="19"/>
  </w:num>
  <w:num w:numId="21">
    <w:abstractNumId w:val="26"/>
  </w:num>
  <w:num w:numId="22">
    <w:abstractNumId w:val="25"/>
  </w:num>
  <w:num w:numId="23">
    <w:abstractNumId w:val="12"/>
  </w:num>
  <w:num w:numId="24">
    <w:abstractNumId w:val="23"/>
  </w:num>
  <w:num w:numId="25">
    <w:abstractNumId w:val="13"/>
  </w:num>
  <w:num w:numId="26">
    <w:abstractNumId w:val="17"/>
  </w:num>
  <w:num w:numId="27">
    <w:abstractNumId w:val="24"/>
  </w:num>
  <w:num w:numId="2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83"/>
    <w:rsid w:val="00000C57"/>
    <w:rsid w:val="00000D18"/>
    <w:rsid w:val="00001EC0"/>
    <w:rsid w:val="00003CE2"/>
    <w:rsid w:val="00003F75"/>
    <w:rsid w:val="00006C48"/>
    <w:rsid w:val="00007CA4"/>
    <w:rsid w:val="0001478E"/>
    <w:rsid w:val="000176B4"/>
    <w:rsid w:val="0002131A"/>
    <w:rsid w:val="0002327B"/>
    <w:rsid w:val="00030114"/>
    <w:rsid w:val="0003293A"/>
    <w:rsid w:val="000339D7"/>
    <w:rsid w:val="00035CD5"/>
    <w:rsid w:val="00036ADE"/>
    <w:rsid w:val="000444CA"/>
    <w:rsid w:val="000518B1"/>
    <w:rsid w:val="00061B65"/>
    <w:rsid w:val="00061D0F"/>
    <w:rsid w:val="0006356F"/>
    <w:rsid w:val="00064D38"/>
    <w:rsid w:val="00071B29"/>
    <w:rsid w:val="00072026"/>
    <w:rsid w:val="0007503E"/>
    <w:rsid w:val="00080196"/>
    <w:rsid w:val="00082096"/>
    <w:rsid w:val="00087B98"/>
    <w:rsid w:val="00090850"/>
    <w:rsid w:val="00090A4D"/>
    <w:rsid w:val="00092A4B"/>
    <w:rsid w:val="000A1CB8"/>
    <w:rsid w:val="000A4710"/>
    <w:rsid w:val="000A5B1E"/>
    <w:rsid w:val="000A7C98"/>
    <w:rsid w:val="000B43D0"/>
    <w:rsid w:val="000B683E"/>
    <w:rsid w:val="000C36F7"/>
    <w:rsid w:val="000C4440"/>
    <w:rsid w:val="000C67F8"/>
    <w:rsid w:val="000C70BC"/>
    <w:rsid w:val="000D5FFA"/>
    <w:rsid w:val="000E69E4"/>
    <w:rsid w:val="00100BBF"/>
    <w:rsid w:val="00103E8C"/>
    <w:rsid w:val="00104E2E"/>
    <w:rsid w:val="001056CD"/>
    <w:rsid w:val="00106D8C"/>
    <w:rsid w:val="00106F8A"/>
    <w:rsid w:val="001114A3"/>
    <w:rsid w:val="00111626"/>
    <w:rsid w:val="00112315"/>
    <w:rsid w:val="00113CC6"/>
    <w:rsid w:val="0011735C"/>
    <w:rsid w:val="00120D36"/>
    <w:rsid w:val="00122F84"/>
    <w:rsid w:val="00131845"/>
    <w:rsid w:val="001364EE"/>
    <w:rsid w:val="001367D7"/>
    <w:rsid w:val="001448B9"/>
    <w:rsid w:val="00145BC4"/>
    <w:rsid w:val="001474D5"/>
    <w:rsid w:val="00147E67"/>
    <w:rsid w:val="00151784"/>
    <w:rsid w:val="001519C4"/>
    <w:rsid w:val="00152BFF"/>
    <w:rsid w:val="00153CDC"/>
    <w:rsid w:val="00155A53"/>
    <w:rsid w:val="00157370"/>
    <w:rsid w:val="001603C4"/>
    <w:rsid w:val="00166FA5"/>
    <w:rsid w:val="00170546"/>
    <w:rsid w:val="00170666"/>
    <w:rsid w:val="00175603"/>
    <w:rsid w:val="00176B10"/>
    <w:rsid w:val="00176FC2"/>
    <w:rsid w:val="00180E72"/>
    <w:rsid w:val="001860AC"/>
    <w:rsid w:val="00186876"/>
    <w:rsid w:val="00190D41"/>
    <w:rsid w:val="00192572"/>
    <w:rsid w:val="001926EA"/>
    <w:rsid w:val="001942CA"/>
    <w:rsid w:val="001A380D"/>
    <w:rsid w:val="001A3DD1"/>
    <w:rsid w:val="001A73A0"/>
    <w:rsid w:val="001B17A2"/>
    <w:rsid w:val="001B3595"/>
    <w:rsid w:val="001B5709"/>
    <w:rsid w:val="001B5ED4"/>
    <w:rsid w:val="001B78E3"/>
    <w:rsid w:val="001C0EDE"/>
    <w:rsid w:val="001D5A81"/>
    <w:rsid w:val="001E051E"/>
    <w:rsid w:val="001E0A49"/>
    <w:rsid w:val="001E49F8"/>
    <w:rsid w:val="002030F3"/>
    <w:rsid w:val="0020520D"/>
    <w:rsid w:val="00207BBB"/>
    <w:rsid w:val="00207DA3"/>
    <w:rsid w:val="00211331"/>
    <w:rsid w:val="00215C69"/>
    <w:rsid w:val="00215D75"/>
    <w:rsid w:val="00216CAD"/>
    <w:rsid w:val="00217E9C"/>
    <w:rsid w:val="002202AC"/>
    <w:rsid w:val="00230E28"/>
    <w:rsid w:val="00231938"/>
    <w:rsid w:val="0023541C"/>
    <w:rsid w:val="00241428"/>
    <w:rsid w:val="00241505"/>
    <w:rsid w:val="002429A0"/>
    <w:rsid w:val="00246363"/>
    <w:rsid w:val="0025391F"/>
    <w:rsid w:val="002564E8"/>
    <w:rsid w:val="0025764C"/>
    <w:rsid w:val="0026199D"/>
    <w:rsid w:val="00261B71"/>
    <w:rsid w:val="0026332E"/>
    <w:rsid w:val="0026404F"/>
    <w:rsid w:val="00271931"/>
    <w:rsid w:val="00283D41"/>
    <w:rsid w:val="002847FE"/>
    <w:rsid w:val="00292BFA"/>
    <w:rsid w:val="00296816"/>
    <w:rsid w:val="002A0673"/>
    <w:rsid w:val="002A44A0"/>
    <w:rsid w:val="002B47F9"/>
    <w:rsid w:val="002B4FD1"/>
    <w:rsid w:val="002C21CD"/>
    <w:rsid w:val="002C4D6A"/>
    <w:rsid w:val="002D06D9"/>
    <w:rsid w:val="002D0EEF"/>
    <w:rsid w:val="002D2462"/>
    <w:rsid w:val="002D2DAD"/>
    <w:rsid w:val="002E1FA3"/>
    <w:rsid w:val="002E2217"/>
    <w:rsid w:val="002E498C"/>
    <w:rsid w:val="002E6F2F"/>
    <w:rsid w:val="002E7565"/>
    <w:rsid w:val="002F1C3A"/>
    <w:rsid w:val="002F5B98"/>
    <w:rsid w:val="002F7754"/>
    <w:rsid w:val="003049AD"/>
    <w:rsid w:val="00305EE8"/>
    <w:rsid w:val="003117EC"/>
    <w:rsid w:val="0031353F"/>
    <w:rsid w:val="00313937"/>
    <w:rsid w:val="00314EA0"/>
    <w:rsid w:val="00332070"/>
    <w:rsid w:val="00333EE2"/>
    <w:rsid w:val="00333FC9"/>
    <w:rsid w:val="0034507C"/>
    <w:rsid w:val="003524A5"/>
    <w:rsid w:val="003557E9"/>
    <w:rsid w:val="00356D7B"/>
    <w:rsid w:val="00356EB0"/>
    <w:rsid w:val="00360979"/>
    <w:rsid w:val="0036099C"/>
    <w:rsid w:val="0036170D"/>
    <w:rsid w:val="00362640"/>
    <w:rsid w:val="00366601"/>
    <w:rsid w:val="003676A7"/>
    <w:rsid w:val="00371BE5"/>
    <w:rsid w:val="00376AC4"/>
    <w:rsid w:val="0038292F"/>
    <w:rsid w:val="00384110"/>
    <w:rsid w:val="0039183A"/>
    <w:rsid w:val="0039469E"/>
    <w:rsid w:val="00397B91"/>
    <w:rsid w:val="003A2D33"/>
    <w:rsid w:val="003A381A"/>
    <w:rsid w:val="003A6B88"/>
    <w:rsid w:val="003B3383"/>
    <w:rsid w:val="003B6B8B"/>
    <w:rsid w:val="003C0B38"/>
    <w:rsid w:val="003C4B64"/>
    <w:rsid w:val="003C528B"/>
    <w:rsid w:val="003C5573"/>
    <w:rsid w:val="003D0868"/>
    <w:rsid w:val="003D4C05"/>
    <w:rsid w:val="003D7501"/>
    <w:rsid w:val="003E2854"/>
    <w:rsid w:val="003E5521"/>
    <w:rsid w:val="003F3CC5"/>
    <w:rsid w:val="00404947"/>
    <w:rsid w:val="00404B8C"/>
    <w:rsid w:val="004068A3"/>
    <w:rsid w:val="0040702D"/>
    <w:rsid w:val="0041060E"/>
    <w:rsid w:val="004153B5"/>
    <w:rsid w:val="00416988"/>
    <w:rsid w:val="00417CE6"/>
    <w:rsid w:val="00420026"/>
    <w:rsid w:val="00425DB9"/>
    <w:rsid w:val="0043310E"/>
    <w:rsid w:val="004353B6"/>
    <w:rsid w:val="0043684A"/>
    <w:rsid w:val="00440C86"/>
    <w:rsid w:val="004443D1"/>
    <w:rsid w:val="004460C9"/>
    <w:rsid w:val="00452101"/>
    <w:rsid w:val="00455BC6"/>
    <w:rsid w:val="004569F4"/>
    <w:rsid w:val="00457D7B"/>
    <w:rsid w:val="00464BBA"/>
    <w:rsid w:val="00465006"/>
    <w:rsid w:val="00475109"/>
    <w:rsid w:val="00477861"/>
    <w:rsid w:val="0048293D"/>
    <w:rsid w:val="00490476"/>
    <w:rsid w:val="0049110C"/>
    <w:rsid w:val="00497E8A"/>
    <w:rsid w:val="004A30BC"/>
    <w:rsid w:val="004A3A0D"/>
    <w:rsid w:val="004A6892"/>
    <w:rsid w:val="004B0579"/>
    <w:rsid w:val="004B082D"/>
    <w:rsid w:val="004B132E"/>
    <w:rsid w:val="004C0AA3"/>
    <w:rsid w:val="004C1C41"/>
    <w:rsid w:val="004C3899"/>
    <w:rsid w:val="004C5EDB"/>
    <w:rsid w:val="004D1ECF"/>
    <w:rsid w:val="004E03CD"/>
    <w:rsid w:val="004E0E65"/>
    <w:rsid w:val="004E345A"/>
    <w:rsid w:val="004E35E8"/>
    <w:rsid w:val="004E3F4E"/>
    <w:rsid w:val="004E4012"/>
    <w:rsid w:val="004E44EA"/>
    <w:rsid w:val="004E4A2D"/>
    <w:rsid w:val="004F3684"/>
    <w:rsid w:val="004F3D72"/>
    <w:rsid w:val="00501307"/>
    <w:rsid w:val="00502D47"/>
    <w:rsid w:val="00507AD2"/>
    <w:rsid w:val="005134F4"/>
    <w:rsid w:val="00514831"/>
    <w:rsid w:val="005200EA"/>
    <w:rsid w:val="00525AB3"/>
    <w:rsid w:val="00527739"/>
    <w:rsid w:val="00530BD8"/>
    <w:rsid w:val="00533845"/>
    <w:rsid w:val="005340D2"/>
    <w:rsid w:val="00540F23"/>
    <w:rsid w:val="00543454"/>
    <w:rsid w:val="0054491F"/>
    <w:rsid w:val="005454F7"/>
    <w:rsid w:val="00553C13"/>
    <w:rsid w:val="005548B8"/>
    <w:rsid w:val="005553C0"/>
    <w:rsid w:val="00557F18"/>
    <w:rsid w:val="005615C3"/>
    <w:rsid w:val="00562C4D"/>
    <w:rsid w:val="00564559"/>
    <w:rsid w:val="0056560E"/>
    <w:rsid w:val="00565702"/>
    <w:rsid w:val="00570BF4"/>
    <w:rsid w:val="00570E54"/>
    <w:rsid w:val="0058203E"/>
    <w:rsid w:val="005919D8"/>
    <w:rsid w:val="00591C17"/>
    <w:rsid w:val="005938EA"/>
    <w:rsid w:val="00593ED8"/>
    <w:rsid w:val="005A17C6"/>
    <w:rsid w:val="005A5861"/>
    <w:rsid w:val="005A6BD7"/>
    <w:rsid w:val="005B0AEE"/>
    <w:rsid w:val="005B12B3"/>
    <w:rsid w:val="005D1134"/>
    <w:rsid w:val="005D347A"/>
    <w:rsid w:val="005D7F7C"/>
    <w:rsid w:val="005E75A4"/>
    <w:rsid w:val="005F1119"/>
    <w:rsid w:val="005F1AEB"/>
    <w:rsid w:val="005F4E5A"/>
    <w:rsid w:val="00601D28"/>
    <w:rsid w:val="00602AF9"/>
    <w:rsid w:val="006068A1"/>
    <w:rsid w:val="0061004C"/>
    <w:rsid w:val="00611EB2"/>
    <w:rsid w:val="006148D3"/>
    <w:rsid w:val="00623444"/>
    <w:rsid w:val="006248D0"/>
    <w:rsid w:val="00625411"/>
    <w:rsid w:val="006330E8"/>
    <w:rsid w:val="00636201"/>
    <w:rsid w:val="00636D92"/>
    <w:rsid w:val="006401B2"/>
    <w:rsid w:val="006422B4"/>
    <w:rsid w:val="00642340"/>
    <w:rsid w:val="00643DDE"/>
    <w:rsid w:val="00644499"/>
    <w:rsid w:val="00644DD7"/>
    <w:rsid w:val="006509DA"/>
    <w:rsid w:val="006515EF"/>
    <w:rsid w:val="00657F3C"/>
    <w:rsid w:val="0066416F"/>
    <w:rsid w:val="006650AF"/>
    <w:rsid w:val="006752BC"/>
    <w:rsid w:val="006774E7"/>
    <w:rsid w:val="006779EB"/>
    <w:rsid w:val="00682561"/>
    <w:rsid w:val="006836C7"/>
    <w:rsid w:val="00693254"/>
    <w:rsid w:val="006933F8"/>
    <w:rsid w:val="006966F9"/>
    <w:rsid w:val="006971E5"/>
    <w:rsid w:val="006A007A"/>
    <w:rsid w:val="006A02FD"/>
    <w:rsid w:val="006A30EF"/>
    <w:rsid w:val="006A3BEE"/>
    <w:rsid w:val="006A4C0B"/>
    <w:rsid w:val="006A604B"/>
    <w:rsid w:val="006A6840"/>
    <w:rsid w:val="006A6B76"/>
    <w:rsid w:val="006B14F0"/>
    <w:rsid w:val="006B19E8"/>
    <w:rsid w:val="006B2280"/>
    <w:rsid w:val="006B3392"/>
    <w:rsid w:val="006B3A1D"/>
    <w:rsid w:val="006C0B33"/>
    <w:rsid w:val="006C0F90"/>
    <w:rsid w:val="006C1CC5"/>
    <w:rsid w:val="006C512C"/>
    <w:rsid w:val="006D41A7"/>
    <w:rsid w:val="006D79EB"/>
    <w:rsid w:val="006E25DA"/>
    <w:rsid w:val="006E282B"/>
    <w:rsid w:val="006E65BE"/>
    <w:rsid w:val="006E7413"/>
    <w:rsid w:val="006F09C6"/>
    <w:rsid w:val="006F18D7"/>
    <w:rsid w:val="006F1F3D"/>
    <w:rsid w:val="006F2A56"/>
    <w:rsid w:val="006F56BE"/>
    <w:rsid w:val="006F5CA0"/>
    <w:rsid w:val="006F732B"/>
    <w:rsid w:val="00706A13"/>
    <w:rsid w:val="0071156F"/>
    <w:rsid w:val="00717E01"/>
    <w:rsid w:val="00717E69"/>
    <w:rsid w:val="00721DFD"/>
    <w:rsid w:val="00725E39"/>
    <w:rsid w:val="00730103"/>
    <w:rsid w:val="007454AC"/>
    <w:rsid w:val="00746E96"/>
    <w:rsid w:val="00752262"/>
    <w:rsid w:val="00753DE0"/>
    <w:rsid w:val="00754A15"/>
    <w:rsid w:val="0076016F"/>
    <w:rsid w:val="00760C28"/>
    <w:rsid w:val="00765586"/>
    <w:rsid w:val="00772CED"/>
    <w:rsid w:val="00774194"/>
    <w:rsid w:val="0077698D"/>
    <w:rsid w:val="00782188"/>
    <w:rsid w:val="0078401D"/>
    <w:rsid w:val="007843EE"/>
    <w:rsid w:val="00794B86"/>
    <w:rsid w:val="00796A64"/>
    <w:rsid w:val="007A279D"/>
    <w:rsid w:val="007A2923"/>
    <w:rsid w:val="007A5669"/>
    <w:rsid w:val="007B06E8"/>
    <w:rsid w:val="007B216D"/>
    <w:rsid w:val="007B3383"/>
    <w:rsid w:val="007B4E29"/>
    <w:rsid w:val="007B4F72"/>
    <w:rsid w:val="007B649D"/>
    <w:rsid w:val="007B6F6D"/>
    <w:rsid w:val="007C180B"/>
    <w:rsid w:val="007C4DF9"/>
    <w:rsid w:val="007D65A3"/>
    <w:rsid w:val="007E3601"/>
    <w:rsid w:val="007E4714"/>
    <w:rsid w:val="007E6B66"/>
    <w:rsid w:val="007E6D26"/>
    <w:rsid w:val="007E70DF"/>
    <w:rsid w:val="007E73B3"/>
    <w:rsid w:val="007E77C3"/>
    <w:rsid w:val="007E7D97"/>
    <w:rsid w:val="007F0F25"/>
    <w:rsid w:val="007F49B3"/>
    <w:rsid w:val="008002A6"/>
    <w:rsid w:val="00802C5E"/>
    <w:rsid w:val="0080436E"/>
    <w:rsid w:val="008120D7"/>
    <w:rsid w:val="00817EF7"/>
    <w:rsid w:val="00822E11"/>
    <w:rsid w:val="00826C04"/>
    <w:rsid w:val="008315B4"/>
    <w:rsid w:val="00831842"/>
    <w:rsid w:val="0083231C"/>
    <w:rsid w:val="0083262A"/>
    <w:rsid w:val="00833224"/>
    <w:rsid w:val="008336EB"/>
    <w:rsid w:val="008349B2"/>
    <w:rsid w:val="0084049B"/>
    <w:rsid w:val="00840814"/>
    <w:rsid w:val="008445B5"/>
    <w:rsid w:val="00844E97"/>
    <w:rsid w:val="00845491"/>
    <w:rsid w:val="0085013A"/>
    <w:rsid w:val="008503A6"/>
    <w:rsid w:val="00851DED"/>
    <w:rsid w:val="00852F62"/>
    <w:rsid w:val="0085751C"/>
    <w:rsid w:val="00876A98"/>
    <w:rsid w:val="0088300F"/>
    <w:rsid w:val="00884BB0"/>
    <w:rsid w:val="00886B19"/>
    <w:rsid w:val="008951F6"/>
    <w:rsid w:val="00897F63"/>
    <w:rsid w:val="008A2B70"/>
    <w:rsid w:val="008A50AE"/>
    <w:rsid w:val="008A7080"/>
    <w:rsid w:val="008B02E9"/>
    <w:rsid w:val="008B12BC"/>
    <w:rsid w:val="008B5B79"/>
    <w:rsid w:val="008B7F53"/>
    <w:rsid w:val="008C16AF"/>
    <w:rsid w:val="008C1C9C"/>
    <w:rsid w:val="008C4573"/>
    <w:rsid w:val="008D2EC7"/>
    <w:rsid w:val="008D6360"/>
    <w:rsid w:val="008E2BDD"/>
    <w:rsid w:val="008F1D6E"/>
    <w:rsid w:val="008F3011"/>
    <w:rsid w:val="008F4A54"/>
    <w:rsid w:val="008F4B32"/>
    <w:rsid w:val="008F713A"/>
    <w:rsid w:val="009008F8"/>
    <w:rsid w:val="00902532"/>
    <w:rsid w:val="00904953"/>
    <w:rsid w:val="00905970"/>
    <w:rsid w:val="00922929"/>
    <w:rsid w:val="00923E94"/>
    <w:rsid w:val="009273D8"/>
    <w:rsid w:val="009325B3"/>
    <w:rsid w:val="00932600"/>
    <w:rsid w:val="00936977"/>
    <w:rsid w:val="00936D92"/>
    <w:rsid w:val="00946A75"/>
    <w:rsid w:val="0094778F"/>
    <w:rsid w:val="00951905"/>
    <w:rsid w:val="00955AE0"/>
    <w:rsid w:val="00971BA3"/>
    <w:rsid w:val="009809DE"/>
    <w:rsid w:val="00981434"/>
    <w:rsid w:val="00982321"/>
    <w:rsid w:val="009928CB"/>
    <w:rsid w:val="00994F98"/>
    <w:rsid w:val="009958B5"/>
    <w:rsid w:val="00995E03"/>
    <w:rsid w:val="009A39FB"/>
    <w:rsid w:val="009B3243"/>
    <w:rsid w:val="009B37CB"/>
    <w:rsid w:val="009B5F0B"/>
    <w:rsid w:val="009D289F"/>
    <w:rsid w:val="009D7312"/>
    <w:rsid w:val="009E08F3"/>
    <w:rsid w:val="009E1EEC"/>
    <w:rsid w:val="009E4B17"/>
    <w:rsid w:val="009E7698"/>
    <w:rsid w:val="009F05A6"/>
    <w:rsid w:val="009F246D"/>
    <w:rsid w:val="009F3D73"/>
    <w:rsid w:val="009F4A44"/>
    <w:rsid w:val="009F5BE5"/>
    <w:rsid w:val="00A04686"/>
    <w:rsid w:val="00A06B7A"/>
    <w:rsid w:val="00A15088"/>
    <w:rsid w:val="00A205BC"/>
    <w:rsid w:val="00A20841"/>
    <w:rsid w:val="00A21298"/>
    <w:rsid w:val="00A23B57"/>
    <w:rsid w:val="00A30126"/>
    <w:rsid w:val="00A31291"/>
    <w:rsid w:val="00A319BA"/>
    <w:rsid w:val="00A3224E"/>
    <w:rsid w:val="00A36BC1"/>
    <w:rsid w:val="00A44159"/>
    <w:rsid w:val="00A50267"/>
    <w:rsid w:val="00A512D2"/>
    <w:rsid w:val="00A51F75"/>
    <w:rsid w:val="00A577BD"/>
    <w:rsid w:val="00A578AF"/>
    <w:rsid w:val="00A60C06"/>
    <w:rsid w:val="00A6164B"/>
    <w:rsid w:val="00A71184"/>
    <w:rsid w:val="00A75751"/>
    <w:rsid w:val="00A7795E"/>
    <w:rsid w:val="00A81186"/>
    <w:rsid w:val="00A86132"/>
    <w:rsid w:val="00A93B37"/>
    <w:rsid w:val="00AA1889"/>
    <w:rsid w:val="00AA51A2"/>
    <w:rsid w:val="00AB4644"/>
    <w:rsid w:val="00AB68D0"/>
    <w:rsid w:val="00AC27E5"/>
    <w:rsid w:val="00AD4F68"/>
    <w:rsid w:val="00AD738D"/>
    <w:rsid w:val="00AE4753"/>
    <w:rsid w:val="00AE5C35"/>
    <w:rsid w:val="00AF26BD"/>
    <w:rsid w:val="00AF5A92"/>
    <w:rsid w:val="00B028D7"/>
    <w:rsid w:val="00B0319D"/>
    <w:rsid w:val="00B06433"/>
    <w:rsid w:val="00B0726F"/>
    <w:rsid w:val="00B0740B"/>
    <w:rsid w:val="00B21888"/>
    <w:rsid w:val="00B24705"/>
    <w:rsid w:val="00B354CB"/>
    <w:rsid w:val="00B36AE6"/>
    <w:rsid w:val="00B44371"/>
    <w:rsid w:val="00B45622"/>
    <w:rsid w:val="00B46B85"/>
    <w:rsid w:val="00B504B5"/>
    <w:rsid w:val="00B51B11"/>
    <w:rsid w:val="00B54429"/>
    <w:rsid w:val="00B5522A"/>
    <w:rsid w:val="00B5775F"/>
    <w:rsid w:val="00B627DD"/>
    <w:rsid w:val="00B648DE"/>
    <w:rsid w:val="00B651C1"/>
    <w:rsid w:val="00B65BD8"/>
    <w:rsid w:val="00B755D3"/>
    <w:rsid w:val="00B7759D"/>
    <w:rsid w:val="00B80178"/>
    <w:rsid w:val="00B821FA"/>
    <w:rsid w:val="00B8234B"/>
    <w:rsid w:val="00B868A7"/>
    <w:rsid w:val="00B939D4"/>
    <w:rsid w:val="00B97BD1"/>
    <w:rsid w:val="00BA3D21"/>
    <w:rsid w:val="00BA46CD"/>
    <w:rsid w:val="00BA491F"/>
    <w:rsid w:val="00BA55A7"/>
    <w:rsid w:val="00BB57DB"/>
    <w:rsid w:val="00BC08E7"/>
    <w:rsid w:val="00BC55BB"/>
    <w:rsid w:val="00BC7A71"/>
    <w:rsid w:val="00BD7E0E"/>
    <w:rsid w:val="00BE14D2"/>
    <w:rsid w:val="00BE1928"/>
    <w:rsid w:val="00BE2341"/>
    <w:rsid w:val="00BE6ADB"/>
    <w:rsid w:val="00C05937"/>
    <w:rsid w:val="00C07228"/>
    <w:rsid w:val="00C1015E"/>
    <w:rsid w:val="00C202B4"/>
    <w:rsid w:val="00C20EE0"/>
    <w:rsid w:val="00C23F19"/>
    <w:rsid w:val="00C24088"/>
    <w:rsid w:val="00C250E8"/>
    <w:rsid w:val="00C32E17"/>
    <w:rsid w:val="00C35F5E"/>
    <w:rsid w:val="00C43833"/>
    <w:rsid w:val="00C4540D"/>
    <w:rsid w:val="00C46C62"/>
    <w:rsid w:val="00C4752E"/>
    <w:rsid w:val="00C50CFA"/>
    <w:rsid w:val="00C51799"/>
    <w:rsid w:val="00C568F8"/>
    <w:rsid w:val="00C70BBA"/>
    <w:rsid w:val="00C722BC"/>
    <w:rsid w:val="00C741F1"/>
    <w:rsid w:val="00C779D6"/>
    <w:rsid w:val="00C77A3E"/>
    <w:rsid w:val="00C83D9F"/>
    <w:rsid w:val="00C94AE0"/>
    <w:rsid w:val="00C95247"/>
    <w:rsid w:val="00C9790A"/>
    <w:rsid w:val="00CA2C38"/>
    <w:rsid w:val="00CC1C05"/>
    <w:rsid w:val="00CC27D3"/>
    <w:rsid w:val="00CC2D2D"/>
    <w:rsid w:val="00CC42AF"/>
    <w:rsid w:val="00CD1142"/>
    <w:rsid w:val="00CD3F69"/>
    <w:rsid w:val="00CD62CA"/>
    <w:rsid w:val="00CD7D8E"/>
    <w:rsid w:val="00CE1FCB"/>
    <w:rsid w:val="00CE279D"/>
    <w:rsid w:val="00CF5576"/>
    <w:rsid w:val="00D0210F"/>
    <w:rsid w:val="00D045AE"/>
    <w:rsid w:val="00D1597F"/>
    <w:rsid w:val="00D21C20"/>
    <w:rsid w:val="00D22596"/>
    <w:rsid w:val="00D24EA6"/>
    <w:rsid w:val="00D30083"/>
    <w:rsid w:val="00D325AE"/>
    <w:rsid w:val="00D3290D"/>
    <w:rsid w:val="00D32A50"/>
    <w:rsid w:val="00D33BEB"/>
    <w:rsid w:val="00D35D94"/>
    <w:rsid w:val="00D361BF"/>
    <w:rsid w:val="00D419E2"/>
    <w:rsid w:val="00D41F35"/>
    <w:rsid w:val="00D43A32"/>
    <w:rsid w:val="00D51280"/>
    <w:rsid w:val="00D532D5"/>
    <w:rsid w:val="00D545A8"/>
    <w:rsid w:val="00D56347"/>
    <w:rsid w:val="00D625D3"/>
    <w:rsid w:val="00D678C1"/>
    <w:rsid w:val="00D70E9A"/>
    <w:rsid w:val="00D73734"/>
    <w:rsid w:val="00D740BF"/>
    <w:rsid w:val="00D7470F"/>
    <w:rsid w:val="00D75AA1"/>
    <w:rsid w:val="00D7649E"/>
    <w:rsid w:val="00D80A3B"/>
    <w:rsid w:val="00D8247A"/>
    <w:rsid w:val="00D908CF"/>
    <w:rsid w:val="00D962E2"/>
    <w:rsid w:val="00D97452"/>
    <w:rsid w:val="00DA425E"/>
    <w:rsid w:val="00DB0E98"/>
    <w:rsid w:val="00DB3612"/>
    <w:rsid w:val="00DC02C1"/>
    <w:rsid w:val="00DC2DE9"/>
    <w:rsid w:val="00DC5E90"/>
    <w:rsid w:val="00DC77BC"/>
    <w:rsid w:val="00DD4E87"/>
    <w:rsid w:val="00DD5C07"/>
    <w:rsid w:val="00DE27EB"/>
    <w:rsid w:val="00DE29BA"/>
    <w:rsid w:val="00DE33BC"/>
    <w:rsid w:val="00DE4699"/>
    <w:rsid w:val="00DF03F5"/>
    <w:rsid w:val="00DF25CC"/>
    <w:rsid w:val="00E00F43"/>
    <w:rsid w:val="00E018AC"/>
    <w:rsid w:val="00E03CBD"/>
    <w:rsid w:val="00E0511B"/>
    <w:rsid w:val="00E05317"/>
    <w:rsid w:val="00E1508E"/>
    <w:rsid w:val="00E16B72"/>
    <w:rsid w:val="00E20B5D"/>
    <w:rsid w:val="00E2197E"/>
    <w:rsid w:val="00E22F6D"/>
    <w:rsid w:val="00E25B5B"/>
    <w:rsid w:val="00E25DFB"/>
    <w:rsid w:val="00E305B9"/>
    <w:rsid w:val="00E33CAA"/>
    <w:rsid w:val="00E377B5"/>
    <w:rsid w:val="00E43102"/>
    <w:rsid w:val="00E445D1"/>
    <w:rsid w:val="00E452F3"/>
    <w:rsid w:val="00E46ECD"/>
    <w:rsid w:val="00E50186"/>
    <w:rsid w:val="00E53800"/>
    <w:rsid w:val="00E53F32"/>
    <w:rsid w:val="00E54DE1"/>
    <w:rsid w:val="00E561AD"/>
    <w:rsid w:val="00E62312"/>
    <w:rsid w:val="00E6240A"/>
    <w:rsid w:val="00E65BF7"/>
    <w:rsid w:val="00E6683C"/>
    <w:rsid w:val="00E71FE1"/>
    <w:rsid w:val="00E73F87"/>
    <w:rsid w:val="00E77366"/>
    <w:rsid w:val="00E801A7"/>
    <w:rsid w:val="00E82EB7"/>
    <w:rsid w:val="00E85E3F"/>
    <w:rsid w:val="00E85F58"/>
    <w:rsid w:val="00EA78C8"/>
    <w:rsid w:val="00EC180A"/>
    <w:rsid w:val="00EC2A13"/>
    <w:rsid w:val="00ED06BB"/>
    <w:rsid w:val="00ED2EFB"/>
    <w:rsid w:val="00ED3DA2"/>
    <w:rsid w:val="00ED7994"/>
    <w:rsid w:val="00EE40CB"/>
    <w:rsid w:val="00EE4670"/>
    <w:rsid w:val="00EE5C3D"/>
    <w:rsid w:val="00EF1392"/>
    <w:rsid w:val="00EF1F27"/>
    <w:rsid w:val="00EF7DEE"/>
    <w:rsid w:val="00F0491C"/>
    <w:rsid w:val="00F05CD9"/>
    <w:rsid w:val="00F11A45"/>
    <w:rsid w:val="00F12F11"/>
    <w:rsid w:val="00F13ECB"/>
    <w:rsid w:val="00F20639"/>
    <w:rsid w:val="00F244C5"/>
    <w:rsid w:val="00F24ED6"/>
    <w:rsid w:val="00F31E1D"/>
    <w:rsid w:val="00F32C9A"/>
    <w:rsid w:val="00F33B0C"/>
    <w:rsid w:val="00F3512E"/>
    <w:rsid w:val="00F3520B"/>
    <w:rsid w:val="00F43F4B"/>
    <w:rsid w:val="00F43FBA"/>
    <w:rsid w:val="00F55039"/>
    <w:rsid w:val="00F5559B"/>
    <w:rsid w:val="00F61070"/>
    <w:rsid w:val="00F62C50"/>
    <w:rsid w:val="00F74ECA"/>
    <w:rsid w:val="00F77F19"/>
    <w:rsid w:val="00F82B68"/>
    <w:rsid w:val="00F83EBE"/>
    <w:rsid w:val="00F93482"/>
    <w:rsid w:val="00F96E90"/>
    <w:rsid w:val="00F972A1"/>
    <w:rsid w:val="00FA0467"/>
    <w:rsid w:val="00FA3348"/>
    <w:rsid w:val="00FB6F22"/>
    <w:rsid w:val="00FC0632"/>
    <w:rsid w:val="00FC219E"/>
    <w:rsid w:val="00FC340A"/>
    <w:rsid w:val="00FD1509"/>
    <w:rsid w:val="00FD1E0D"/>
    <w:rsid w:val="00FD2D89"/>
    <w:rsid w:val="00FD58A2"/>
    <w:rsid w:val="00FD61CE"/>
    <w:rsid w:val="00FE12DF"/>
    <w:rsid w:val="00FE3454"/>
    <w:rsid w:val="00FE616E"/>
    <w:rsid w:val="00FF45B0"/>
    <w:rsid w:val="00FF4810"/>
    <w:rsid w:val="00FF56D1"/>
    <w:rsid w:val="00FF758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CDE891"/>
  <w15:docId w15:val="{F1DE9C21-0CC1-46F7-B9B5-029994A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6B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106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1B5ED4"/>
    <w:pPr>
      <w:widowControl w:val="0"/>
      <w:spacing w:before="34"/>
      <w:ind w:left="100"/>
      <w:outlineLvl w:val="1"/>
    </w:pPr>
    <w:rPr>
      <w:rFonts w:ascii="Calibri" w:eastAsia="Calibri" w:hAnsi="Calibri" w:cstheme="minorBidi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1B5ED4"/>
    <w:pPr>
      <w:widowControl w:val="0"/>
      <w:spacing w:before="51"/>
      <w:ind w:left="180"/>
      <w:outlineLvl w:val="2"/>
    </w:pPr>
    <w:rPr>
      <w:rFonts w:ascii="Calibri" w:eastAsia="Calibri" w:hAnsi="Calibri" w:cstheme="minorBidi"/>
      <w:b/>
      <w:bCs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0720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1B5ED4"/>
    <w:pPr>
      <w:widowControl w:val="0"/>
      <w:ind w:left="116"/>
      <w:outlineLvl w:val="4"/>
    </w:pPr>
    <w:rPr>
      <w:rFonts w:ascii="Calibri" w:eastAsia="Calibri" w:hAnsi="Calibri" w:cstheme="minorBidi"/>
      <w:b/>
      <w:bCs/>
      <w:sz w:val="20"/>
      <w:szCs w:val="20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1B5ED4"/>
    <w:pPr>
      <w:widowControl w:val="0"/>
      <w:ind w:left="116"/>
      <w:outlineLvl w:val="5"/>
    </w:pPr>
    <w:rPr>
      <w:rFonts w:ascii="Calibri" w:eastAsia="Calibri" w:hAnsi="Calibri" w:cstheme="minorBidi"/>
      <w:b/>
      <w:bCs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0D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356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356D7B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356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6D7B"/>
    <w:rPr>
      <w:sz w:val="24"/>
      <w:szCs w:val="24"/>
      <w:lang w:eastAsia="en-US"/>
    </w:rPr>
  </w:style>
  <w:style w:type="character" w:styleId="Numeropagina">
    <w:name w:val="page number"/>
    <w:basedOn w:val="Carpredefinitoparagrafo"/>
    <w:rsid w:val="00356D7B"/>
  </w:style>
  <w:style w:type="paragraph" w:styleId="Testonotaapidipagina">
    <w:name w:val="footnote text"/>
    <w:basedOn w:val="Normale"/>
    <w:link w:val="TestonotaapidipaginaCarattere"/>
    <w:rsid w:val="00DE27E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E27EB"/>
    <w:rPr>
      <w:lang w:eastAsia="en-US"/>
    </w:rPr>
  </w:style>
  <w:style w:type="character" w:styleId="Rimandonotaapidipagina">
    <w:name w:val="footnote reference"/>
    <w:rsid w:val="00DE27EB"/>
    <w:rPr>
      <w:vertAlign w:val="superscript"/>
    </w:rPr>
  </w:style>
  <w:style w:type="paragraph" w:styleId="Testofumetto">
    <w:name w:val="Balloon Text"/>
    <w:basedOn w:val="Normale"/>
    <w:link w:val="TestofumettoCarattere"/>
    <w:rsid w:val="008445B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445B5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rsid w:val="004B057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B0579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4B057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B0579"/>
    <w:rPr>
      <w:b/>
      <w:bCs/>
    </w:rPr>
  </w:style>
  <w:style w:type="character" w:customStyle="1" w:styleId="SoggettocommentoCarattere">
    <w:name w:val="Soggetto commento Carattere"/>
    <w:link w:val="Soggettocommento"/>
    <w:rsid w:val="004B0579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4E345A"/>
    <w:pPr>
      <w:ind w:left="708"/>
    </w:pPr>
  </w:style>
  <w:style w:type="character" w:customStyle="1" w:styleId="Titolo1Carattere">
    <w:name w:val="Titolo 1 Carattere"/>
    <w:link w:val="Titolo1"/>
    <w:uiPriority w:val="9"/>
    <w:rsid w:val="004106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0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Stile1">
    <w:name w:val="Stile1"/>
    <w:basedOn w:val="Normale"/>
    <w:rsid w:val="00D56347"/>
    <w:pPr>
      <w:ind w:left="851"/>
      <w:jc w:val="both"/>
    </w:pPr>
    <w:rPr>
      <w:rFonts w:ascii="Baskerville" w:hAnsi="Baskerville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07B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07BBB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07BBB"/>
    <w:rPr>
      <w:vertAlign w:val="superscript"/>
    </w:rPr>
  </w:style>
  <w:style w:type="table" w:styleId="Grigliatabella">
    <w:name w:val="Table Grid"/>
    <w:basedOn w:val="Tabellanormale"/>
    <w:uiPriority w:val="59"/>
    <w:rsid w:val="00AB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1B5ED4"/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B5ED4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1B5ED4"/>
    <w:rPr>
      <w:rFonts w:ascii="Calibri" w:eastAsia="Calibri" w:hAnsi="Calibri" w:cstheme="minorBidi"/>
      <w:b/>
      <w:bCs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1B5ED4"/>
    <w:rPr>
      <w:rFonts w:ascii="Calibri" w:eastAsia="Calibri" w:hAnsi="Calibri" w:cstheme="minorBidi"/>
      <w:b/>
      <w:bCs/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B5E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1B5ED4"/>
    <w:pPr>
      <w:widowControl w:val="0"/>
      <w:spacing w:before="137"/>
    </w:pPr>
    <w:rPr>
      <w:rFonts w:ascii="Calibri" w:eastAsia="Calibri" w:hAnsi="Calibri" w:cstheme="minorBidi"/>
      <w:sz w:val="20"/>
      <w:szCs w:val="20"/>
      <w:lang w:val="en-US"/>
    </w:rPr>
  </w:style>
  <w:style w:type="paragraph" w:styleId="Sommario2">
    <w:name w:val="toc 2"/>
    <w:basedOn w:val="Normale"/>
    <w:uiPriority w:val="1"/>
    <w:qFormat/>
    <w:rsid w:val="001B5ED4"/>
    <w:pPr>
      <w:widowControl w:val="0"/>
      <w:spacing w:before="135"/>
      <w:ind w:left="312" w:hanging="197"/>
    </w:pPr>
    <w:rPr>
      <w:rFonts w:ascii="Calibri" w:eastAsia="Calibri" w:hAnsi="Calibri" w:cstheme="minorBidi"/>
      <w:sz w:val="20"/>
      <w:szCs w:val="20"/>
      <w:lang w:val="en-US"/>
    </w:rPr>
  </w:style>
  <w:style w:type="paragraph" w:styleId="Sommario3">
    <w:name w:val="toc 3"/>
    <w:basedOn w:val="Normale"/>
    <w:uiPriority w:val="1"/>
    <w:qFormat/>
    <w:rsid w:val="001B5ED4"/>
    <w:pPr>
      <w:widowControl w:val="0"/>
      <w:spacing w:before="137"/>
      <w:ind w:left="192"/>
    </w:pPr>
    <w:rPr>
      <w:rFonts w:ascii="Calibri" w:eastAsia="Calibri" w:hAnsi="Calibri" w:cstheme="minorBidi"/>
      <w:sz w:val="20"/>
      <w:szCs w:val="20"/>
      <w:lang w:val="en-US"/>
    </w:rPr>
  </w:style>
  <w:style w:type="paragraph" w:styleId="Sommario4">
    <w:name w:val="toc 4"/>
    <w:basedOn w:val="Normale"/>
    <w:uiPriority w:val="1"/>
    <w:qFormat/>
    <w:rsid w:val="001B5ED4"/>
    <w:pPr>
      <w:widowControl w:val="0"/>
      <w:spacing w:before="137"/>
      <w:ind w:left="613" w:hanging="298"/>
    </w:pPr>
    <w:rPr>
      <w:rFonts w:ascii="Calibri" w:eastAsia="Calibri" w:hAnsi="Calibri" w:cstheme="minorBidi"/>
      <w:sz w:val="20"/>
      <w:szCs w:val="20"/>
      <w:lang w:val="en-US"/>
    </w:rPr>
  </w:style>
  <w:style w:type="paragraph" w:styleId="Sommario5">
    <w:name w:val="toc 5"/>
    <w:basedOn w:val="Normale"/>
    <w:uiPriority w:val="1"/>
    <w:qFormat/>
    <w:rsid w:val="001B5ED4"/>
    <w:pPr>
      <w:widowControl w:val="0"/>
      <w:spacing w:before="137"/>
      <w:ind w:left="966" w:hanging="449"/>
    </w:pPr>
    <w:rPr>
      <w:rFonts w:ascii="Calibri" w:eastAsia="Calibri" w:hAnsi="Calibri" w:cstheme="minorBidi"/>
      <w:sz w:val="20"/>
      <w:szCs w:val="20"/>
      <w:lang w:val="en-US"/>
    </w:rPr>
  </w:style>
  <w:style w:type="paragraph" w:styleId="Sommario6">
    <w:name w:val="toc 6"/>
    <w:basedOn w:val="Normale"/>
    <w:uiPriority w:val="1"/>
    <w:qFormat/>
    <w:rsid w:val="001B5ED4"/>
    <w:pPr>
      <w:widowControl w:val="0"/>
      <w:spacing w:before="137"/>
      <w:ind w:left="966" w:hanging="449"/>
    </w:pPr>
    <w:rPr>
      <w:rFonts w:ascii="Calibri" w:eastAsia="Calibri" w:hAnsi="Calibri" w:cstheme="minorBidi"/>
      <w:b/>
      <w:bCs/>
      <w:i/>
      <w:sz w:val="22"/>
      <w:szCs w:val="22"/>
      <w:lang w:val="en-US"/>
    </w:rPr>
  </w:style>
  <w:style w:type="paragraph" w:styleId="Sommario7">
    <w:name w:val="toc 7"/>
    <w:basedOn w:val="Normale"/>
    <w:uiPriority w:val="1"/>
    <w:qFormat/>
    <w:rsid w:val="001B5ED4"/>
    <w:pPr>
      <w:widowControl w:val="0"/>
      <w:spacing w:before="101"/>
      <w:ind w:left="776"/>
    </w:pPr>
    <w:rPr>
      <w:rFonts w:ascii="Calibri" w:eastAsia="Calibri" w:hAnsi="Calibri" w:cstheme="minorBidi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B5ED4"/>
    <w:pPr>
      <w:widowControl w:val="0"/>
      <w:ind w:left="116"/>
    </w:pPr>
    <w:rPr>
      <w:rFonts w:ascii="Calibri" w:eastAsia="Calibri" w:hAnsi="Calibri" w:cstheme="minorBid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ED4"/>
    <w:rPr>
      <w:rFonts w:ascii="Calibri" w:eastAsia="Calibri" w:hAnsi="Calibri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B5ED4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B843-531F-44AB-81BF-FA7012CB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989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</vt:lpstr>
    </vt:vector>
  </TitlesOfParts>
  <Company>Microsoft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creator>walter</dc:creator>
  <cp:lastModifiedBy>Cerea Stefano</cp:lastModifiedBy>
  <cp:revision>13</cp:revision>
  <cp:lastPrinted>2017-04-18T08:12:00Z</cp:lastPrinted>
  <dcterms:created xsi:type="dcterms:W3CDTF">2019-06-24T10:39:00Z</dcterms:created>
  <dcterms:modified xsi:type="dcterms:W3CDTF">2019-07-03T07:48:00Z</dcterms:modified>
</cp:coreProperties>
</file>